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12" w:rsidRPr="00A54E7C" w:rsidRDefault="00516212" w:rsidP="00E023FE">
      <w:pPr>
        <w:tabs>
          <w:tab w:val="left" w:pos="9639"/>
        </w:tabs>
        <w:spacing w:after="0" w:line="240" w:lineRule="auto"/>
        <w:ind w:firstLine="5245"/>
        <w:jc w:val="right"/>
        <w:rPr>
          <w:rFonts w:ascii="Times New Roman" w:eastAsia="Calibri" w:hAnsi="Times New Roman" w:cs="Times New Roman"/>
          <w:sz w:val="28"/>
          <w:szCs w:val="28"/>
          <w:lang w:eastAsia="ru-RU"/>
        </w:rPr>
      </w:pPr>
      <w:r w:rsidRPr="00A54E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41BBAB4" wp14:editId="26D65D97">
                <wp:simplePos x="0" y="0"/>
                <wp:positionH relativeFrom="column">
                  <wp:posOffset>1257300</wp:posOffset>
                </wp:positionH>
                <wp:positionV relativeFrom="paragraph">
                  <wp:posOffset>-114300</wp:posOffset>
                </wp:positionV>
                <wp:extent cx="228600" cy="114300"/>
                <wp:effectExtent l="0" t="635" r="444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12" w:rsidRDefault="00516212" w:rsidP="0051621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99pt;margin-top:-9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" stroked="f">
                <v:textbox>
                  <w:txbxContent>
                    <w:p w:rsidR="00516212" w:rsidRDefault="00516212" w:rsidP="00516212">
                      <w:pPr>
                        <w:rPr>
                          <w:szCs w:val="28"/>
                        </w:rPr>
                      </w:pPr>
                    </w:p>
                  </w:txbxContent>
                </v:textbox>
              </v:shape>
            </w:pict>
          </mc:Fallback>
        </mc:AlternateContent>
      </w:r>
      <w:r w:rsidRPr="00A54E7C">
        <w:rPr>
          <w:rFonts w:ascii="Times New Roman" w:eastAsia="Times New Roman" w:hAnsi="Times New Roman" w:cs="Times New Roman"/>
          <w:sz w:val="28"/>
          <w:szCs w:val="28"/>
          <w:lang w:eastAsia="ru-RU"/>
        </w:rPr>
        <w:t>Утверждено</w:t>
      </w:r>
      <w:r w:rsidR="00A54E7C" w:rsidRPr="00A54E7C">
        <w:rPr>
          <w:rFonts w:ascii="Times New Roman" w:eastAsia="Times New Roman" w:hAnsi="Times New Roman" w:cs="Times New Roman"/>
          <w:sz w:val="28"/>
          <w:szCs w:val="28"/>
          <w:lang w:eastAsia="ru-RU"/>
        </w:rPr>
        <w:t xml:space="preserve"> </w:t>
      </w:r>
      <w:r w:rsidR="00A54E7C" w:rsidRPr="00A54E7C">
        <w:rPr>
          <w:rFonts w:ascii="Times New Roman" w:eastAsia="Calibri" w:hAnsi="Times New Roman" w:cs="Times New Roman"/>
          <w:sz w:val="28"/>
          <w:szCs w:val="28"/>
          <w:lang w:eastAsia="ru-RU"/>
        </w:rPr>
        <w:t>приказом КОГОА</w:t>
      </w:r>
      <w:r w:rsidR="00E023FE">
        <w:rPr>
          <w:rFonts w:ascii="Times New Roman" w:eastAsia="Calibri" w:hAnsi="Times New Roman" w:cs="Times New Roman"/>
          <w:sz w:val="28"/>
          <w:szCs w:val="28"/>
          <w:lang w:eastAsia="ru-RU"/>
        </w:rPr>
        <w:t xml:space="preserve">У ДО </w:t>
      </w:r>
      <w:r w:rsidR="00A54E7C" w:rsidRPr="00A54E7C">
        <w:rPr>
          <w:rFonts w:ascii="Times New Roman" w:eastAsia="Calibri" w:hAnsi="Times New Roman" w:cs="Times New Roman"/>
          <w:sz w:val="28"/>
          <w:szCs w:val="28"/>
          <w:lang w:eastAsia="ru-RU"/>
        </w:rPr>
        <w:t>«Центр технического творчества»</w:t>
      </w:r>
    </w:p>
    <w:p w:rsidR="00516212" w:rsidRPr="007D0567" w:rsidRDefault="00E023FE" w:rsidP="00E023FE">
      <w:pPr>
        <w:spacing w:after="0" w:line="240" w:lineRule="auto"/>
        <w:ind w:firstLine="5954"/>
        <w:jc w:val="right"/>
        <w:rPr>
          <w:rFonts w:ascii="Times New Roman" w:eastAsia="Times New Roman" w:hAnsi="Times New Roman" w:cs="Times New Roman"/>
          <w:b/>
          <w:bCs/>
          <w:color w:val="FF0000"/>
          <w:sz w:val="28"/>
          <w:szCs w:val="24"/>
          <w:lang w:eastAsia="ru-RU"/>
        </w:rPr>
      </w:pPr>
      <w:r>
        <w:rPr>
          <w:rFonts w:ascii="Times New Roman" w:eastAsia="Times New Roman" w:hAnsi="Times New Roman" w:cs="Times New Roman"/>
          <w:sz w:val="28"/>
          <w:szCs w:val="28"/>
          <w:lang w:eastAsia="ru-RU"/>
        </w:rPr>
        <w:t>№ 169 от 27 сентября</w:t>
      </w:r>
      <w:r w:rsidR="005B0F4C" w:rsidRPr="00E023FE">
        <w:rPr>
          <w:rFonts w:ascii="Times New Roman" w:eastAsia="Times New Roman" w:hAnsi="Times New Roman" w:cs="Times New Roman"/>
          <w:sz w:val="28"/>
          <w:szCs w:val="28"/>
          <w:lang w:eastAsia="ru-RU"/>
        </w:rPr>
        <w:t xml:space="preserve"> 2019</w:t>
      </w:r>
      <w:r w:rsidR="00516212" w:rsidRPr="00E023FE">
        <w:rPr>
          <w:rFonts w:ascii="Times New Roman" w:eastAsia="Times New Roman" w:hAnsi="Times New Roman" w:cs="Times New Roman"/>
          <w:sz w:val="28"/>
          <w:szCs w:val="28"/>
          <w:lang w:eastAsia="ru-RU"/>
        </w:rPr>
        <w:t xml:space="preserve"> г.</w:t>
      </w:r>
    </w:p>
    <w:p w:rsidR="00516212" w:rsidRPr="007D0567" w:rsidRDefault="00516212" w:rsidP="00516212">
      <w:pPr>
        <w:spacing w:after="0" w:line="240" w:lineRule="auto"/>
        <w:jc w:val="center"/>
        <w:rPr>
          <w:rFonts w:ascii="Times New Roman" w:eastAsia="Times New Roman" w:hAnsi="Times New Roman" w:cs="Times New Roman"/>
          <w:b/>
          <w:bCs/>
          <w:color w:val="FF0000"/>
          <w:sz w:val="28"/>
          <w:szCs w:val="24"/>
          <w:lang w:eastAsia="ru-RU"/>
        </w:rPr>
      </w:pPr>
    </w:p>
    <w:p w:rsidR="00516212" w:rsidRPr="00516212" w:rsidRDefault="00516212" w:rsidP="00516212">
      <w:pPr>
        <w:spacing w:after="0" w:line="240" w:lineRule="auto"/>
        <w:jc w:val="center"/>
        <w:rPr>
          <w:rFonts w:ascii="Times New Roman" w:eastAsia="Times New Roman" w:hAnsi="Times New Roman" w:cs="Times New Roman"/>
          <w:b/>
          <w:bCs/>
          <w:sz w:val="28"/>
          <w:szCs w:val="24"/>
          <w:lang w:eastAsia="ru-RU"/>
        </w:rPr>
      </w:pPr>
    </w:p>
    <w:p w:rsidR="00516212" w:rsidRPr="00516212" w:rsidRDefault="00516212" w:rsidP="00516212">
      <w:pPr>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ПОЛОЖЕНИЕ</w:t>
      </w:r>
    </w:p>
    <w:p w:rsidR="00516212" w:rsidRPr="00516212" w:rsidRDefault="00516212" w:rsidP="00516212">
      <w:pPr>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об областных соревнованиях по начальному техническому моделированию среди обучающихся образовательных организаций</w:t>
      </w:r>
    </w:p>
    <w:p w:rsidR="00516212" w:rsidRPr="00516212" w:rsidRDefault="00516212" w:rsidP="00516212">
      <w:pPr>
        <w:spacing w:after="0" w:line="240" w:lineRule="auto"/>
        <w:ind w:left="360"/>
        <w:rPr>
          <w:rFonts w:ascii="Times New Roman" w:eastAsia="Times New Roman" w:hAnsi="Times New Roman" w:cs="Times New Roman"/>
          <w:b/>
          <w:bCs/>
          <w:sz w:val="28"/>
          <w:szCs w:val="24"/>
          <w:lang w:eastAsia="ru-RU"/>
        </w:rPr>
      </w:pPr>
    </w:p>
    <w:p w:rsidR="00516212" w:rsidRPr="00516212" w:rsidRDefault="00516212" w:rsidP="00516212">
      <w:pPr>
        <w:numPr>
          <w:ilvl w:val="0"/>
          <w:numId w:val="4"/>
        </w:numPr>
        <w:tabs>
          <w:tab w:val="left" w:pos="426"/>
        </w:tabs>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Общие положения</w:t>
      </w:r>
    </w:p>
    <w:p w:rsidR="00516212" w:rsidRPr="00516212" w:rsidRDefault="00516212" w:rsidP="00516212">
      <w:pPr>
        <w:spacing w:after="0" w:line="240" w:lineRule="auto"/>
        <w:jc w:val="center"/>
        <w:rPr>
          <w:rFonts w:ascii="Times New Roman" w:eastAsia="Times New Roman" w:hAnsi="Times New Roman" w:cs="Times New Roman"/>
          <w:b/>
          <w:bCs/>
          <w:sz w:val="16"/>
          <w:szCs w:val="16"/>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Областные соревнования по начальному техническому моделированию</w:t>
      </w:r>
      <w:r w:rsidRPr="00516212">
        <w:rPr>
          <w:rFonts w:ascii="Times New Roman" w:eastAsia="Times New Roman" w:hAnsi="Times New Roman" w:cs="Times New Roman"/>
          <w:b/>
          <w:bCs/>
          <w:sz w:val="28"/>
          <w:szCs w:val="24"/>
          <w:lang w:eastAsia="ru-RU"/>
        </w:rPr>
        <w:t xml:space="preserve"> </w:t>
      </w:r>
      <w:r w:rsidRPr="00516212">
        <w:rPr>
          <w:rFonts w:ascii="Times New Roman" w:eastAsia="Times New Roman" w:hAnsi="Times New Roman" w:cs="Times New Roman"/>
          <w:bCs/>
          <w:sz w:val="28"/>
          <w:szCs w:val="24"/>
          <w:lang w:eastAsia="ru-RU"/>
        </w:rPr>
        <w:t>среди обучающихся образовательных организаций</w:t>
      </w:r>
      <w:r w:rsidRPr="00516212">
        <w:rPr>
          <w:rFonts w:ascii="Times New Roman" w:eastAsia="Times New Roman" w:hAnsi="Times New Roman" w:cs="Times New Roman"/>
          <w:sz w:val="28"/>
          <w:szCs w:val="24"/>
          <w:lang w:eastAsia="ru-RU"/>
        </w:rPr>
        <w:t xml:space="preserve"> Кировской области (далее – Соревнования) проводятся Кировским областным государственным образовательным </w:t>
      </w:r>
      <w:r w:rsidR="004870F0" w:rsidRPr="004870F0">
        <w:rPr>
          <w:rFonts w:ascii="Times New Roman" w:eastAsia="Times New Roman" w:hAnsi="Times New Roman" w:cs="Times New Roman"/>
          <w:sz w:val="28"/>
          <w:szCs w:val="24"/>
          <w:lang w:eastAsia="ru-RU"/>
        </w:rPr>
        <w:t>автономным</w:t>
      </w:r>
      <w:r w:rsidRPr="00516212">
        <w:rPr>
          <w:rFonts w:ascii="Times New Roman" w:eastAsia="Times New Roman" w:hAnsi="Times New Roman" w:cs="Times New Roman"/>
          <w:sz w:val="28"/>
          <w:szCs w:val="24"/>
          <w:lang w:eastAsia="ru-RU"/>
        </w:rPr>
        <w:t xml:space="preserve"> учреждением дополнительного образования «Центр техни</w:t>
      </w:r>
      <w:r w:rsidR="005B0F4C">
        <w:rPr>
          <w:rFonts w:ascii="Times New Roman" w:eastAsia="Times New Roman" w:hAnsi="Times New Roman" w:cs="Times New Roman"/>
          <w:sz w:val="28"/>
          <w:szCs w:val="24"/>
          <w:lang w:eastAsia="ru-RU"/>
        </w:rPr>
        <w:t>ческого творчества» (далее – Центр</w:t>
      </w:r>
      <w:r w:rsidRPr="00516212">
        <w:rPr>
          <w:rFonts w:ascii="Times New Roman" w:eastAsia="Times New Roman" w:hAnsi="Times New Roman" w:cs="Times New Roman"/>
          <w:sz w:val="28"/>
          <w:szCs w:val="24"/>
          <w:lang w:eastAsia="ru-RU"/>
        </w:rPr>
        <w:t>).</w:t>
      </w:r>
    </w:p>
    <w:p w:rsidR="00516212" w:rsidRPr="00516212" w:rsidRDefault="00516212" w:rsidP="00516212">
      <w:pPr>
        <w:tabs>
          <w:tab w:val="num" w:pos="1571"/>
        </w:tabs>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Настоящее Положение устанавливает порядок и сроки проведения Соревнований, определяет категорию участников, порядок подведения итогов и определения победителей. </w:t>
      </w:r>
    </w:p>
    <w:p w:rsidR="00516212" w:rsidRPr="00516212" w:rsidRDefault="00516212" w:rsidP="00516212">
      <w:pPr>
        <w:tabs>
          <w:tab w:val="num" w:pos="1571"/>
        </w:tabs>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Соревнования проводятся в целях повышения интереса учащихся к техническому творчеству. </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Задачи:</w:t>
      </w:r>
    </w:p>
    <w:p w:rsidR="00516212" w:rsidRPr="00516212" w:rsidRDefault="00516212" w:rsidP="00344517">
      <w:pPr>
        <w:numPr>
          <w:ilvl w:val="0"/>
          <w:numId w:val="8"/>
        </w:numPr>
        <w:tabs>
          <w:tab w:val="left" w:pos="993"/>
          <w:tab w:val="left" w:pos="1134"/>
        </w:tabs>
        <w:spacing w:after="0" w:line="240" w:lineRule="auto"/>
        <w:ind w:firstLine="131"/>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создание пространства для предъявления результатов творческой деятельности учащихся;</w:t>
      </w:r>
    </w:p>
    <w:p w:rsidR="00516212" w:rsidRPr="00516212" w:rsidRDefault="00516212" w:rsidP="00344517">
      <w:pPr>
        <w:numPr>
          <w:ilvl w:val="0"/>
          <w:numId w:val="8"/>
        </w:numPr>
        <w:tabs>
          <w:tab w:val="left" w:pos="993"/>
          <w:tab w:val="left" w:pos="1134"/>
        </w:tabs>
        <w:spacing w:after="0" w:line="240" w:lineRule="auto"/>
        <w:ind w:firstLine="131"/>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создание условий для популяризации технического моделирования;</w:t>
      </w:r>
    </w:p>
    <w:p w:rsidR="00516212" w:rsidRPr="00516212" w:rsidRDefault="00516212" w:rsidP="00344517">
      <w:pPr>
        <w:numPr>
          <w:ilvl w:val="0"/>
          <w:numId w:val="8"/>
        </w:numPr>
        <w:tabs>
          <w:tab w:val="left" w:pos="993"/>
          <w:tab w:val="left" w:pos="1134"/>
        </w:tabs>
        <w:spacing w:after="0" w:line="240" w:lineRule="auto"/>
        <w:ind w:firstLine="131"/>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стимулирование творческой активности учащихся.</w:t>
      </w:r>
    </w:p>
    <w:p w:rsidR="00516212" w:rsidRPr="00516212" w:rsidRDefault="00516212" w:rsidP="00516212">
      <w:pPr>
        <w:spacing w:after="0" w:line="240" w:lineRule="auto"/>
        <w:ind w:firstLine="540"/>
        <w:jc w:val="both"/>
        <w:rPr>
          <w:rFonts w:ascii="Times New Roman" w:eastAsia="Times New Roman" w:hAnsi="Times New Roman" w:cs="Times New Roman"/>
          <w:sz w:val="28"/>
          <w:szCs w:val="24"/>
          <w:lang w:eastAsia="ru-RU"/>
        </w:rPr>
      </w:pPr>
    </w:p>
    <w:p w:rsidR="00516212" w:rsidRPr="00516212" w:rsidRDefault="00516212" w:rsidP="00516212">
      <w:pPr>
        <w:numPr>
          <w:ilvl w:val="0"/>
          <w:numId w:val="4"/>
        </w:numPr>
        <w:tabs>
          <w:tab w:val="left" w:pos="426"/>
        </w:tabs>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Сроки и порядок проведения</w:t>
      </w:r>
    </w:p>
    <w:p w:rsidR="00516212" w:rsidRPr="00516212" w:rsidRDefault="00516212" w:rsidP="00516212">
      <w:pPr>
        <w:spacing w:after="0" w:line="240" w:lineRule="auto"/>
        <w:ind w:left="284"/>
        <w:rPr>
          <w:rFonts w:ascii="Times New Roman" w:eastAsia="Times New Roman" w:hAnsi="Times New Roman" w:cs="Times New Roman"/>
          <w:bCs/>
          <w:sz w:val="16"/>
          <w:szCs w:val="16"/>
          <w:lang w:eastAsia="ru-RU"/>
        </w:rPr>
      </w:pPr>
    </w:p>
    <w:p w:rsidR="00516212" w:rsidRPr="00384B17"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Соревнования </w:t>
      </w:r>
      <w:r w:rsidRPr="00A54E7C">
        <w:rPr>
          <w:rFonts w:ascii="Times New Roman" w:eastAsia="Times New Roman" w:hAnsi="Times New Roman" w:cs="Times New Roman"/>
          <w:sz w:val="28"/>
          <w:szCs w:val="24"/>
          <w:lang w:eastAsia="ru-RU"/>
        </w:rPr>
        <w:t>состоятся</w:t>
      </w:r>
      <w:r w:rsidR="00A54E7C" w:rsidRPr="00A54E7C">
        <w:rPr>
          <w:rFonts w:ascii="Times New Roman" w:eastAsia="Times New Roman" w:hAnsi="Times New Roman" w:cs="Times New Roman"/>
          <w:b/>
          <w:sz w:val="28"/>
          <w:szCs w:val="24"/>
          <w:lang w:eastAsia="ru-RU"/>
        </w:rPr>
        <w:t xml:space="preserve"> 25 марта 2020</w:t>
      </w:r>
      <w:r w:rsidRPr="00A54E7C">
        <w:rPr>
          <w:rFonts w:ascii="Times New Roman" w:eastAsia="Times New Roman" w:hAnsi="Times New Roman" w:cs="Times New Roman"/>
          <w:b/>
          <w:sz w:val="28"/>
          <w:szCs w:val="24"/>
          <w:lang w:eastAsia="ru-RU"/>
        </w:rPr>
        <w:t xml:space="preserve"> г</w:t>
      </w:r>
      <w:r w:rsidRPr="00E023FE">
        <w:rPr>
          <w:rFonts w:ascii="Times New Roman" w:eastAsia="Times New Roman" w:hAnsi="Times New Roman" w:cs="Times New Roman"/>
          <w:b/>
          <w:sz w:val="28"/>
          <w:szCs w:val="24"/>
          <w:lang w:eastAsia="ru-RU"/>
        </w:rPr>
        <w:t>.</w:t>
      </w:r>
      <w:r w:rsidRPr="00E023FE">
        <w:rPr>
          <w:rFonts w:ascii="Times New Roman" w:eastAsia="Times New Roman" w:hAnsi="Times New Roman" w:cs="Times New Roman"/>
          <w:sz w:val="28"/>
          <w:szCs w:val="24"/>
          <w:lang w:eastAsia="ru-RU"/>
        </w:rPr>
        <w:t xml:space="preserve"> на базе бассейна МОАУ ДО «Станция юных техников г. Кирова» по адресу: ул. Волкова, д. 6. </w:t>
      </w:r>
      <w:r w:rsidRPr="00384B17">
        <w:rPr>
          <w:rFonts w:ascii="Times New Roman" w:eastAsia="Times New Roman" w:hAnsi="Times New Roman" w:cs="Times New Roman"/>
          <w:sz w:val="28"/>
          <w:szCs w:val="24"/>
          <w:lang w:eastAsia="ru-RU"/>
        </w:rPr>
        <w:t>Начало Соревнований в 10-00 часов, регистрация участников с 9-00 часов.</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D15ADC">
        <w:rPr>
          <w:rFonts w:ascii="Times New Roman" w:eastAsia="Times New Roman" w:hAnsi="Times New Roman" w:cs="Times New Roman"/>
          <w:sz w:val="28"/>
          <w:szCs w:val="24"/>
          <w:lang w:eastAsia="ru-RU"/>
        </w:rPr>
        <w:t>Заявки на участие в Соревнованиях принимаются</w:t>
      </w:r>
      <w:r w:rsidRPr="007D0567">
        <w:rPr>
          <w:rFonts w:ascii="Times New Roman" w:eastAsia="Times New Roman" w:hAnsi="Times New Roman" w:cs="Times New Roman"/>
          <w:color w:val="FF0000"/>
          <w:sz w:val="28"/>
          <w:szCs w:val="24"/>
          <w:lang w:eastAsia="ru-RU"/>
        </w:rPr>
        <w:t xml:space="preserve"> </w:t>
      </w:r>
      <w:r w:rsidR="00D15ADC">
        <w:rPr>
          <w:rFonts w:ascii="Times New Roman" w:eastAsia="Times New Roman" w:hAnsi="Times New Roman" w:cs="Times New Roman"/>
          <w:b/>
          <w:sz w:val="28"/>
          <w:szCs w:val="24"/>
          <w:lang w:eastAsia="ru-RU"/>
        </w:rPr>
        <w:t>до 16 марта 2020</w:t>
      </w:r>
      <w:r w:rsidRPr="00A54E7C">
        <w:rPr>
          <w:rFonts w:ascii="Times New Roman" w:eastAsia="Times New Roman" w:hAnsi="Times New Roman" w:cs="Times New Roman"/>
          <w:b/>
          <w:sz w:val="28"/>
          <w:szCs w:val="24"/>
          <w:lang w:eastAsia="ru-RU"/>
        </w:rPr>
        <w:t xml:space="preserve"> </w:t>
      </w:r>
      <w:r w:rsidRPr="00516212">
        <w:rPr>
          <w:rFonts w:ascii="Times New Roman" w:eastAsia="Times New Roman" w:hAnsi="Times New Roman" w:cs="Times New Roman"/>
          <w:b/>
          <w:sz w:val="28"/>
          <w:szCs w:val="24"/>
          <w:lang w:eastAsia="ru-RU"/>
        </w:rPr>
        <w:t>г.</w:t>
      </w:r>
      <w:r w:rsidRPr="00516212">
        <w:rPr>
          <w:rFonts w:ascii="Times New Roman" w:eastAsia="Times New Roman" w:hAnsi="Times New Roman" w:cs="Times New Roman"/>
          <w:sz w:val="28"/>
          <w:szCs w:val="24"/>
          <w:lang w:eastAsia="ru-RU"/>
        </w:rPr>
        <w:t xml:space="preserve"> по </w:t>
      </w:r>
      <w:r w:rsidRPr="00B5619C">
        <w:rPr>
          <w:rFonts w:ascii="Times New Roman" w:eastAsia="Times New Roman" w:hAnsi="Times New Roman" w:cs="Times New Roman"/>
          <w:sz w:val="28"/>
          <w:szCs w:val="28"/>
          <w:lang w:val="en-US" w:eastAsia="ru-RU"/>
        </w:rPr>
        <w:t>e</w:t>
      </w:r>
      <w:r w:rsidRPr="00B5619C">
        <w:rPr>
          <w:rFonts w:ascii="Times New Roman" w:eastAsia="Times New Roman" w:hAnsi="Times New Roman" w:cs="Times New Roman"/>
          <w:sz w:val="28"/>
          <w:szCs w:val="28"/>
          <w:lang w:eastAsia="ru-RU"/>
        </w:rPr>
        <w:t>-</w:t>
      </w:r>
      <w:r w:rsidRPr="00B5619C">
        <w:rPr>
          <w:rFonts w:ascii="Times New Roman" w:eastAsia="Times New Roman" w:hAnsi="Times New Roman" w:cs="Times New Roman"/>
          <w:sz w:val="28"/>
          <w:szCs w:val="28"/>
          <w:lang w:val="en-US" w:eastAsia="ru-RU"/>
        </w:rPr>
        <w:t>mail</w:t>
      </w:r>
      <w:r w:rsidRPr="00B5619C">
        <w:rPr>
          <w:rFonts w:ascii="Times New Roman" w:eastAsia="Times New Roman" w:hAnsi="Times New Roman" w:cs="Times New Roman"/>
          <w:sz w:val="28"/>
          <w:szCs w:val="28"/>
          <w:lang w:eastAsia="ru-RU"/>
        </w:rPr>
        <w:t xml:space="preserve">: </w:t>
      </w:r>
      <w:proofErr w:type="spellStart"/>
      <w:r w:rsidR="00B5619C">
        <w:rPr>
          <w:rFonts w:ascii="Times New Roman" w:eastAsia="Times New Roman" w:hAnsi="Times New Roman" w:cs="Times New Roman"/>
          <w:sz w:val="28"/>
          <w:szCs w:val="28"/>
          <w:lang w:val="en-US" w:eastAsia="ru-RU"/>
        </w:rPr>
        <w:t>konkurs</w:t>
      </w:r>
      <w:r w:rsidRPr="00B5619C">
        <w:rPr>
          <w:rFonts w:ascii="Times New Roman" w:eastAsia="Times New Roman" w:hAnsi="Times New Roman" w:cs="Times New Roman"/>
          <w:sz w:val="28"/>
          <w:szCs w:val="28"/>
          <w:lang w:val="en-US" w:eastAsia="ru-RU"/>
        </w:rPr>
        <w:t>kirov</w:t>
      </w:r>
      <w:proofErr w:type="spellEnd"/>
      <w:r w:rsidRPr="00B5619C">
        <w:rPr>
          <w:rFonts w:ascii="Times New Roman" w:eastAsia="Times New Roman" w:hAnsi="Times New Roman" w:cs="Times New Roman"/>
          <w:sz w:val="28"/>
          <w:szCs w:val="28"/>
          <w:lang w:eastAsia="ru-RU"/>
        </w:rPr>
        <w:t>@</w:t>
      </w:r>
      <w:r w:rsidRPr="00B5619C">
        <w:rPr>
          <w:rFonts w:ascii="Times New Roman" w:eastAsia="Times New Roman" w:hAnsi="Times New Roman" w:cs="Times New Roman"/>
          <w:sz w:val="28"/>
          <w:szCs w:val="28"/>
          <w:lang w:val="en-US" w:eastAsia="ru-RU"/>
        </w:rPr>
        <w:t>mail</w:t>
      </w:r>
      <w:r w:rsidRPr="00B5619C">
        <w:rPr>
          <w:rFonts w:ascii="Times New Roman" w:eastAsia="Times New Roman" w:hAnsi="Times New Roman" w:cs="Times New Roman"/>
          <w:sz w:val="28"/>
          <w:szCs w:val="28"/>
          <w:lang w:eastAsia="ru-RU"/>
        </w:rPr>
        <w:t>.</w:t>
      </w:r>
      <w:proofErr w:type="spellStart"/>
      <w:r w:rsidRPr="00B5619C">
        <w:rPr>
          <w:rFonts w:ascii="Times New Roman" w:eastAsia="Times New Roman" w:hAnsi="Times New Roman" w:cs="Times New Roman"/>
          <w:sz w:val="28"/>
          <w:szCs w:val="28"/>
          <w:lang w:val="en-US" w:eastAsia="ru-RU"/>
        </w:rPr>
        <w:t>ru</w:t>
      </w:r>
      <w:proofErr w:type="spellEnd"/>
      <w:r w:rsidR="000452D9">
        <w:rPr>
          <w:rFonts w:ascii="Times New Roman" w:eastAsia="Times New Roman" w:hAnsi="Times New Roman" w:cs="Times New Roman"/>
          <w:sz w:val="28"/>
          <w:szCs w:val="28"/>
          <w:lang w:eastAsia="ru-RU"/>
        </w:rPr>
        <w:t>,</w:t>
      </w:r>
      <w:r w:rsidR="000452D9">
        <w:rPr>
          <w:rFonts w:ascii="Times New Roman" w:eastAsia="Times New Roman" w:hAnsi="Times New Roman" w:cs="Times New Roman"/>
          <w:sz w:val="28"/>
          <w:szCs w:val="24"/>
          <w:lang w:eastAsia="ru-RU"/>
        </w:rPr>
        <w:t xml:space="preserve"> телефон (8332) 54-40-98, 8953-673-66-86.  </w:t>
      </w:r>
      <w:r w:rsidRPr="00516212">
        <w:rPr>
          <w:rFonts w:ascii="Times New Roman" w:eastAsia="Times New Roman" w:hAnsi="Times New Roman" w:cs="Times New Roman"/>
          <w:sz w:val="28"/>
          <w:szCs w:val="24"/>
          <w:lang w:eastAsia="ru-RU"/>
        </w:rPr>
        <w:t>Форма заявки прилагается (Приложение). Команды, не подавшие заявку, к Соревнованиям не допускаются.</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Руководитель команды предоставляет организаторам Соревнований следующие документы:</w:t>
      </w:r>
    </w:p>
    <w:p w:rsidR="00516212" w:rsidRPr="00516212" w:rsidRDefault="00516212" w:rsidP="00516212">
      <w:pPr>
        <w:numPr>
          <w:ilvl w:val="1"/>
          <w:numId w:val="3"/>
        </w:numPr>
        <w:tabs>
          <w:tab w:val="num" w:pos="993"/>
        </w:tabs>
        <w:spacing w:after="0" w:line="240" w:lineRule="auto"/>
        <w:ind w:left="993" w:hanging="28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копию приказа о командировании и назначении руководителя команды, ответственного за жизнь и здоровье детей, заверенную печатью командирующего учреждения;</w:t>
      </w:r>
    </w:p>
    <w:p w:rsidR="00516212" w:rsidRPr="00516212" w:rsidRDefault="00516212" w:rsidP="00516212">
      <w:pPr>
        <w:numPr>
          <w:ilvl w:val="1"/>
          <w:numId w:val="3"/>
        </w:numPr>
        <w:tabs>
          <w:tab w:val="left" w:pos="0"/>
          <w:tab w:val="num" w:pos="993"/>
        </w:tabs>
        <w:spacing w:after="0" w:line="240" w:lineRule="auto"/>
        <w:ind w:left="993" w:hanging="28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заявку на участие в Соревнованиях, установленной формы с визой врача о допуске к Соревнованиям (или отдельные справки от врача);</w:t>
      </w:r>
    </w:p>
    <w:p w:rsidR="00516212" w:rsidRPr="00516212" w:rsidRDefault="00516212" w:rsidP="00516212">
      <w:pPr>
        <w:numPr>
          <w:ilvl w:val="1"/>
          <w:numId w:val="1"/>
        </w:numPr>
        <w:tabs>
          <w:tab w:val="num" w:pos="993"/>
        </w:tabs>
        <w:spacing w:after="0" w:line="240" w:lineRule="auto"/>
        <w:ind w:left="993" w:hanging="28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копии свидетельства о рождении каждого участника;</w:t>
      </w:r>
    </w:p>
    <w:p w:rsidR="00516212" w:rsidRPr="00516212" w:rsidRDefault="00516212" w:rsidP="00516212">
      <w:pPr>
        <w:numPr>
          <w:ilvl w:val="1"/>
          <w:numId w:val="1"/>
        </w:numPr>
        <w:tabs>
          <w:tab w:val="num" w:pos="993"/>
        </w:tabs>
        <w:spacing w:after="0" w:line="240" w:lineRule="auto"/>
        <w:ind w:left="993" w:hanging="28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документы, подтверждающие страхование жизни и здоровья участников Соревнований от несчастных случаев.</w:t>
      </w:r>
    </w:p>
    <w:p w:rsidR="00516212" w:rsidRPr="00516212" w:rsidRDefault="00516212" w:rsidP="00516212">
      <w:pPr>
        <w:tabs>
          <w:tab w:val="left" w:pos="0"/>
        </w:tabs>
        <w:spacing w:after="0" w:line="240" w:lineRule="auto"/>
        <w:ind w:firstLine="709"/>
        <w:rPr>
          <w:rFonts w:ascii="Times New Roman" w:eastAsia="Times New Roman" w:hAnsi="Times New Roman" w:cs="Times New Roman"/>
          <w:sz w:val="28"/>
          <w:szCs w:val="24"/>
          <w:u w:val="single"/>
          <w:lang w:eastAsia="ru-RU"/>
        </w:rPr>
      </w:pPr>
      <w:r w:rsidRPr="00516212">
        <w:rPr>
          <w:rFonts w:ascii="Times New Roman" w:eastAsia="Times New Roman" w:hAnsi="Times New Roman" w:cs="Times New Roman"/>
          <w:sz w:val="28"/>
          <w:szCs w:val="24"/>
          <w:u w:val="single"/>
          <w:lang w:eastAsia="ru-RU"/>
        </w:rPr>
        <w:t>Участники Соревнований должны иметь при себе сменную обувь.</w:t>
      </w:r>
    </w:p>
    <w:p w:rsidR="00516212" w:rsidRPr="00516212" w:rsidRDefault="00516212" w:rsidP="00516212">
      <w:pPr>
        <w:tabs>
          <w:tab w:val="num" w:pos="0"/>
        </w:tabs>
        <w:spacing w:after="0" w:line="240" w:lineRule="auto"/>
        <w:ind w:firstLine="709"/>
        <w:jc w:val="both"/>
        <w:rPr>
          <w:rFonts w:ascii="Times New Roman" w:eastAsia="Times New Roman" w:hAnsi="Times New Roman" w:cs="Times New Roman"/>
          <w:sz w:val="16"/>
          <w:szCs w:val="16"/>
          <w:lang w:eastAsia="ru-RU"/>
        </w:rPr>
      </w:pPr>
    </w:p>
    <w:p w:rsidR="00516212" w:rsidRPr="00516212" w:rsidRDefault="00516212" w:rsidP="00516212">
      <w:pPr>
        <w:tabs>
          <w:tab w:val="num" w:pos="0"/>
        </w:tabs>
        <w:spacing w:after="0" w:line="240" w:lineRule="auto"/>
        <w:ind w:firstLine="709"/>
        <w:rPr>
          <w:rFonts w:ascii="Times New Roman" w:eastAsia="Times New Roman" w:hAnsi="Times New Roman" w:cs="Times New Roman"/>
          <w:b/>
          <w:sz w:val="16"/>
          <w:szCs w:val="24"/>
          <w:lang w:eastAsia="ru-RU"/>
        </w:rPr>
      </w:pPr>
      <w:r w:rsidRPr="00516212">
        <w:rPr>
          <w:rFonts w:ascii="Times New Roman" w:eastAsia="Times New Roman" w:hAnsi="Times New Roman" w:cs="Times New Roman"/>
          <w:sz w:val="28"/>
          <w:szCs w:val="24"/>
          <w:lang w:eastAsia="ru-RU"/>
        </w:rPr>
        <w:lastRenderedPageBreak/>
        <w:t>Программа Соревнований:</w:t>
      </w:r>
    </w:p>
    <w:p w:rsidR="00516212" w:rsidRDefault="00516212" w:rsidP="00344517">
      <w:pPr>
        <w:numPr>
          <w:ilvl w:val="0"/>
          <w:numId w:val="7"/>
        </w:numPr>
        <w:tabs>
          <w:tab w:val="num" w:pos="0"/>
          <w:tab w:val="left" w:pos="1134"/>
        </w:tabs>
        <w:spacing w:after="0" w:line="240" w:lineRule="auto"/>
        <w:ind w:hanging="218"/>
        <w:jc w:val="both"/>
        <w:rPr>
          <w:rFonts w:ascii="Times New Roman" w:eastAsia="Times New Roman" w:hAnsi="Times New Roman" w:cs="Times New Roman"/>
          <w:sz w:val="28"/>
          <w:szCs w:val="24"/>
          <w:lang w:eastAsia="ru-RU"/>
        </w:rPr>
      </w:pPr>
      <w:r w:rsidRPr="00D15ADC">
        <w:rPr>
          <w:rFonts w:ascii="Times New Roman" w:eastAsia="Times New Roman" w:hAnsi="Times New Roman" w:cs="Times New Roman"/>
          <w:sz w:val="28"/>
          <w:szCs w:val="24"/>
          <w:lang w:eastAsia="ru-RU"/>
        </w:rPr>
        <w:t>Техническая викторина по программе начального технич</w:t>
      </w:r>
      <w:r w:rsidR="00D15ADC">
        <w:rPr>
          <w:rFonts w:ascii="Times New Roman" w:eastAsia="Times New Roman" w:hAnsi="Times New Roman" w:cs="Times New Roman"/>
          <w:sz w:val="28"/>
          <w:szCs w:val="24"/>
          <w:lang w:eastAsia="ru-RU"/>
        </w:rPr>
        <w:t>еского моделирования с заданиями</w:t>
      </w:r>
      <w:r w:rsidRPr="00D15ADC">
        <w:rPr>
          <w:rFonts w:ascii="Times New Roman" w:eastAsia="Times New Roman" w:hAnsi="Times New Roman" w:cs="Times New Roman"/>
          <w:sz w:val="28"/>
          <w:szCs w:val="24"/>
          <w:lang w:eastAsia="ru-RU"/>
        </w:rPr>
        <w:t xml:space="preserve"> на смекалку, сообразительность и логическое мышление. В зачёт идёт средний балл всех членов команды.</w:t>
      </w:r>
    </w:p>
    <w:p w:rsidR="00410A57" w:rsidRPr="00D15ADC" w:rsidRDefault="00410A57" w:rsidP="00344517">
      <w:pPr>
        <w:numPr>
          <w:ilvl w:val="0"/>
          <w:numId w:val="7"/>
        </w:numPr>
        <w:tabs>
          <w:tab w:val="num" w:pos="0"/>
          <w:tab w:val="left" w:pos="1134"/>
        </w:tabs>
        <w:spacing w:after="0" w:line="240" w:lineRule="auto"/>
        <w:ind w:hanging="21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Техническая комиссия моделей. </w:t>
      </w:r>
    </w:p>
    <w:p w:rsidR="00516212" w:rsidRPr="00516212" w:rsidRDefault="00516212" w:rsidP="00344517">
      <w:pPr>
        <w:numPr>
          <w:ilvl w:val="0"/>
          <w:numId w:val="7"/>
        </w:numPr>
        <w:tabs>
          <w:tab w:val="num" w:pos="0"/>
          <w:tab w:val="left" w:pos="1134"/>
        </w:tabs>
        <w:spacing w:after="0" w:line="240" w:lineRule="auto"/>
        <w:ind w:hanging="218"/>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Соревнования моделей. </w:t>
      </w:r>
    </w:p>
    <w:p w:rsidR="00516212" w:rsidRPr="00516212" w:rsidRDefault="00516212" w:rsidP="00344517">
      <w:pPr>
        <w:tabs>
          <w:tab w:val="left" w:pos="1134"/>
        </w:tabs>
        <w:spacing w:after="0" w:line="240" w:lineRule="auto"/>
        <w:ind w:hanging="218"/>
        <w:jc w:val="both"/>
        <w:rPr>
          <w:rFonts w:ascii="Times New Roman" w:eastAsia="Times New Roman" w:hAnsi="Times New Roman" w:cs="Times New Roman"/>
          <w:bCs/>
          <w:sz w:val="28"/>
          <w:szCs w:val="24"/>
          <w:lang w:eastAsia="ru-RU"/>
        </w:rPr>
      </w:pPr>
    </w:p>
    <w:p w:rsidR="00516212" w:rsidRPr="00516212" w:rsidRDefault="00516212" w:rsidP="00516212">
      <w:pPr>
        <w:numPr>
          <w:ilvl w:val="0"/>
          <w:numId w:val="4"/>
        </w:numPr>
        <w:tabs>
          <w:tab w:val="left" w:pos="426"/>
        </w:tabs>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Участники соревнований</w:t>
      </w:r>
    </w:p>
    <w:p w:rsidR="00516212" w:rsidRPr="00516212" w:rsidRDefault="00516212" w:rsidP="00516212">
      <w:pPr>
        <w:spacing w:after="0" w:line="240" w:lineRule="auto"/>
        <w:ind w:left="1211"/>
        <w:rPr>
          <w:rFonts w:ascii="Times New Roman" w:eastAsia="Times New Roman" w:hAnsi="Times New Roman" w:cs="Times New Roman"/>
          <w:sz w:val="16"/>
          <w:szCs w:val="16"/>
          <w:lang w:eastAsia="ru-RU"/>
        </w:rPr>
      </w:pPr>
    </w:p>
    <w:p w:rsidR="00516212" w:rsidRPr="00516212" w:rsidRDefault="00516212" w:rsidP="00516212">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 Соревнованиях принимают участие команды учащихся от образовательных организаций Кировской области. В состав одной команды входят: педагог и учащиеся </w:t>
      </w:r>
      <w:r w:rsidR="00A2159A" w:rsidRPr="00A2159A">
        <w:rPr>
          <w:rFonts w:ascii="Times New Roman" w:eastAsia="Times New Roman" w:hAnsi="Times New Roman" w:cs="Times New Roman"/>
          <w:sz w:val="28"/>
          <w:szCs w:val="24"/>
          <w:lang w:eastAsia="ru-RU"/>
        </w:rPr>
        <w:t>2009–2012</w:t>
      </w:r>
      <w:r w:rsidRPr="00A2159A">
        <w:rPr>
          <w:rFonts w:ascii="Times New Roman" w:eastAsia="Times New Roman" w:hAnsi="Times New Roman" w:cs="Times New Roman"/>
          <w:sz w:val="28"/>
          <w:szCs w:val="24"/>
          <w:lang w:eastAsia="ru-RU"/>
        </w:rPr>
        <w:t xml:space="preserve"> </w:t>
      </w:r>
      <w:proofErr w:type="spellStart"/>
      <w:r w:rsidRPr="00A2159A">
        <w:rPr>
          <w:rFonts w:ascii="Times New Roman" w:eastAsia="Times New Roman" w:hAnsi="Times New Roman" w:cs="Times New Roman"/>
          <w:sz w:val="28"/>
          <w:szCs w:val="24"/>
          <w:lang w:eastAsia="ru-RU"/>
        </w:rPr>
        <w:t>г.г</w:t>
      </w:r>
      <w:proofErr w:type="spellEnd"/>
      <w:r w:rsidRPr="00A2159A">
        <w:rPr>
          <w:rFonts w:ascii="Times New Roman" w:eastAsia="Times New Roman" w:hAnsi="Times New Roman" w:cs="Times New Roman"/>
          <w:sz w:val="28"/>
          <w:szCs w:val="24"/>
          <w:lang w:eastAsia="ru-RU"/>
        </w:rPr>
        <w:t>. рождения</w:t>
      </w:r>
      <w:r w:rsidRPr="00516212">
        <w:rPr>
          <w:rFonts w:ascii="Times New Roman" w:eastAsia="Times New Roman" w:hAnsi="Times New Roman" w:cs="Times New Roman"/>
          <w:sz w:val="28"/>
          <w:szCs w:val="24"/>
          <w:lang w:eastAsia="ru-RU"/>
        </w:rPr>
        <w:t>. Каждая команда представляет по одному участнику в одном классе моделей. Один человек может участвовать не более чем в двух классах моделей.</w:t>
      </w:r>
    </w:p>
    <w:p w:rsidR="00516212" w:rsidRPr="00516212" w:rsidRDefault="00516212" w:rsidP="00516212">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516212" w:rsidRDefault="00516212" w:rsidP="00516212">
      <w:pPr>
        <w:numPr>
          <w:ilvl w:val="0"/>
          <w:numId w:val="4"/>
        </w:numPr>
        <w:spacing w:after="0" w:line="240" w:lineRule="auto"/>
        <w:contextualSpacing/>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Технические требования к моделям</w:t>
      </w:r>
    </w:p>
    <w:p w:rsidR="00516212" w:rsidRPr="00516212" w:rsidRDefault="00516212" w:rsidP="00516212">
      <w:pPr>
        <w:spacing w:after="0" w:line="240" w:lineRule="auto"/>
        <w:ind w:left="720"/>
        <w:contextualSpacing/>
        <w:rPr>
          <w:rFonts w:ascii="Times New Roman" w:eastAsia="Times New Roman" w:hAnsi="Times New Roman" w:cs="Times New Roman"/>
          <w:b/>
          <w:bCs/>
          <w:sz w:val="16"/>
          <w:szCs w:val="16"/>
          <w:lang w:eastAsia="ru-RU"/>
        </w:rPr>
      </w:pPr>
    </w:p>
    <w:p w:rsidR="00410A57" w:rsidRPr="00FB0739" w:rsidRDefault="00410A57" w:rsidP="00516212">
      <w:pPr>
        <w:spacing w:after="0" w:line="240" w:lineRule="auto"/>
        <w:ind w:firstLine="709"/>
        <w:jc w:val="both"/>
        <w:rPr>
          <w:rFonts w:ascii="Times New Roman" w:eastAsia="Times New Roman" w:hAnsi="Times New Roman" w:cs="Times New Roman"/>
          <w:sz w:val="28"/>
          <w:szCs w:val="24"/>
          <w:lang w:eastAsia="ru-RU"/>
        </w:rPr>
      </w:pPr>
      <w:r w:rsidRPr="00FB0739">
        <w:rPr>
          <w:rFonts w:ascii="Times New Roman" w:eastAsia="Times New Roman" w:hAnsi="Times New Roman" w:cs="Times New Roman"/>
          <w:sz w:val="28"/>
          <w:szCs w:val="24"/>
          <w:lang w:eastAsia="ru-RU"/>
        </w:rPr>
        <w:t>Перед началом Соревнований модели должны пройти техническую комиссию</w:t>
      </w:r>
      <w:r w:rsidR="00FF21B1" w:rsidRPr="00FB0739">
        <w:rPr>
          <w:rFonts w:ascii="Times New Roman" w:eastAsia="Times New Roman" w:hAnsi="Times New Roman" w:cs="Times New Roman"/>
          <w:sz w:val="28"/>
          <w:szCs w:val="24"/>
          <w:lang w:eastAsia="ru-RU"/>
        </w:rPr>
        <w:t xml:space="preserve">. За предоставленный чертеж модели и его </w:t>
      </w:r>
      <w:r w:rsidR="00FB0739" w:rsidRPr="00FB0739">
        <w:rPr>
          <w:rFonts w:ascii="Times New Roman" w:eastAsia="Times New Roman" w:hAnsi="Times New Roman" w:cs="Times New Roman"/>
          <w:sz w:val="28"/>
          <w:szCs w:val="24"/>
          <w:lang w:eastAsia="ru-RU"/>
        </w:rPr>
        <w:t xml:space="preserve">полное </w:t>
      </w:r>
      <w:r w:rsidR="00FF21B1" w:rsidRPr="00FB0739">
        <w:rPr>
          <w:rFonts w:ascii="Times New Roman" w:eastAsia="Times New Roman" w:hAnsi="Times New Roman" w:cs="Times New Roman"/>
          <w:sz w:val="28"/>
          <w:szCs w:val="24"/>
          <w:lang w:eastAsia="ru-RU"/>
        </w:rPr>
        <w:t xml:space="preserve">соответствие дополнительно начисляются </w:t>
      </w:r>
      <w:r w:rsidR="00FB0739" w:rsidRPr="00FB0739">
        <w:rPr>
          <w:rFonts w:ascii="Times New Roman" w:eastAsia="Times New Roman" w:hAnsi="Times New Roman" w:cs="Times New Roman"/>
          <w:sz w:val="28"/>
          <w:szCs w:val="24"/>
          <w:lang w:eastAsia="ru-RU"/>
        </w:rPr>
        <w:t>до 5 баллов.</w:t>
      </w:r>
    </w:p>
    <w:p w:rsidR="000452D9"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i/>
          <w:sz w:val="28"/>
          <w:szCs w:val="24"/>
          <w:u w:val="single"/>
          <w:lang w:eastAsia="ru-RU"/>
        </w:rPr>
        <w:t>Контурная модель автомобиля с резиновым двигателем</w:t>
      </w:r>
      <w:r w:rsidRPr="00516212">
        <w:rPr>
          <w:rFonts w:ascii="Times New Roman" w:eastAsia="Times New Roman" w:hAnsi="Times New Roman" w:cs="Times New Roman"/>
          <w:sz w:val="28"/>
          <w:szCs w:val="24"/>
          <w:lang w:eastAsia="ru-RU"/>
        </w:rPr>
        <w:t xml:space="preserve"> должна соот</w:t>
      </w:r>
      <w:r w:rsidR="00384B17">
        <w:rPr>
          <w:rFonts w:ascii="Times New Roman" w:eastAsia="Times New Roman" w:hAnsi="Times New Roman" w:cs="Times New Roman"/>
          <w:sz w:val="28"/>
          <w:szCs w:val="24"/>
          <w:lang w:eastAsia="ru-RU"/>
        </w:rPr>
        <w:t>ветствовать автомобилю прототипа</w:t>
      </w:r>
      <w:r w:rsidRPr="00516212">
        <w:rPr>
          <w:rFonts w:ascii="Times New Roman" w:eastAsia="Times New Roman" w:hAnsi="Times New Roman" w:cs="Times New Roman"/>
          <w:sz w:val="28"/>
          <w:szCs w:val="24"/>
          <w:lang w:eastAsia="ru-RU"/>
        </w:rPr>
        <w:t>.</w:t>
      </w:r>
      <w:r w:rsidR="00B57762">
        <w:rPr>
          <w:rFonts w:ascii="Times New Roman" w:eastAsia="Times New Roman" w:hAnsi="Times New Roman" w:cs="Times New Roman"/>
          <w:sz w:val="28"/>
          <w:szCs w:val="24"/>
          <w:lang w:eastAsia="ru-RU"/>
        </w:rPr>
        <w:t xml:space="preserve"> </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u w:val="single"/>
          <w:lang w:eastAsia="ru-RU"/>
        </w:rPr>
      </w:pPr>
      <w:r w:rsidRPr="00516212">
        <w:rPr>
          <w:rFonts w:ascii="Times New Roman" w:eastAsia="Times New Roman" w:hAnsi="Times New Roman" w:cs="Times New Roman"/>
          <w:sz w:val="28"/>
          <w:szCs w:val="24"/>
          <w:lang w:eastAsia="ru-RU"/>
        </w:rPr>
        <w:t xml:space="preserve"> Резиновый двигатель с числом ниток не более двух. Колеса без подшипников качения. </w:t>
      </w:r>
    </w:p>
    <w:p w:rsidR="00516212" w:rsidRPr="00516212" w:rsidRDefault="00516212" w:rsidP="00516212">
      <w:pPr>
        <w:spacing w:after="0" w:line="240" w:lineRule="auto"/>
        <w:ind w:left="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Максимальные размеры модели:</w:t>
      </w:r>
    </w:p>
    <w:p w:rsidR="00516212" w:rsidRPr="00516212" w:rsidRDefault="00516212" w:rsidP="00516212">
      <w:pPr>
        <w:spacing w:after="0" w:line="240" w:lineRule="auto"/>
        <w:ind w:left="709" w:firstLine="425"/>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длина - </w:t>
      </w:r>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r>
      <w:smartTag w:uri="urn:schemas-microsoft-com:office:smarttags" w:element="metricconverter">
        <w:smartTagPr>
          <w:attr w:name="ProductID" w:val="220 мм"/>
        </w:smartTagPr>
        <w:r w:rsidRPr="00516212">
          <w:rPr>
            <w:rFonts w:ascii="Times New Roman" w:eastAsia="Times New Roman" w:hAnsi="Times New Roman" w:cs="Times New Roman"/>
            <w:sz w:val="28"/>
            <w:szCs w:val="24"/>
            <w:lang w:eastAsia="ru-RU"/>
          </w:rPr>
          <w:t>220 мм</w:t>
        </w:r>
      </w:smartTag>
      <w:r w:rsidRPr="00516212">
        <w:rPr>
          <w:rFonts w:ascii="Times New Roman" w:eastAsia="Times New Roman" w:hAnsi="Times New Roman" w:cs="Times New Roman"/>
          <w:sz w:val="28"/>
          <w:szCs w:val="24"/>
          <w:lang w:eastAsia="ru-RU"/>
        </w:rPr>
        <w:t>,</w:t>
      </w:r>
    </w:p>
    <w:p w:rsidR="00516212" w:rsidRPr="00516212" w:rsidRDefault="00516212" w:rsidP="00516212">
      <w:pPr>
        <w:spacing w:after="0" w:line="240" w:lineRule="auto"/>
        <w:ind w:left="709" w:firstLine="425"/>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ширина - </w:t>
      </w:r>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r>
      <w:smartTag w:uri="urn:schemas-microsoft-com:office:smarttags" w:element="metricconverter">
        <w:smartTagPr>
          <w:attr w:name="ProductID" w:val="80 мм"/>
        </w:smartTagPr>
        <w:r w:rsidRPr="00516212">
          <w:rPr>
            <w:rFonts w:ascii="Times New Roman" w:eastAsia="Times New Roman" w:hAnsi="Times New Roman" w:cs="Times New Roman"/>
            <w:sz w:val="28"/>
            <w:szCs w:val="24"/>
            <w:lang w:eastAsia="ru-RU"/>
          </w:rPr>
          <w:t>80 мм</w:t>
        </w:r>
      </w:smartTag>
      <w:r w:rsidRPr="00516212">
        <w:rPr>
          <w:rFonts w:ascii="Times New Roman" w:eastAsia="Times New Roman" w:hAnsi="Times New Roman" w:cs="Times New Roman"/>
          <w:sz w:val="28"/>
          <w:szCs w:val="24"/>
          <w:lang w:eastAsia="ru-RU"/>
        </w:rPr>
        <w:t>,</w:t>
      </w:r>
    </w:p>
    <w:p w:rsidR="00516212" w:rsidRPr="00516212" w:rsidRDefault="00516212" w:rsidP="00516212">
      <w:pPr>
        <w:spacing w:after="0" w:line="240" w:lineRule="auto"/>
        <w:ind w:left="709" w:firstLine="425"/>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диаметр колёс -</w:t>
      </w:r>
      <w:r w:rsidRPr="00516212">
        <w:rPr>
          <w:rFonts w:ascii="Times New Roman" w:eastAsia="Times New Roman" w:hAnsi="Times New Roman" w:cs="Times New Roman"/>
          <w:sz w:val="28"/>
          <w:szCs w:val="24"/>
          <w:lang w:eastAsia="ru-RU"/>
        </w:rPr>
        <w:tab/>
      </w:r>
      <w:smartTag w:uri="urn:schemas-microsoft-com:office:smarttags" w:element="metricconverter">
        <w:smartTagPr>
          <w:attr w:name="ProductID" w:val="40 мм"/>
        </w:smartTagPr>
        <w:r w:rsidRPr="00516212">
          <w:rPr>
            <w:rFonts w:ascii="Times New Roman" w:eastAsia="Times New Roman" w:hAnsi="Times New Roman" w:cs="Times New Roman"/>
            <w:sz w:val="28"/>
            <w:szCs w:val="24"/>
            <w:lang w:eastAsia="ru-RU"/>
          </w:rPr>
          <w:t>40 мм</w:t>
        </w:r>
      </w:smartTag>
      <w:r w:rsidRPr="00516212">
        <w:rPr>
          <w:rFonts w:ascii="Times New Roman" w:eastAsia="Times New Roman" w:hAnsi="Times New Roman" w:cs="Times New Roman"/>
          <w:sz w:val="28"/>
          <w:szCs w:val="24"/>
          <w:lang w:eastAsia="ru-RU"/>
        </w:rPr>
        <w:t>.</w:t>
      </w:r>
    </w:p>
    <w:p w:rsidR="00516212" w:rsidRPr="00516212" w:rsidRDefault="00516212" w:rsidP="00516212">
      <w:pPr>
        <w:spacing w:after="0" w:line="240" w:lineRule="auto"/>
        <w:ind w:left="709" w:firstLine="425"/>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вес - </w:t>
      </w:r>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t xml:space="preserve">не более </w:t>
      </w:r>
      <w:smartTag w:uri="urn:schemas-microsoft-com:office:smarttags" w:element="metricconverter">
        <w:smartTagPr>
          <w:attr w:name="ProductID" w:val="150 г"/>
        </w:smartTagPr>
        <w:r w:rsidRPr="00516212">
          <w:rPr>
            <w:rFonts w:ascii="Times New Roman" w:eastAsia="Times New Roman" w:hAnsi="Times New Roman" w:cs="Times New Roman"/>
            <w:sz w:val="28"/>
            <w:szCs w:val="24"/>
            <w:lang w:eastAsia="ru-RU"/>
          </w:rPr>
          <w:t>150 г</w:t>
        </w:r>
      </w:smartTag>
      <w:r w:rsidRPr="00516212">
        <w:rPr>
          <w:rFonts w:ascii="Times New Roman" w:eastAsia="Times New Roman" w:hAnsi="Times New Roman" w:cs="Times New Roman"/>
          <w:sz w:val="28"/>
          <w:szCs w:val="24"/>
          <w:lang w:eastAsia="ru-RU"/>
        </w:rPr>
        <w:t>.</w:t>
      </w:r>
    </w:p>
    <w:p w:rsidR="00516212" w:rsidRPr="00516212" w:rsidRDefault="00A2159A" w:rsidP="0051621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Соревнования проводятся</w:t>
      </w:r>
      <w:r w:rsidR="00516212" w:rsidRPr="00516212">
        <w:rPr>
          <w:rFonts w:ascii="Times New Roman" w:eastAsia="Times New Roman" w:hAnsi="Times New Roman" w:cs="Times New Roman"/>
          <w:sz w:val="28"/>
          <w:szCs w:val="24"/>
          <w:lang w:eastAsia="ru-RU"/>
        </w:rPr>
        <w:t xml:space="preserve"> на дальность пройденного пути в коридоре (рис.1). Количество баллов начисляется за количество полных метров пройденного пути. При прохождении финишной черты передними колёсами модели, участник получает дополнительно до 3-х баллов. Соревнования проводятся в четыре тура. Личное первенство определяется по сумме лучших трёх результатов.</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noProof/>
          <w:sz w:val="16"/>
          <w:szCs w:val="16"/>
          <w:u w:val="single"/>
          <w:lang w:eastAsia="ru-RU"/>
        </w:rPr>
        <mc:AlternateContent>
          <mc:Choice Requires="wpg">
            <w:drawing>
              <wp:anchor distT="0" distB="0" distL="114300" distR="114300" simplePos="0" relativeHeight="251661312" behindDoc="0" locked="0" layoutInCell="1" allowOverlap="1">
                <wp:simplePos x="0" y="0"/>
                <wp:positionH relativeFrom="column">
                  <wp:posOffset>1911985</wp:posOffset>
                </wp:positionH>
                <wp:positionV relativeFrom="paragraph">
                  <wp:posOffset>112395</wp:posOffset>
                </wp:positionV>
                <wp:extent cx="1032510" cy="2628900"/>
                <wp:effectExtent l="2540" t="0" r="3175" b="381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2628900"/>
                          <a:chOff x="5914" y="1172"/>
                          <a:chExt cx="2356" cy="4140"/>
                        </a:xfrm>
                      </wpg:grpSpPr>
                      <wps:wsp>
                        <wps:cNvPr id="5" name="Rectangle 5"/>
                        <wps:cNvSpPr>
                          <a:spLocks noChangeArrowheads="1"/>
                        </wps:cNvSpPr>
                        <wps:spPr bwMode="auto">
                          <a:xfrm>
                            <a:off x="6674" y="1623"/>
                            <a:ext cx="1315" cy="28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6925" y="4525"/>
                            <a:ext cx="124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12" w:rsidRPr="008673A1" w:rsidRDefault="00516212" w:rsidP="00516212">
                              <w:pPr>
                                <w:rPr>
                                  <w:b/>
                                  <w:sz w:val="20"/>
                                  <w:szCs w:val="20"/>
                                </w:rPr>
                              </w:pPr>
                              <w:r w:rsidRPr="008673A1">
                                <w:rPr>
                                  <w:b/>
                                  <w:sz w:val="20"/>
                                  <w:szCs w:val="20"/>
                                </w:rPr>
                                <w:t>2,5 м</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5914" y="2507"/>
                            <a:ext cx="760"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12" w:rsidRDefault="00516212" w:rsidP="00516212">
                              <w:smartTag w:uri="urn:schemas-microsoft-com:office:smarttags" w:element="metricconverter">
                                <w:smartTagPr>
                                  <w:attr w:name="ProductID" w:val="15 м"/>
                                </w:smartTagPr>
                                <w:r>
                                  <w:t>15 м</w:t>
                                </w:r>
                              </w:smartTag>
                            </w:p>
                          </w:txbxContent>
                        </wps:txbx>
                        <wps:bodyPr rot="0" vert="vert270" wrap="square" lIns="91440" tIns="45720" rIns="91440" bIns="45720" anchor="t" anchorCtr="0" upright="1">
                          <a:noAutofit/>
                        </wps:bodyPr>
                      </wps:wsp>
                      <wps:wsp>
                        <wps:cNvPr id="8" name="AutoShape 8"/>
                        <wps:cNvSpPr>
                          <a:spLocks noChangeArrowheads="1"/>
                        </wps:cNvSpPr>
                        <wps:spPr bwMode="auto">
                          <a:xfrm>
                            <a:off x="6838" y="1576"/>
                            <a:ext cx="104" cy="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AutoShape 9"/>
                        <wps:cNvSpPr>
                          <a:spLocks noChangeArrowheads="1"/>
                        </wps:cNvSpPr>
                        <wps:spPr bwMode="auto">
                          <a:xfrm>
                            <a:off x="7130" y="1576"/>
                            <a:ext cx="104" cy="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AutoShape 10"/>
                        <wps:cNvSpPr>
                          <a:spLocks noChangeArrowheads="1"/>
                        </wps:cNvSpPr>
                        <wps:spPr bwMode="auto">
                          <a:xfrm>
                            <a:off x="7422" y="1576"/>
                            <a:ext cx="104" cy="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AutoShape 11"/>
                        <wps:cNvSpPr>
                          <a:spLocks noChangeArrowheads="1"/>
                        </wps:cNvSpPr>
                        <wps:spPr bwMode="auto">
                          <a:xfrm>
                            <a:off x="7715" y="1576"/>
                            <a:ext cx="104" cy="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6458" y="1172"/>
                            <a:ext cx="18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12" w:rsidRPr="008673A1" w:rsidRDefault="00516212" w:rsidP="00516212">
                              <w:pPr>
                                <w:rPr>
                                  <w:b/>
                                </w:rPr>
                              </w:pPr>
                              <w:r w:rsidRPr="004A15CC">
                                <w:rPr>
                                  <w:b/>
                                  <w:color w:val="FF0000"/>
                                  <w:lang w:val="en-US"/>
                                </w:rPr>
                                <w:t xml:space="preserve"> </w:t>
                              </w:r>
                              <w:r w:rsidRPr="002A4C72">
                                <w:rPr>
                                  <w:b/>
                                </w:rPr>
                                <w:t>1 2 3 2 1</w:t>
                              </w:r>
                              <w:r>
                                <w:rPr>
                                  <w:b/>
                                </w:rPr>
                                <w:t xml:space="preserve"> дополнительные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7" style="position:absolute;left:0;text-align:left;margin-left:150.55pt;margin-top:8.85pt;width:81.3pt;height:207pt;z-index:251661312" coordorigin="5914,1172" coordsize="235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">
                <v:rect id="Rectangle 5" o:spid="_x0000_s1028" style="position:absolute;left:6674;top:1623;width:1315;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29" type="#_x0000_t202" style="position:absolute;left:6925;top:4525;width:1246;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16212" w:rsidRPr="008673A1" w:rsidRDefault="00516212" w:rsidP="00516212">
                        <w:pPr>
                          <w:rPr>
                            <w:b/>
                            <w:sz w:val="20"/>
                            <w:szCs w:val="20"/>
                          </w:rPr>
                        </w:pPr>
                        <w:r w:rsidRPr="008673A1">
                          <w:rPr>
                            <w:b/>
                            <w:sz w:val="20"/>
                            <w:szCs w:val="20"/>
                          </w:rPr>
                          <w:t>2,5 м</w:t>
                        </w:r>
                      </w:p>
                    </w:txbxContent>
                  </v:textbox>
                </v:shape>
                <v:shape id="Text Box 7" o:spid="_x0000_s1030" type="#_x0000_t202" style="position:absolute;left:5914;top:2507;width:76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" filled="f" stroked="f">
                  <v:textbox style="layout-flow:vertical;mso-layout-flow-alt:bottom-to-top">
                    <w:txbxContent>
                      <w:p w:rsidR="00516212" w:rsidRDefault="00516212" w:rsidP="00516212">
                        <w:smartTag w:uri="urn:schemas-microsoft-com:office:smarttags" w:element="metricconverter">
                          <w:smartTagPr>
                            <w:attr w:name="ProductID" w:val="15 м"/>
                          </w:smartTagPr>
                          <w:r>
                            <w:t>15 м</w:t>
                          </w:r>
                        </w:smartTag>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1" type="#_x0000_t120" style="position:absolute;left:6838;top:1576;width:104;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" fillcolor="black"/>
                <v:shape id="AutoShape 9" o:spid="_x0000_s1032" type="#_x0000_t120" style="position:absolute;left:7130;top:1576;width:104;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" fillcolor="black"/>
                <v:shape id="AutoShape 10" o:spid="_x0000_s1033" type="#_x0000_t120" style="position:absolute;left:7422;top:1576;width:104;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" fillcolor="black"/>
                <v:shape id="AutoShape 11" o:spid="_x0000_s1034" type="#_x0000_t120" style="position:absolute;left:7715;top:1576;width:104;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" fillcolor="black"/>
                <v:shape id="Text Box 12" o:spid="_x0000_s1035" type="#_x0000_t202" style="position:absolute;left:6458;top:1172;width:18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16212" w:rsidRPr="008673A1" w:rsidRDefault="00516212" w:rsidP="00516212">
                        <w:pPr>
                          <w:rPr>
                            <w:b/>
                          </w:rPr>
                        </w:pPr>
                        <w:r w:rsidRPr="004A15CC">
                          <w:rPr>
                            <w:b/>
                            <w:color w:val="FF0000"/>
                            <w:lang w:val="en-US"/>
                          </w:rPr>
                          <w:t xml:space="preserve"> </w:t>
                        </w:r>
                        <w:r w:rsidRPr="002A4C72">
                          <w:rPr>
                            <w:b/>
                          </w:rPr>
                          <w:t>1 2 3 2 1</w:t>
                        </w:r>
                        <w:r>
                          <w:rPr>
                            <w:b/>
                          </w:rPr>
                          <w:t xml:space="preserve"> дополнительные</w:t>
                        </w:r>
                      </w:p>
                    </w:txbxContent>
                  </v:textbox>
                </v:shape>
              </v:group>
            </w:pict>
          </mc:Fallback>
        </mc:AlternateConten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3697"/>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3697"/>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3697"/>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3697"/>
        <w:jc w:val="both"/>
        <w:rPr>
          <w:rFonts w:ascii="Times New Roman" w:eastAsia="Times New Roman" w:hAnsi="Times New Roman" w:cs="Times New Roman"/>
          <w:sz w:val="20"/>
          <w:szCs w:val="20"/>
          <w:lang w:eastAsia="ru-RU"/>
        </w:rPr>
      </w:pPr>
    </w:p>
    <w:p w:rsidR="000452D9" w:rsidRDefault="00516212" w:rsidP="00516212">
      <w:pPr>
        <w:spacing w:after="0" w:line="240" w:lineRule="auto"/>
        <w:ind w:left="1" w:hanging="1"/>
        <w:jc w:val="center"/>
        <w:rPr>
          <w:rFonts w:ascii="Times New Roman" w:eastAsia="Times New Roman" w:hAnsi="Times New Roman" w:cs="Times New Roman"/>
          <w:i/>
          <w:sz w:val="28"/>
          <w:szCs w:val="28"/>
          <w:lang w:eastAsia="ru-RU"/>
        </w:rPr>
        <w:sectPr w:rsidR="000452D9" w:rsidSect="00307793">
          <w:pgSz w:w="11906" w:h="16838" w:code="9"/>
          <w:pgMar w:top="1021" w:right="851" w:bottom="680" w:left="1418" w:header="709" w:footer="709" w:gutter="0"/>
          <w:cols w:space="708"/>
          <w:docGrid w:linePitch="360"/>
        </w:sectPr>
      </w:pPr>
      <w:r w:rsidRPr="00516212">
        <w:rPr>
          <w:rFonts w:ascii="Times New Roman" w:eastAsia="Times New Roman" w:hAnsi="Times New Roman" w:cs="Times New Roman"/>
          <w:i/>
          <w:sz w:val="28"/>
          <w:szCs w:val="28"/>
          <w:lang w:eastAsia="ru-RU"/>
        </w:rPr>
        <w:t>Схема коридора</w:t>
      </w:r>
      <w:r w:rsidRPr="00516212">
        <w:rPr>
          <w:rFonts w:ascii="Times New Roman" w:eastAsia="Times New Roman" w:hAnsi="Times New Roman" w:cs="Times New Roman"/>
          <w:i/>
          <w:sz w:val="20"/>
          <w:szCs w:val="20"/>
          <w:lang w:eastAsia="ru-RU"/>
        </w:rPr>
        <w:t xml:space="preserve"> </w:t>
      </w:r>
      <w:r w:rsidRPr="00516212">
        <w:rPr>
          <w:rFonts w:ascii="Times New Roman" w:eastAsia="Times New Roman" w:hAnsi="Times New Roman" w:cs="Times New Roman"/>
          <w:i/>
          <w:sz w:val="28"/>
          <w:szCs w:val="28"/>
          <w:lang w:eastAsia="ru-RU"/>
        </w:rPr>
        <w:t>(рис.1)</w:t>
      </w:r>
    </w:p>
    <w:p w:rsidR="000452D9" w:rsidRDefault="00516212" w:rsidP="000452D9">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i/>
          <w:sz w:val="28"/>
          <w:szCs w:val="24"/>
          <w:u w:val="single"/>
          <w:lang w:eastAsia="ru-RU"/>
        </w:rPr>
        <w:lastRenderedPageBreak/>
        <w:t>Контурная модель корабля с резиновым двигателем</w:t>
      </w:r>
      <w:r w:rsidRPr="00516212">
        <w:rPr>
          <w:rFonts w:ascii="Times New Roman" w:eastAsia="Times New Roman" w:hAnsi="Times New Roman" w:cs="Times New Roman"/>
          <w:sz w:val="28"/>
          <w:szCs w:val="24"/>
          <w:lang w:eastAsia="ru-RU"/>
        </w:rPr>
        <w:t xml:space="preserve"> должна соответствовать кораблю прототипа.</w:t>
      </w:r>
      <w:r w:rsidR="000452D9" w:rsidRPr="000452D9">
        <w:rPr>
          <w:rFonts w:ascii="Times New Roman" w:eastAsia="Times New Roman" w:hAnsi="Times New Roman" w:cs="Times New Roman"/>
          <w:sz w:val="28"/>
          <w:szCs w:val="24"/>
          <w:lang w:eastAsia="ru-RU"/>
        </w:rPr>
        <w:t xml:space="preserve"> </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Максимальные размеры модели: длина - </w:t>
      </w:r>
      <w:smartTag w:uri="urn:schemas-microsoft-com:office:smarttags" w:element="metricconverter">
        <w:smartTagPr>
          <w:attr w:name="ProductID" w:val="250 мм"/>
        </w:smartTagPr>
        <w:r w:rsidRPr="00516212">
          <w:rPr>
            <w:rFonts w:ascii="Times New Roman" w:eastAsia="Times New Roman" w:hAnsi="Times New Roman" w:cs="Times New Roman"/>
            <w:sz w:val="28"/>
            <w:szCs w:val="24"/>
            <w:lang w:eastAsia="ru-RU"/>
          </w:rPr>
          <w:t>250 мм</w:t>
        </w:r>
      </w:smartTag>
      <w:r w:rsidRPr="00516212">
        <w:rPr>
          <w:rFonts w:ascii="Times New Roman" w:eastAsia="Times New Roman" w:hAnsi="Times New Roman" w:cs="Times New Roman"/>
          <w:sz w:val="28"/>
          <w:szCs w:val="24"/>
          <w:lang w:eastAsia="ru-RU"/>
        </w:rPr>
        <w:t xml:space="preserve">, ширина - </w:t>
      </w:r>
      <w:smartTag w:uri="urn:schemas-microsoft-com:office:smarttags" w:element="metricconverter">
        <w:smartTagPr>
          <w:attr w:name="ProductID" w:val="60 мм"/>
        </w:smartTagPr>
        <w:r w:rsidRPr="00516212">
          <w:rPr>
            <w:rFonts w:ascii="Times New Roman" w:eastAsia="Times New Roman" w:hAnsi="Times New Roman" w:cs="Times New Roman"/>
            <w:sz w:val="28"/>
            <w:szCs w:val="24"/>
            <w:lang w:eastAsia="ru-RU"/>
          </w:rPr>
          <w:t>60 мм</w:t>
        </w:r>
      </w:smartTag>
      <w:r w:rsidRPr="00516212">
        <w:rPr>
          <w:rFonts w:ascii="Times New Roman" w:eastAsia="Times New Roman" w:hAnsi="Times New Roman" w:cs="Times New Roman"/>
          <w:sz w:val="28"/>
          <w:szCs w:val="24"/>
          <w:lang w:eastAsia="ru-RU"/>
        </w:rPr>
        <w:t xml:space="preserve">. Надстройка модели корабля может иметь рельефный контур толщиной до </w:t>
      </w:r>
      <w:r w:rsidRPr="00516212">
        <w:rPr>
          <w:rFonts w:ascii="Times New Roman" w:eastAsia="Times New Roman" w:hAnsi="Times New Roman" w:cs="Times New Roman"/>
          <w:sz w:val="28"/>
          <w:szCs w:val="28"/>
          <w:lang w:eastAsia="ru-RU"/>
        </w:rPr>
        <w:t>10 мм.</w:t>
      </w:r>
      <w:r w:rsidRPr="00516212">
        <w:rPr>
          <w:rFonts w:ascii="Times New Roman" w:eastAsia="Times New Roman" w:hAnsi="Times New Roman" w:cs="Times New Roman"/>
          <w:sz w:val="28"/>
          <w:szCs w:val="24"/>
          <w:lang w:eastAsia="ru-RU"/>
        </w:rPr>
        <w:t xml:space="preserve"> Фальшборт не применять. Высота одностоечного кронштейна от днища не более </w:t>
      </w:r>
      <w:smartTag w:uri="urn:schemas-microsoft-com:office:smarttags" w:element="metricconverter">
        <w:smartTagPr>
          <w:attr w:name="ProductID" w:val="30 мм"/>
        </w:smartTagPr>
        <w:r w:rsidRPr="00516212">
          <w:rPr>
            <w:rFonts w:ascii="Times New Roman" w:eastAsia="Times New Roman" w:hAnsi="Times New Roman" w:cs="Times New Roman"/>
            <w:sz w:val="28"/>
            <w:szCs w:val="24"/>
            <w:lang w:eastAsia="ru-RU"/>
          </w:rPr>
          <w:t>30 мм</w:t>
        </w:r>
      </w:smartTag>
      <w:r w:rsidRPr="00516212">
        <w:rPr>
          <w:rFonts w:ascii="Times New Roman" w:eastAsia="Times New Roman" w:hAnsi="Times New Roman" w:cs="Times New Roman"/>
          <w:sz w:val="28"/>
          <w:szCs w:val="24"/>
          <w:lang w:eastAsia="ru-RU"/>
        </w:rPr>
        <w:t xml:space="preserve">, шириной до </w:t>
      </w:r>
      <w:smartTag w:uri="urn:schemas-microsoft-com:office:smarttags" w:element="metricconverter">
        <w:smartTagPr>
          <w:attr w:name="ProductID" w:val="15 мм"/>
        </w:smartTagPr>
        <w:r w:rsidRPr="00516212">
          <w:rPr>
            <w:rFonts w:ascii="Times New Roman" w:eastAsia="Times New Roman" w:hAnsi="Times New Roman" w:cs="Times New Roman"/>
            <w:sz w:val="28"/>
            <w:szCs w:val="24"/>
            <w:lang w:eastAsia="ru-RU"/>
          </w:rPr>
          <w:t>15 мм</w:t>
        </w:r>
      </w:smartTag>
      <w:r w:rsidRPr="00516212">
        <w:rPr>
          <w:rFonts w:ascii="Times New Roman" w:eastAsia="Times New Roman" w:hAnsi="Times New Roman" w:cs="Times New Roman"/>
          <w:sz w:val="28"/>
          <w:szCs w:val="24"/>
          <w:lang w:eastAsia="ru-RU"/>
        </w:rPr>
        <w:t xml:space="preserve">. Допускается наличие киля, выступающего не более </w:t>
      </w:r>
      <w:smartTag w:uri="urn:schemas-microsoft-com:office:smarttags" w:element="metricconverter">
        <w:smartTagPr>
          <w:attr w:name="ProductID" w:val="5 мм"/>
        </w:smartTagPr>
        <w:r w:rsidRPr="00516212">
          <w:rPr>
            <w:rFonts w:ascii="Times New Roman" w:eastAsia="Times New Roman" w:hAnsi="Times New Roman" w:cs="Times New Roman"/>
            <w:sz w:val="28"/>
            <w:szCs w:val="24"/>
            <w:lang w:eastAsia="ru-RU"/>
          </w:rPr>
          <w:t>5 мм</w:t>
        </w:r>
      </w:smartTag>
      <w:r w:rsidRPr="00516212">
        <w:rPr>
          <w:rFonts w:ascii="Times New Roman" w:eastAsia="Times New Roman" w:hAnsi="Times New Roman" w:cs="Times New Roman"/>
          <w:sz w:val="28"/>
          <w:szCs w:val="24"/>
          <w:lang w:eastAsia="ru-RU"/>
        </w:rPr>
        <w:t xml:space="preserve"> от днища, площадь руля (рулей) не более 4 см</w:t>
      </w:r>
      <w:r w:rsidRPr="00516212">
        <w:rPr>
          <w:rFonts w:ascii="Times New Roman" w:eastAsia="Times New Roman" w:hAnsi="Times New Roman" w:cs="Times New Roman"/>
          <w:sz w:val="28"/>
          <w:szCs w:val="24"/>
          <w:vertAlign w:val="superscript"/>
          <w:lang w:eastAsia="ru-RU"/>
        </w:rPr>
        <w:t>2</w:t>
      </w:r>
      <w:r w:rsidRPr="00516212">
        <w:rPr>
          <w:rFonts w:ascii="Times New Roman" w:eastAsia="Times New Roman" w:hAnsi="Times New Roman" w:cs="Times New Roman"/>
          <w:sz w:val="28"/>
          <w:szCs w:val="24"/>
          <w:lang w:eastAsia="ru-RU"/>
        </w:rPr>
        <w:t xml:space="preserve">. </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1976120</wp:posOffset>
            </wp:positionH>
            <wp:positionV relativeFrom="paragraph">
              <wp:posOffset>1148715</wp:posOffset>
            </wp:positionV>
            <wp:extent cx="1676400" cy="194500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11983"/>
                    <a:stretch>
                      <a:fillRect/>
                    </a:stretch>
                  </pic:blipFill>
                  <pic:spPr bwMode="auto">
                    <a:xfrm>
                      <a:off x="0" y="0"/>
                      <a:ext cx="167640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212">
        <w:rPr>
          <w:rFonts w:ascii="Times New Roman" w:eastAsia="Times New Roman" w:hAnsi="Times New Roman" w:cs="Times New Roman"/>
          <w:sz w:val="28"/>
          <w:szCs w:val="24"/>
          <w:lang w:eastAsia="ru-RU"/>
        </w:rPr>
        <w:t xml:space="preserve">Соревнования проводятся в четыре тура. </w:t>
      </w:r>
      <w:r w:rsidRPr="00516212">
        <w:rPr>
          <w:rFonts w:ascii="Times New Roman" w:eastAsia="Times New Roman" w:hAnsi="Times New Roman" w:cs="Times New Roman"/>
          <w:sz w:val="28"/>
          <w:szCs w:val="28"/>
          <w:lang w:eastAsia="ru-RU"/>
        </w:rPr>
        <w:t>За результат тура принимается прохождение модели через створ ворот  7-10 баллов. При остановке модели внутри дистанции, модель получает количество баллов соответствующее пройденному пути (рис.2).</w:t>
      </w:r>
      <w:r w:rsidRPr="00516212">
        <w:rPr>
          <w:rFonts w:ascii="Times New Roman" w:eastAsia="Times New Roman" w:hAnsi="Times New Roman" w:cs="Times New Roman"/>
          <w:color w:val="FF0000"/>
          <w:sz w:val="28"/>
          <w:szCs w:val="28"/>
          <w:lang w:eastAsia="ru-RU"/>
        </w:rPr>
        <w:t xml:space="preserve"> </w:t>
      </w:r>
      <w:r w:rsidRPr="00516212">
        <w:rPr>
          <w:rFonts w:ascii="Times New Roman" w:eastAsia="Times New Roman" w:hAnsi="Times New Roman" w:cs="Times New Roman"/>
          <w:sz w:val="28"/>
          <w:szCs w:val="24"/>
          <w:lang w:eastAsia="ru-RU"/>
        </w:rPr>
        <w:t>Личное первенство определяется по сумме лучших трёх результатов.</w:t>
      </w:r>
    </w:p>
    <w:p w:rsidR="00516212" w:rsidRPr="00516212" w:rsidRDefault="00516212" w:rsidP="00516212">
      <w:pPr>
        <w:spacing w:after="0" w:line="240" w:lineRule="auto"/>
        <w:jc w:val="center"/>
        <w:rPr>
          <w:rFonts w:ascii="Times New Roman" w:eastAsia="Times New Roman" w:hAnsi="Times New Roman" w:cs="Times New Roman"/>
          <w:i/>
          <w:sz w:val="28"/>
          <w:szCs w:val="24"/>
          <w:lang w:eastAsia="ru-RU"/>
        </w:rPr>
      </w:pPr>
      <w:r w:rsidRPr="00516212">
        <w:rPr>
          <w:rFonts w:ascii="Times New Roman" w:eastAsia="Times New Roman" w:hAnsi="Times New Roman" w:cs="Times New Roman"/>
          <w:i/>
          <w:sz w:val="28"/>
          <w:szCs w:val="24"/>
          <w:lang w:eastAsia="ru-RU"/>
        </w:rPr>
        <w:t>рис.2</w:t>
      </w:r>
    </w:p>
    <w:p w:rsidR="00516212" w:rsidRPr="00516212" w:rsidRDefault="00516212" w:rsidP="00516212">
      <w:pPr>
        <w:spacing w:after="0" w:line="240" w:lineRule="auto"/>
        <w:ind w:firstLine="709"/>
        <w:jc w:val="both"/>
        <w:rPr>
          <w:rFonts w:ascii="Times New Roman" w:eastAsia="Times New Roman" w:hAnsi="Times New Roman" w:cs="Times New Roman"/>
          <w:i/>
          <w:sz w:val="20"/>
          <w:szCs w:val="20"/>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u w:val="single"/>
          <w:lang w:eastAsia="ru-RU"/>
        </w:rPr>
      </w:pPr>
      <w:r w:rsidRPr="00516212">
        <w:rPr>
          <w:rFonts w:ascii="Times New Roman" w:eastAsia="Times New Roman" w:hAnsi="Times New Roman" w:cs="Times New Roman"/>
          <w:i/>
          <w:sz w:val="28"/>
          <w:szCs w:val="24"/>
          <w:u w:val="single"/>
          <w:lang w:eastAsia="ru-RU"/>
        </w:rPr>
        <w:t>Модель планера</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Размеры модели: размах крыла – от 300 до </w:t>
      </w:r>
      <w:smartTag w:uri="urn:schemas-microsoft-com:office:smarttags" w:element="metricconverter">
        <w:smartTagPr>
          <w:attr w:name="ProductID" w:val="400 мм"/>
        </w:smartTagPr>
        <w:r w:rsidRPr="00516212">
          <w:rPr>
            <w:rFonts w:ascii="Times New Roman" w:eastAsia="Times New Roman" w:hAnsi="Times New Roman" w:cs="Times New Roman"/>
            <w:sz w:val="28"/>
            <w:szCs w:val="24"/>
            <w:lang w:eastAsia="ru-RU"/>
          </w:rPr>
          <w:t>400 мм</w:t>
        </w:r>
      </w:smartTag>
      <w:r w:rsidRPr="00516212">
        <w:rPr>
          <w:rFonts w:ascii="Times New Roman" w:eastAsia="Times New Roman" w:hAnsi="Times New Roman" w:cs="Times New Roman"/>
          <w:sz w:val="28"/>
          <w:szCs w:val="24"/>
          <w:lang w:eastAsia="ru-RU"/>
        </w:rPr>
        <w:t xml:space="preserve">, вес – не более </w:t>
      </w:r>
      <w:smartTag w:uri="urn:schemas-microsoft-com:office:smarttags" w:element="metricconverter">
        <w:smartTagPr>
          <w:attr w:name="ProductID" w:val="10 г"/>
        </w:smartTagPr>
        <w:r w:rsidRPr="00516212">
          <w:rPr>
            <w:rFonts w:ascii="Times New Roman" w:eastAsia="Times New Roman" w:hAnsi="Times New Roman" w:cs="Times New Roman"/>
            <w:sz w:val="28"/>
            <w:szCs w:val="24"/>
            <w:lang w:eastAsia="ru-RU"/>
          </w:rPr>
          <w:t>10 г</w:t>
        </w:r>
      </w:smartTag>
      <w:r w:rsidRPr="00516212">
        <w:rPr>
          <w:rFonts w:ascii="Times New Roman" w:eastAsia="Times New Roman" w:hAnsi="Times New Roman" w:cs="Times New Roman"/>
          <w:sz w:val="28"/>
          <w:szCs w:val="24"/>
          <w:lang w:eastAsia="ru-RU"/>
        </w:rPr>
        <w:t xml:space="preserve">. Радиус носовой части модели – не менее </w:t>
      </w:r>
      <w:smartTag w:uri="urn:schemas-microsoft-com:office:smarttags" w:element="metricconverter">
        <w:smartTagPr>
          <w:attr w:name="ProductID" w:val="5 мм"/>
        </w:smartTagPr>
        <w:r w:rsidRPr="00516212">
          <w:rPr>
            <w:rFonts w:ascii="Times New Roman" w:eastAsia="Times New Roman" w:hAnsi="Times New Roman" w:cs="Times New Roman"/>
            <w:sz w:val="28"/>
            <w:szCs w:val="24"/>
            <w:lang w:eastAsia="ru-RU"/>
          </w:rPr>
          <w:t>5 мм</w:t>
        </w:r>
      </w:smartTag>
      <w:r w:rsidRPr="00516212">
        <w:rPr>
          <w:rFonts w:ascii="Times New Roman" w:eastAsia="Times New Roman" w:hAnsi="Times New Roman" w:cs="Times New Roman"/>
          <w:sz w:val="28"/>
          <w:szCs w:val="24"/>
          <w:lang w:eastAsia="ru-RU"/>
        </w:rPr>
        <w:t xml:space="preserve">. </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При изготовлении модели бальзу не применять. Спортсмен может иметь одну запасную модель, которая также проходит техническую комиссию и маркируется. Перед стартом судьи проверяют модель.</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8"/>
          <w:lang w:eastAsia="ru-RU"/>
        </w:rPr>
        <w:t>Соревнования проводятся на дальность полёта. Запуск производится с руки.</w:t>
      </w:r>
      <w:r w:rsidRPr="00516212">
        <w:rPr>
          <w:rFonts w:ascii="Times New Roman" w:eastAsia="Times New Roman" w:hAnsi="Times New Roman" w:cs="Times New Roman"/>
          <w:sz w:val="28"/>
          <w:szCs w:val="24"/>
          <w:lang w:eastAsia="ru-RU"/>
        </w:rPr>
        <w:t xml:space="preserve"> Соревнования проводятся в четыре тура. Личное первенство определяется по сумме лучших трёх результатов.</w:t>
      </w:r>
    </w:p>
    <w:p w:rsidR="00516212" w:rsidRPr="00516212" w:rsidRDefault="00516212" w:rsidP="00516212">
      <w:pPr>
        <w:spacing w:after="0" w:line="240" w:lineRule="auto"/>
        <w:ind w:firstLine="709"/>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i/>
          <w:sz w:val="28"/>
          <w:szCs w:val="24"/>
          <w:u w:val="single"/>
          <w:lang w:eastAsia="ru-RU"/>
        </w:rPr>
      </w:pPr>
      <w:r w:rsidRPr="00516212">
        <w:rPr>
          <w:rFonts w:ascii="Times New Roman" w:eastAsia="Times New Roman" w:hAnsi="Times New Roman" w:cs="Times New Roman"/>
          <w:i/>
          <w:sz w:val="28"/>
          <w:szCs w:val="24"/>
          <w:u w:val="single"/>
          <w:lang w:eastAsia="ru-RU"/>
        </w:rPr>
        <w:t>Модель вертолёта «Муха»</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Воздушный винт с числом лопастей не менее двух, жестко закреплённый на оси. Максимальный диаметр винта </w:t>
      </w:r>
      <w:smartTag w:uri="urn:schemas-microsoft-com:office:smarttags" w:element="metricconverter">
        <w:smartTagPr>
          <w:attr w:name="ProductID" w:val="200 мм"/>
        </w:smartTagPr>
        <w:r w:rsidRPr="00516212">
          <w:rPr>
            <w:rFonts w:ascii="Times New Roman" w:eastAsia="Times New Roman" w:hAnsi="Times New Roman" w:cs="Times New Roman"/>
            <w:sz w:val="28"/>
            <w:szCs w:val="24"/>
            <w:lang w:eastAsia="ru-RU"/>
          </w:rPr>
          <w:t>200 мм</w:t>
        </w:r>
      </w:smartTag>
      <w:r w:rsidRPr="00516212">
        <w:rPr>
          <w:rFonts w:ascii="Times New Roman" w:eastAsia="Times New Roman" w:hAnsi="Times New Roman" w:cs="Times New Roman"/>
          <w:sz w:val="28"/>
          <w:szCs w:val="24"/>
          <w:lang w:eastAsia="ru-RU"/>
        </w:rPr>
        <w:t>. Вес модели не более 10 г.</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Для организации старта (условное название «полёт через перевал»), используется яркая лента, натянутая между двумя стойками, высотой 1 м, стоящих на расстоянии </w:t>
      </w:r>
      <w:smartTag w:uri="urn:schemas-microsoft-com:office:smarttags" w:element="metricconverter">
        <w:smartTagPr>
          <w:attr w:name="ProductID" w:val="5 метров"/>
        </w:smartTagPr>
        <w:r w:rsidRPr="00516212">
          <w:rPr>
            <w:rFonts w:ascii="Times New Roman" w:eastAsia="Times New Roman" w:hAnsi="Times New Roman" w:cs="Times New Roman"/>
            <w:sz w:val="28"/>
            <w:szCs w:val="24"/>
            <w:lang w:eastAsia="ru-RU"/>
          </w:rPr>
          <w:t>5 метров</w:t>
        </w:r>
      </w:smartTag>
      <w:r w:rsidRPr="00516212">
        <w:rPr>
          <w:rFonts w:ascii="Times New Roman" w:eastAsia="Times New Roman" w:hAnsi="Times New Roman" w:cs="Times New Roman"/>
          <w:sz w:val="28"/>
          <w:szCs w:val="24"/>
          <w:lang w:eastAsia="ru-RU"/>
        </w:rPr>
        <w:t xml:space="preserve"> друг от друга. Задача пилота пересечь ленту сверху. Запуск осуществляется путём раскручивания ладонями оси винта. Перед стартом судьи проверяют модель. Спортсмен может иметь одну запасную модель, которая также проходит техническую комиссию и маркируется.</w:t>
      </w:r>
    </w:p>
    <w:p w:rsid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В первом туре линия старта находится на расстоянии 3 метра от препятствия и за перелёт начисляется 3 балла. Каждому участнику разрешается две попытки в каждом туре.</w:t>
      </w:r>
    </w:p>
    <w:p w:rsidR="00FB0739" w:rsidRPr="00516212" w:rsidRDefault="00FB0739" w:rsidP="00516212">
      <w:pPr>
        <w:spacing w:after="0" w:line="240" w:lineRule="auto"/>
        <w:ind w:firstLine="709"/>
        <w:jc w:val="both"/>
        <w:rPr>
          <w:rFonts w:ascii="Times New Roman" w:eastAsia="Times New Roman" w:hAnsi="Times New Roman" w:cs="Times New Roman"/>
          <w:sz w:val="28"/>
          <w:szCs w:val="24"/>
          <w:lang w:eastAsia="ru-RU"/>
        </w:rPr>
      </w:pPr>
    </w:p>
    <w:p w:rsidR="00516212" w:rsidRPr="00516212" w:rsidRDefault="00516212" w:rsidP="00516212">
      <w:pPr>
        <w:spacing w:after="0" w:line="240" w:lineRule="auto"/>
        <w:ind w:firstLine="113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lastRenderedPageBreak/>
        <w:t>Во втором туре -</w:t>
      </w:r>
      <w:r w:rsidRPr="00516212">
        <w:rPr>
          <w:rFonts w:ascii="Times New Roman" w:eastAsia="Times New Roman" w:hAnsi="Times New Roman" w:cs="Times New Roman"/>
          <w:sz w:val="28"/>
          <w:szCs w:val="24"/>
          <w:lang w:eastAsia="ru-RU"/>
        </w:rPr>
        <w:tab/>
      </w:r>
      <w:smartTag w:uri="urn:schemas-microsoft-com:office:smarttags" w:element="metricconverter">
        <w:smartTagPr>
          <w:attr w:name="ProductID" w:val="4 метра"/>
        </w:smartTagPr>
        <w:r w:rsidRPr="00516212">
          <w:rPr>
            <w:rFonts w:ascii="Times New Roman" w:eastAsia="Times New Roman" w:hAnsi="Times New Roman" w:cs="Times New Roman"/>
            <w:sz w:val="28"/>
            <w:szCs w:val="24"/>
            <w:lang w:eastAsia="ru-RU"/>
          </w:rPr>
          <w:t>4 метра</w:t>
        </w:r>
      </w:smartTag>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t>4 балла</w:t>
      </w:r>
    </w:p>
    <w:p w:rsidR="00516212" w:rsidRPr="00516212" w:rsidRDefault="00516212" w:rsidP="00516212">
      <w:pPr>
        <w:spacing w:after="0" w:line="240" w:lineRule="auto"/>
        <w:ind w:firstLine="113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 третьем туре - </w:t>
      </w:r>
      <w:r w:rsidRPr="00516212">
        <w:rPr>
          <w:rFonts w:ascii="Times New Roman" w:eastAsia="Times New Roman" w:hAnsi="Times New Roman" w:cs="Times New Roman"/>
          <w:sz w:val="28"/>
          <w:szCs w:val="24"/>
          <w:lang w:eastAsia="ru-RU"/>
        </w:rPr>
        <w:tab/>
      </w:r>
      <w:smartTag w:uri="urn:schemas-microsoft-com:office:smarttags" w:element="metricconverter">
        <w:smartTagPr>
          <w:attr w:name="ProductID" w:val="5 метров"/>
        </w:smartTagPr>
        <w:r w:rsidRPr="00516212">
          <w:rPr>
            <w:rFonts w:ascii="Times New Roman" w:eastAsia="Times New Roman" w:hAnsi="Times New Roman" w:cs="Times New Roman"/>
            <w:sz w:val="28"/>
            <w:szCs w:val="24"/>
            <w:lang w:eastAsia="ru-RU"/>
          </w:rPr>
          <w:t>5 метров</w:t>
        </w:r>
      </w:smartTag>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t>5 балла</w:t>
      </w:r>
    </w:p>
    <w:p w:rsidR="00516212" w:rsidRPr="00516212" w:rsidRDefault="00516212" w:rsidP="00516212">
      <w:pPr>
        <w:spacing w:after="0" w:line="240" w:lineRule="auto"/>
        <w:ind w:firstLine="1134"/>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 четвёртом туре - </w:t>
      </w:r>
      <w:r w:rsidR="00344517">
        <w:rPr>
          <w:rFonts w:ascii="Times New Roman" w:eastAsia="Times New Roman" w:hAnsi="Times New Roman" w:cs="Times New Roman"/>
          <w:sz w:val="28"/>
          <w:szCs w:val="24"/>
          <w:lang w:eastAsia="ru-RU"/>
        </w:rPr>
        <w:t xml:space="preserve"> </w:t>
      </w:r>
      <w:smartTag w:uri="urn:schemas-microsoft-com:office:smarttags" w:element="metricconverter">
        <w:smartTagPr>
          <w:attr w:name="ProductID" w:val="6 метров"/>
        </w:smartTagPr>
        <w:r w:rsidRPr="00516212">
          <w:rPr>
            <w:rFonts w:ascii="Times New Roman" w:eastAsia="Times New Roman" w:hAnsi="Times New Roman" w:cs="Times New Roman"/>
            <w:sz w:val="28"/>
            <w:szCs w:val="24"/>
            <w:lang w:eastAsia="ru-RU"/>
          </w:rPr>
          <w:t>6 метров</w:t>
        </w:r>
      </w:smartTag>
      <w:r w:rsidRPr="00516212">
        <w:rPr>
          <w:rFonts w:ascii="Times New Roman" w:eastAsia="Times New Roman" w:hAnsi="Times New Roman" w:cs="Times New Roman"/>
          <w:sz w:val="28"/>
          <w:szCs w:val="24"/>
          <w:lang w:eastAsia="ru-RU"/>
        </w:rPr>
        <w:tab/>
      </w:r>
      <w:r w:rsidRPr="00516212">
        <w:rPr>
          <w:rFonts w:ascii="Times New Roman" w:eastAsia="Times New Roman" w:hAnsi="Times New Roman" w:cs="Times New Roman"/>
          <w:sz w:val="28"/>
          <w:szCs w:val="24"/>
          <w:lang w:eastAsia="ru-RU"/>
        </w:rPr>
        <w:tab/>
        <w:t>6 баллов</w:t>
      </w:r>
    </w:p>
    <w:p w:rsidR="00516212" w:rsidRPr="00516212" w:rsidRDefault="00516212" w:rsidP="00516212">
      <w:pPr>
        <w:spacing w:after="0" w:line="240" w:lineRule="auto"/>
        <w:ind w:firstLine="1134"/>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В случае если модель не перелетела через ленту сверху, в следующий тур спортсмен не проходит. Таким образом, максимальная сумма набранных баллов за 4 тура 18 баллов. </w:t>
      </w:r>
    </w:p>
    <w:p w:rsidR="00516212" w:rsidRPr="00516212" w:rsidRDefault="00516212" w:rsidP="00516212">
      <w:pPr>
        <w:tabs>
          <w:tab w:val="left" w:pos="426"/>
        </w:tabs>
        <w:spacing w:after="0" w:line="240" w:lineRule="auto"/>
        <w:rPr>
          <w:rFonts w:ascii="Times New Roman" w:eastAsia="Times New Roman" w:hAnsi="Times New Roman" w:cs="Times New Roman"/>
          <w:b/>
          <w:bCs/>
          <w:sz w:val="20"/>
          <w:szCs w:val="20"/>
          <w:lang w:eastAsia="ru-RU"/>
        </w:rPr>
      </w:pPr>
    </w:p>
    <w:p w:rsidR="00516212" w:rsidRPr="00516212" w:rsidRDefault="00516212" w:rsidP="00965097">
      <w:pPr>
        <w:numPr>
          <w:ilvl w:val="0"/>
          <w:numId w:val="2"/>
        </w:numPr>
        <w:tabs>
          <w:tab w:val="num" w:pos="0"/>
          <w:tab w:val="left" w:pos="426"/>
        </w:tabs>
        <w:spacing w:after="0" w:line="240" w:lineRule="auto"/>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Стартовые правила</w:t>
      </w:r>
    </w:p>
    <w:p w:rsidR="00516212" w:rsidRPr="00516212" w:rsidRDefault="00516212" w:rsidP="00516212">
      <w:pPr>
        <w:spacing w:after="0" w:line="240" w:lineRule="auto"/>
        <w:ind w:left="720"/>
        <w:jc w:val="both"/>
        <w:rPr>
          <w:rFonts w:ascii="Times New Roman" w:eastAsia="Times New Roman" w:hAnsi="Times New Roman" w:cs="Times New Roman"/>
          <w:sz w:val="16"/>
          <w:szCs w:val="16"/>
          <w:lang w:eastAsia="ru-RU"/>
        </w:rPr>
      </w:pPr>
    </w:p>
    <w:p w:rsidR="00516212" w:rsidRPr="00516212" w:rsidRDefault="00553C3C" w:rsidP="00516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утере на старте любой части модели</w:t>
      </w:r>
      <w:r w:rsidR="00516212" w:rsidRPr="005162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допускается сброс резины</w:t>
      </w:r>
      <w:r w:rsidR="00516212" w:rsidRPr="00516212">
        <w:rPr>
          <w:rFonts w:ascii="Times New Roman" w:eastAsia="Times New Roman" w:hAnsi="Times New Roman" w:cs="Times New Roman"/>
          <w:sz w:val="28"/>
          <w:szCs w:val="28"/>
          <w:lang w:eastAsia="ru-RU"/>
        </w:rPr>
        <w:t>), результат в туре – 0 баллов.</w:t>
      </w:r>
    </w:p>
    <w:p w:rsidR="00516212" w:rsidRDefault="00553C3C" w:rsidP="00516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Спортсмен обязан запустить модель в течение одной минуты после вызова на старт. Спортсмен работает на старте без помощи руководителя.</w:t>
      </w:r>
    </w:p>
    <w:p w:rsidR="00553C3C" w:rsidRPr="00516212" w:rsidRDefault="00553C3C" w:rsidP="00516212">
      <w:pPr>
        <w:spacing w:after="0" w:line="240" w:lineRule="auto"/>
        <w:ind w:firstLine="709"/>
        <w:jc w:val="both"/>
        <w:rPr>
          <w:rFonts w:ascii="Times New Roman" w:eastAsia="Times New Roman" w:hAnsi="Times New Roman" w:cs="Times New Roman"/>
          <w:sz w:val="28"/>
          <w:szCs w:val="28"/>
          <w:lang w:eastAsia="ru-RU"/>
        </w:rPr>
      </w:pPr>
    </w:p>
    <w:p w:rsidR="00516212" w:rsidRPr="00516212" w:rsidRDefault="00516212" w:rsidP="00965097">
      <w:pPr>
        <w:numPr>
          <w:ilvl w:val="0"/>
          <w:numId w:val="5"/>
        </w:numPr>
        <w:tabs>
          <w:tab w:val="num" w:pos="426"/>
        </w:tabs>
        <w:spacing w:after="0" w:line="240" w:lineRule="auto"/>
        <w:ind w:hanging="720"/>
        <w:jc w:val="center"/>
        <w:rPr>
          <w:rFonts w:ascii="Times New Roman" w:eastAsia="Times New Roman" w:hAnsi="Times New Roman" w:cs="Times New Roman"/>
          <w:b/>
          <w:bCs/>
          <w:sz w:val="28"/>
          <w:szCs w:val="24"/>
          <w:lang w:eastAsia="ru-RU"/>
        </w:rPr>
      </w:pPr>
      <w:r w:rsidRPr="00516212">
        <w:rPr>
          <w:rFonts w:ascii="Times New Roman" w:eastAsia="Times New Roman" w:hAnsi="Times New Roman" w:cs="Times New Roman"/>
          <w:b/>
          <w:bCs/>
          <w:sz w:val="28"/>
          <w:szCs w:val="24"/>
          <w:lang w:eastAsia="ru-RU"/>
        </w:rPr>
        <w:t>Подведение итогов</w:t>
      </w:r>
    </w:p>
    <w:p w:rsidR="00516212" w:rsidRPr="00516212" w:rsidRDefault="00516212" w:rsidP="00516212">
      <w:pPr>
        <w:tabs>
          <w:tab w:val="left" w:pos="993"/>
        </w:tabs>
        <w:spacing w:after="0" w:line="240" w:lineRule="auto"/>
        <w:ind w:left="709"/>
        <w:jc w:val="both"/>
        <w:rPr>
          <w:rFonts w:ascii="Times New Roman" w:eastAsia="Times New Roman" w:hAnsi="Times New Roman" w:cs="Times New Roman"/>
          <w:sz w:val="20"/>
          <w:szCs w:val="20"/>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Личное первенство определяется в каждом классе моделей.</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При одинаковом количестве баллов у участников, претендующих на призовые места, назначаются дополнительные запуски моделей до тех пор, пока участники не покажут разные результаты.</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965097">
        <w:rPr>
          <w:rFonts w:ascii="Times New Roman" w:eastAsia="Times New Roman" w:hAnsi="Times New Roman" w:cs="Times New Roman"/>
          <w:sz w:val="28"/>
          <w:szCs w:val="28"/>
          <w:lang w:eastAsia="ru-RU"/>
        </w:rPr>
        <w:t>Командное</w:t>
      </w:r>
      <w:r w:rsidRPr="00516212">
        <w:rPr>
          <w:rFonts w:ascii="Times New Roman" w:eastAsia="Times New Roman" w:hAnsi="Times New Roman" w:cs="Times New Roman"/>
          <w:sz w:val="28"/>
          <w:szCs w:val="24"/>
          <w:lang w:eastAsia="ru-RU"/>
        </w:rPr>
        <w:t xml:space="preserve"> первенство определяется по сумме баллов всех классов моделей и среднего балла участников команды за техническую викторину. </w:t>
      </w:r>
    </w:p>
    <w:p w:rsidR="00516212" w:rsidRPr="00516212" w:rsidRDefault="00516212" w:rsidP="00516212">
      <w:pPr>
        <w:tabs>
          <w:tab w:val="left" w:pos="1418"/>
        </w:tabs>
        <w:spacing w:after="0" w:line="240" w:lineRule="auto"/>
        <w:rPr>
          <w:rFonts w:ascii="Times New Roman" w:eastAsia="Times New Roman" w:hAnsi="Times New Roman" w:cs="Times New Roman"/>
          <w:sz w:val="28"/>
          <w:szCs w:val="28"/>
          <w:lang w:eastAsia="ru-RU"/>
        </w:rPr>
      </w:pPr>
    </w:p>
    <w:p w:rsidR="00965097" w:rsidRDefault="00965097" w:rsidP="00965097">
      <w:pPr>
        <w:pStyle w:val="a3"/>
        <w:numPr>
          <w:ilvl w:val="0"/>
          <w:numId w:val="5"/>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Награждение</w:t>
      </w:r>
    </w:p>
    <w:p w:rsidR="00965097" w:rsidRPr="00965097" w:rsidRDefault="00965097" w:rsidP="00965097">
      <w:pPr>
        <w:pStyle w:val="a3"/>
        <w:spacing w:after="0" w:line="240" w:lineRule="auto"/>
        <w:rPr>
          <w:rFonts w:ascii="Times New Roman" w:eastAsia="Times New Roman" w:hAnsi="Times New Roman" w:cs="Times New Roman"/>
          <w:b/>
          <w:sz w:val="16"/>
          <w:szCs w:val="16"/>
          <w:lang w:eastAsia="ru-RU"/>
        </w:rPr>
      </w:pP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 xml:space="preserve">Спортсмены, занявшие </w:t>
      </w:r>
      <w:r w:rsidRPr="00516212">
        <w:rPr>
          <w:rFonts w:ascii="Times New Roman" w:eastAsia="Times New Roman" w:hAnsi="Times New Roman" w:cs="Times New Roman"/>
          <w:sz w:val="28"/>
          <w:szCs w:val="24"/>
          <w:lang w:val="en-US" w:eastAsia="ru-RU"/>
        </w:rPr>
        <w:t>I</w:t>
      </w:r>
      <w:r w:rsidRPr="00516212">
        <w:rPr>
          <w:rFonts w:ascii="Times New Roman" w:eastAsia="Times New Roman" w:hAnsi="Times New Roman" w:cs="Times New Roman"/>
          <w:sz w:val="28"/>
          <w:szCs w:val="24"/>
          <w:lang w:eastAsia="ru-RU"/>
        </w:rPr>
        <w:t xml:space="preserve">, </w:t>
      </w:r>
      <w:r w:rsidRPr="00516212">
        <w:rPr>
          <w:rFonts w:ascii="Times New Roman" w:eastAsia="Times New Roman" w:hAnsi="Times New Roman" w:cs="Times New Roman"/>
          <w:sz w:val="28"/>
          <w:szCs w:val="24"/>
          <w:lang w:val="en-US" w:eastAsia="ru-RU"/>
        </w:rPr>
        <w:t>II</w:t>
      </w:r>
      <w:r w:rsidRPr="00516212">
        <w:rPr>
          <w:rFonts w:ascii="Times New Roman" w:eastAsia="Times New Roman" w:hAnsi="Times New Roman" w:cs="Times New Roman"/>
          <w:sz w:val="28"/>
          <w:szCs w:val="24"/>
          <w:lang w:eastAsia="ru-RU"/>
        </w:rPr>
        <w:t xml:space="preserve">, </w:t>
      </w:r>
      <w:r w:rsidRPr="00516212">
        <w:rPr>
          <w:rFonts w:ascii="Times New Roman" w:eastAsia="Times New Roman" w:hAnsi="Times New Roman" w:cs="Times New Roman"/>
          <w:sz w:val="28"/>
          <w:szCs w:val="24"/>
          <w:lang w:val="en-US" w:eastAsia="ru-RU"/>
        </w:rPr>
        <w:t>III</w:t>
      </w:r>
      <w:r w:rsidRPr="00516212">
        <w:rPr>
          <w:rFonts w:ascii="Times New Roman" w:eastAsia="Times New Roman" w:hAnsi="Times New Roman" w:cs="Times New Roman"/>
          <w:sz w:val="28"/>
          <w:szCs w:val="24"/>
          <w:lang w:eastAsia="ru-RU"/>
        </w:rPr>
        <w:t xml:space="preserve"> места в личном зачёте по каждому классу мод</w:t>
      </w:r>
      <w:r w:rsidR="00384B17">
        <w:rPr>
          <w:rFonts w:ascii="Times New Roman" w:eastAsia="Times New Roman" w:hAnsi="Times New Roman" w:cs="Times New Roman"/>
          <w:sz w:val="28"/>
          <w:szCs w:val="24"/>
          <w:lang w:eastAsia="ru-RU"/>
        </w:rPr>
        <w:t>елей, награждаются дипломами Центра</w:t>
      </w:r>
      <w:r w:rsidRPr="00516212">
        <w:rPr>
          <w:rFonts w:ascii="Times New Roman" w:eastAsia="Times New Roman" w:hAnsi="Times New Roman" w:cs="Times New Roman"/>
          <w:sz w:val="28"/>
          <w:szCs w:val="24"/>
          <w:lang w:eastAsia="ru-RU"/>
        </w:rPr>
        <w:t>.</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Команды, занявшие призовые м</w:t>
      </w:r>
      <w:r w:rsidR="00384B17">
        <w:rPr>
          <w:rFonts w:ascii="Times New Roman" w:eastAsia="Times New Roman" w:hAnsi="Times New Roman" w:cs="Times New Roman"/>
          <w:sz w:val="28"/>
          <w:szCs w:val="24"/>
          <w:lang w:eastAsia="ru-RU"/>
        </w:rPr>
        <w:t>еста, награждаются дипломами Центра</w:t>
      </w:r>
      <w:r w:rsidRPr="00516212">
        <w:rPr>
          <w:rFonts w:ascii="Times New Roman" w:eastAsia="Times New Roman" w:hAnsi="Times New Roman" w:cs="Times New Roman"/>
          <w:sz w:val="28"/>
          <w:szCs w:val="24"/>
          <w:lang w:eastAsia="ru-RU"/>
        </w:rPr>
        <w:t>.</w:t>
      </w:r>
    </w:p>
    <w:p w:rsidR="00516212" w:rsidRPr="00516212" w:rsidRDefault="00516212" w:rsidP="00516212">
      <w:pPr>
        <w:spacing w:after="0" w:line="240" w:lineRule="auto"/>
        <w:ind w:firstLine="709"/>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Всем участникам Соревнований выдаётся Сертификат.</w:t>
      </w:r>
    </w:p>
    <w:p w:rsidR="00516212" w:rsidRPr="00516212" w:rsidRDefault="00516212" w:rsidP="00965097">
      <w:pPr>
        <w:tabs>
          <w:tab w:val="left" w:pos="568"/>
        </w:tabs>
        <w:spacing w:after="0" w:line="240" w:lineRule="auto"/>
        <w:jc w:val="center"/>
        <w:rPr>
          <w:rFonts w:ascii="Times New Roman" w:eastAsia="Times New Roman" w:hAnsi="Times New Roman" w:cs="Times New Roman"/>
          <w:sz w:val="28"/>
          <w:szCs w:val="24"/>
          <w:lang w:eastAsia="ru-RU"/>
        </w:rPr>
      </w:pPr>
    </w:p>
    <w:p w:rsidR="00516212" w:rsidRPr="00965097" w:rsidRDefault="00516212" w:rsidP="00965097">
      <w:pPr>
        <w:pStyle w:val="a3"/>
        <w:numPr>
          <w:ilvl w:val="0"/>
          <w:numId w:val="5"/>
        </w:numPr>
        <w:spacing w:after="0" w:line="240" w:lineRule="auto"/>
        <w:jc w:val="center"/>
        <w:rPr>
          <w:rFonts w:ascii="Times New Roman" w:eastAsia="Times New Roman" w:hAnsi="Times New Roman" w:cs="Times New Roman"/>
          <w:b/>
          <w:sz w:val="28"/>
          <w:szCs w:val="24"/>
          <w:lang w:eastAsia="ru-RU"/>
        </w:rPr>
      </w:pPr>
      <w:r w:rsidRPr="00965097">
        <w:rPr>
          <w:rFonts w:ascii="Times New Roman" w:eastAsia="Times New Roman" w:hAnsi="Times New Roman" w:cs="Times New Roman"/>
          <w:b/>
          <w:sz w:val="28"/>
          <w:szCs w:val="24"/>
          <w:lang w:eastAsia="ru-RU"/>
        </w:rPr>
        <w:t>Финансирование</w:t>
      </w:r>
    </w:p>
    <w:p w:rsidR="00516212" w:rsidRPr="00516212" w:rsidRDefault="00516212" w:rsidP="00516212">
      <w:pPr>
        <w:spacing w:after="0" w:line="240" w:lineRule="auto"/>
        <w:ind w:left="284"/>
        <w:rPr>
          <w:rFonts w:ascii="Times New Roman" w:eastAsia="Times New Roman" w:hAnsi="Times New Roman" w:cs="Times New Roman"/>
          <w:b/>
          <w:sz w:val="16"/>
          <w:szCs w:val="16"/>
          <w:lang w:eastAsia="ru-RU"/>
        </w:rPr>
      </w:pPr>
    </w:p>
    <w:p w:rsidR="00516212" w:rsidRPr="00516212" w:rsidRDefault="00516212" w:rsidP="0051621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Проезд, питание учащихся в пути и во время проведения Соревнований, командировочные руководителю – за счёт командирующей организации.</w:t>
      </w:r>
    </w:p>
    <w:p w:rsidR="00516212" w:rsidRPr="00516212" w:rsidRDefault="00516212" w:rsidP="00516212">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 xml:space="preserve">Награждение победителей </w:t>
      </w:r>
      <w:r w:rsidR="00384B17">
        <w:rPr>
          <w:rFonts w:ascii="Times New Roman" w:eastAsia="Times New Roman" w:hAnsi="Times New Roman" w:cs="Times New Roman"/>
          <w:sz w:val="28"/>
          <w:szCs w:val="28"/>
          <w:lang w:eastAsia="ru-RU"/>
        </w:rPr>
        <w:t>и призёров - за счёт средств Центра</w:t>
      </w:r>
      <w:bookmarkStart w:id="0" w:name="_GoBack"/>
      <w:bookmarkEnd w:id="0"/>
      <w:r w:rsidRPr="00516212">
        <w:rPr>
          <w:rFonts w:ascii="Times New Roman" w:eastAsia="Times New Roman" w:hAnsi="Times New Roman" w:cs="Times New Roman"/>
          <w:sz w:val="28"/>
          <w:szCs w:val="28"/>
          <w:lang w:eastAsia="ru-RU"/>
        </w:rPr>
        <w:t>.</w:t>
      </w:r>
    </w:p>
    <w:p w:rsidR="00516212" w:rsidRPr="00516212" w:rsidRDefault="00516212" w:rsidP="00516212">
      <w:pPr>
        <w:spacing w:after="0" w:line="240" w:lineRule="auto"/>
        <w:ind w:left="284"/>
        <w:rPr>
          <w:rFonts w:ascii="Times New Roman" w:eastAsia="Times New Roman" w:hAnsi="Times New Roman" w:cs="Times New Roman"/>
          <w:b/>
          <w:sz w:val="28"/>
          <w:szCs w:val="24"/>
          <w:lang w:eastAsia="ru-RU"/>
        </w:rPr>
      </w:pPr>
    </w:p>
    <w:p w:rsidR="00516212" w:rsidRPr="00965097" w:rsidRDefault="00516212" w:rsidP="00965097">
      <w:pPr>
        <w:pStyle w:val="a3"/>
        <w:numPr>
          <w:ilvl w:val="0"/>
          <w:numId w:val="5"/>
        </w:numPr>
        <w:spacing w:after="0" w:line="240" w:lineRule="auto"/>
        <w:jc w:val="center"/>
        <w:rPr>
          <w:rFonts w:ascii="Times New Roman" w:eastAsia="Times New Roman" w:hAnsi="Times New Roman" w:cs="Times New Roman"/>
          <w:b/>
          <w:sz w:val="28"/>
          <w:szCs w:val="24"/>
          <w:lang w:eastAsia="ru-RU"/>
        </w:rPr>
      </w:pPr>
      <w:r w:rsidRPr="00965097">
        <w:rPr>
          <w:rFonts w:ascii="Times New Roman" w:eastAsia="Times New Roman" w:hAnsi="Times New Roman" w:cs="Times New Roman"/>
          <w:b/>
          <w:sz w:val="28"/>
          <w:szCs w:val="24"/>
          <w:lang w:eastAsia="ru-RU"/>
        </w:rPr>
        <w:t>Обеспечение безопасности участников</w:t>
      </w:r>
    </w:p>
    <w:p w:rsidR="00516212" w:rsidRPr="00516212" w:rsidRDefault="00516212" w:rsidP="00516212">
      <w:pPr>
        <w:spacing w:after="0" w:line="240" w:lineRule="auto"/>
        <w:ind w:firstLine="709"/>
        <w:jc w:val="both"/>
        <w:rPr>
          <w:rFonts w:ascii="Times New Roman" w:eastAsia="Calibri" w:hAnsi="Times New Roman" w:cs="Times New Roman"/>
          <w:sz w:val="16"/>
          <w:szCs w:val="16"/>
          <w:lang w:eastAsia="ru-RU"/>
        </w:rPr>
      </w:pPr>
    </w:p>
    <w:p w:rsidR="00516212" w:rsidRPr="00516212" w:rsidRDefault="00516212" w:rsidP="00516212">
      <w:pPr>
        <w:spacing w:after="0" w:line="240" w:lineRule="auto"/>
        <w:ind w:firstLine="709"/>
        <w:jc w:val="both"/>
        <w:rPr>
          <w:rFonts w:ascii="Times New Roman" w:eastAsia="Calibri" w:hAnsi="Times New Roman" w:cs="Times New Roman"/>
          <w:sz w:val="24"/>
          <w:szCs w:val="24"/>
          <w:lang w:eastAsia="ru-RU"/>
        </w:rPr>
      </w:pPr>
      <w:r w:rsidRPr="00516212">
        <w:rPr>
          <w:rFonts w:ascii="Times New Roman" w:eastAsia="Times New Roman" w:hAnsi="Times New Roman" w:cs="Times New Roman"/>
          <w:sz w:val="28"/>
          <w:szCs w:val="28"/>
          <w:lang w:eastAsia="ru-RU"/>
        </w:rPr>
        <w:t xml:space="preserve">Спортивные соревнования проводятся на объектах спорта, отвечающих требованиям приказа управления по физической культуре и спорту Кировской области </w:t>
      </w:r>
      <w:r w:rsidRPr="00516212">
        <w:rPr>
          <w:rFonts w:ascii="Times New Roman" w:eastAsia="Times New Roman" w:hAnsi="Times New Roman" w:cs="Times New Roman"/>
          <w:iCs/>
          <w:sz w:val="28"/>
          <w:szCs w:val="28"/>
          <w:lang w:eastAsia="ru-RU"/>
        </w:rPr>
        <w:t>от 30 марта 2009 года № 360 «О мерах по обеспечению общественного порядка, безопасности и профилактике травматизма при проведении спортивных мероприятий и занятий</w:t>
      </w:r>
      <w:r w:rsidRPr="00516212">
        <w:rPr>
          <w:rFonts w:ascii="Times New Roman" w:eastAsia="Calibri" w:hAnsi="Times New Roman" w:cs="Times New Roman"/>
          <w:sz w:val="24"/>
          <w:szCs w:val="24"/>
          <w:lang w:eastAsia="ru-RU"/>
        </w:rPr>
        <w:t xml:space="preserve"> </w:t>
      </w:r>
      <w:r w:rsidRPr="00516212">
        <w:rPr>
          <w:rFonts w:ascii="Times New Roman" w:eastAsia="Times New Roman" w:hAnsi="Times New Roman" w:cs="Times New Roman"/>
          <w:iCs/>
          <w:sz w:val="28"/>
          <w:szCs w:val="28"/>
          <w:lang w:eastAsia="ru-RU"/>
        </w:rPr>
        <w:t xml:space="preserve">физической культурой и спортом», </w:t>
      </w:r>
      <w:r w:rsidRPr="00516212">
        <w:rPr>
          <w:rFonts w:ascii="Times New Roman" w:eastAsia="Times New Roman" w:hAnsi="Times New Roman" w:cs="Times New Roman"/>
          <w:sz w:val="28"/>
          <w:szCs w:val="28"/>
          <w:lang w:eastAsia="ru-RU"/>
        </w:rPr>
        <w:t>а так же при условии наличия актов готовности объекта спорта к проведению спортивных соревнований, утверждённых в установленном порядке.</w:t>
      </w:r>
    </w:p>
    <w:p w:rsidR="00516212" w:rsidRPr="00516212" w:rsidRDefault="00516212" w:rsidP="00516212">
      <w:pPr>
        <w:spacing w:after="0" w:line="240" w:lineRule="auto"/>
        <w:ind w:firstLine="709"/>
        <w:jc w:val="both"/>
        <w:rPr>
          <w:rFonts w:ascii="Times New Roman" w:eastAsia="Calibri" w:hAnsi="Times New Roman" w:cs="Times New Roman"/>
          <w:sz w:val="24"/>
          <w:szCs w:val="24"/>
          <w:lang w:eastAsia="ru-RU"/>
        </w:rPr>
      </w:pPr>
      <w:r w:rsidRPr="00516212">
        <w:rPr>
          <w:rFonts w:ascii="Times New Roman" w:eastAsia="Times New Roman" w:hAnsi="Times New Roman" w:cs="Times New Roman"/>
          <w:sz w:val="28"/>
          <w:szCs w:val="28"/>
          <w:lang w:eastAsia="ru-RU"/>
        </w:rPr>
        <w:t xml:space="preserve">Участие в соревнованиях осуществляется только при наличии документов (копий) о страховании жизни и здоровья от несчастных случаев, которые </w:t>
      </w:r>
      <w:r w:rsidRPr="00516212">
        <w:rPr>
          <w:rFonts w:ascii="Times New Roman" w:eastAsia="Times New Roman" w:hAnsi="Times New Roman" w:cs="Times New Roman"/>
          <w:sz w:val="28"/>
          <w:szCs w:val="28"/>
          <w:lang w:eastAsia="ru-RU"/>
        </w:rPr>
        <w:lastRenderedPageBreak/>
        <w:t>предоставляются при прохождении мандатной комиссии, на каждого участника соревнований.</w:t>
      </w:r>
    </w:p>
    <w:p w:rsidR="00516212" w:rsidRPr="00516212" w:rsidRDefault="00516212" w:rsidP="00516212">
      <w:pPr>
        <w:spacing w:after="0" w:line="240" w:lineRule="auto"/>
        <w:ind w:firstLine="709"/>
        <w:jc w:val="both"/>
        <w:rPr>
          <w:rFonts w:ascii="Times New Roman" w:eastAsia="Calibri" w:hAnsi="Times New Roman" w:cs="Times New Roman"/>
          <w:sz w:val="24"/>
          <w:szCs w:val="24"/>
          <w:lang w:eastAsia="ru-RU"/>
        </w:rPr>
      </w:pPr>
      <w:r w:rsidRPr="00516212">
        <w:rPr>
          <w:rFonts w:ascii="Times New Roman" w:eastAsia="Times New Roman" w:hAnsi="Times New Roman" w:cs="Times New Roman"/>
          <w:sz w:val="28"/>
          <w:szCs w:val="28"/>
          <w:lang w:eastAsia="ru-RU"/>
        </w:rPr>
        <w:t xml:space="preserve">Основанием для допуска участников к соревнованиям является медицинская справка установленного образца, заверенная соответствующим образом согласно п. 15 приложения к приказу </w:t>
      </w:r>
      <w:proofErr w:type="spellStart"/>
      <w:r w:rsidRPr="00516212">
        <w:rPr>
          <w:rFonts w:ascii="Times New Roman" w:eastAsia="Times New Roman" w:hAnsi="Times New Roman" w:cs="Times New Roman"/>
          <w:sz w:val="28"/>
          <w:szCs w:val="28"/>
          <w:lang w:eastAsia="ru-RU"/>
        </w:rPr>
        <w:t>Минздравсоцразвития</w:t>
      </w:r>
      <w:proofErr w:type="spellEnd"/>
      <w:r w:rsidRPr="00516212">
        <w:rPr>
          <w:rFonts w:ascii="Times New Roman" w:eastAsia="Times New Roman" w:hAnsi="Times New Roman" w:cs="Times New Roman"/>
          <w:sz w:val="28"/>
          <w:szCs w:val="28"/>
          <w:lang w:eastAsia="ru-RU"/>
        </w:rPr>
        <w:t xml:space="preserve"> России от 09 августа </w:t>
      </w:r>
      <w:smartTag w:uri="urn:schemas-microsoft-com:office:smarttags" w:element="metricconverter">
        <w:smartTagPr>
          <w:attr w:name="ProductID" w:val="2010 г"/>
        </w:smartTagPr>
        <w:r w:rsidRPr="00516212">
          <w:rPr>
            <w:rFonts w:ascii="Times New Roman" w:eastAsia="Times New Roman" w:hAnsi="Times New Roman" w:cs="Times New Roman"/>
            <w:sz w:val="28"/>
            <w:szCs w:val="28"/>
            <w:lang w:eastAsia="ru-RU"/>
          </w:rPr>
          <w:t>2010 г</w:t>
        </w:r>
      </w:smartTag>
      <w:r w:rsidRPr="00516212">
        <w:rPr>
          <w:rFonts w:ascii="Times New Roman" w:eastAsia="Times New Roman" w:hAnsi="Times New Roman" w:cs="Times New Roman"/>
          <w:sz w:val="28"/>
          <w:szCs w:val="28"/>
          <w:lang w:eastAsia="ru-RU"/>
        </w:rPr>
        <w:t>. № 613 «Об утверждении порядка оказания медицинской помощи при проведении физкультурных и спортивных мероприятий».</w:t>
      </w:r>
    </w:p>
    <w:p w:rsidR="00516212" w:rsidRPr="00516212" w:rsidRDefault="00516212" w:rsidP="00516212">
      <w:pPr>
        <w:tabs>
          <w:tab w:val="left" w:pos="568"/>
        </w:tabs>
        <w:spacing w:after="0" w:line="240" w:lineRule="auto"/>
        <w:ind w:firstLine="720"/>
        <w:jc w:val="both"/>
        <w:rPr>
          <w:rFonts w:ascii="Times New Roman" w:eastAsia="Times New Roman" w:hAnsi="Times New Roman" w:cs="Times New Roman"/>
          <w:sz w:val="28"/>
          <w:szCs w:val="24"/>
          <w:lang w:eastAsia="ru-RU"/>
        </w:rPr>
      </w:pPr>
      <w:r w:rsidRPr="00516212">
        <w:rPr>
          <w:rFonts w:ascii="Times New Roman" w:eastAsia="Times New Roman" w:hAnsi="Times New Roman" w:cs="Times New Roman"/>
          <w:sz w:val="28"/>
          <w:szCs w:val="24"/>
          <w:lang w:eastAsia="ru-RU"/>
        </w:rPr>
        <w:t>Ответственность за жизнь и здоровье детей в пути и во время проведения Соревнований возлагается на руководителя.</w:t>
      </w:r>
    </w:p>
    <w:p w:rsidR="00516212" w:rsidRPr="00516212" w:rsidRDefault="00516212" w:rsidP="00516212">
      <w:pPr>
        <w:tabs>
          <w:tab w:val="left" w:pos="568"/>
        </w:tabs>
        <w:spacing w:after="0" w:line="240" w:lineRule="auto"/>
        <w:ind w:firstLine="720"/>
        <w:jc w:val="both"/>
        <w:rPr>
          <w:rFonts w:ascii="Times New Roman" w:eastAsia="Times New Roman" w:hAnsi="Times New Roman" w:cs="Times New Roman"/>
          <w:b/>
          <w:bCs/>
          <w:i/>
          <w:iCs/>
          <w:sz w:val="28"/>
          <w:szCs w:val="24"/>
          <w:lang w:eastAsia="ru-RU"/>
        </w:rPr>
      </w:pPr>
    </w:p>
    <w:p w:rsidR="00516212" w:rsidRPr="00516212" w:rsidRDefault="00516212" w:rsidP="00516212">
      <w:pPr>
        <w:tabs>
          <w:tab w:val="left" w:pos="568"/>
        </w:tabs>
        <w:spacing w:after="0" w:line="240" w:lineRule="auto"/>
        <w:ind w:firstLine="720"/>
        <w:jc w:val="both"/>
        <w:rPr>
          <w:rFonts w:ascii="Times New Roman" w:eastAsia="Times New Roman" w:hAnsi="Times New Roman" w:cs="Times New Roman"/>
          <w:b/>
          <w:bCs/>
          <w:i/>
          <w:iCs/>
          <w:sz w:val="28"/>
          <w:szCs w:val="24"/>
          <w:lang w:eastAsia="ru-RU"/>
        </w:rPr>
      </w:pPr>
      <w:r w:rsidRPr="00516212">
        <w:rPr>
          <w:rFonts w:ascii="Times New Roman" w:eastAsia="Times New Roman" w:hAnsi="Times New Roman" w:cs="Times New Roman"/>
          <w:b/>
          <w:bCs/>
          <w:i/>
          <w:iCs/>
          <w:sz w:val="28"/>
          <w:szCs w:val="24"/>
          <w:lang w:eastAsia="ru-RU"/>
        </w:rPr>
        <w:t>Данное Положение является официальным вызовом на Соревнования.</w:t>
      </w:r>
    </w:p>
    <w:p w:rsidR="00516212" w:rsidRPr="00516212" w:rsidRDefault="00516212" w:rsidP="00516212">
      <w:pPr>
        <w:spacing w:after="0" w:line="240" w:lineRule="auto"/>
        <w:jc w:val="right"/>
        <w:rPr>
          <w:rFonts w:ascii="Times New Roman" w:eastAsia="Times New Roman" w:hAnsi="Times New Roman" w:cs="Times New Roman"/>
          <w:b/>
          <w:bCs/>
          <w:i/>
          <w:iCs/>
          <w:sz w:val="28"/>
          <w:szCs w:val="24"/>
          <w:lang w:eastAsia="ru-RU"/>
        </w:rPr>
      </w:pPr>
    </w:p>
    <w:p w:rsidR="00516212" w:rsidRPr="00516212" w:rsidRDefault="00516212" w:rsidP="00516212">
      <w:pPr>
        <w:spacing w:after="0" w:line="240" w:lineRule="auto"/>
        <w:jc w:val="right"/>
        <w:rPr>
          <w:rFonts w:ascii="Times New Roman" w:eastAsia="Times New Roman" w:hAnsi="Times New Roman" w:cs="Times New Roman"/>
          <w:sz w:val="28"/>
          <w:szCs w:val="28"/>
          <w:lang w:eastAsia="ru-RU"/>
        </w:rPr>
      </w:pPr>
      <w:r w:rsidRPr="00516212">
        <w:rPr>
          <w:rFonts w:ascii="Times New Roman" w:eastAsia="Times New Roman" w:hAnsi="Times New Roman" w:cs="Times New Roman"/>
          <w:b/>
          <w:bCs/>
          <w:i/>
          <w:iCs/>
          <w:sz w:val="28"/>
          <w:szCs w:val="24"/>
          <w:lang w:eastAsia="ru-RU"/>
        </w:rPr>
        <w:br w:type="page"/>
      </w:r>
      <w:r w:rsidRPr="00516212">
        <w:rPr>
          <w:rFonts w:ascii="Times New Roman" w:eastAsia="Times New Roman" w:hAnsi="Times New Roman" w:cs="Times New Roman"/>
          <w:sz w:val="28"/>
          <w:szCs w:val="28"/>
          <w:lang w:eastAsia="ru-RU"/>
        </w:rPr>
        <w:lastRenderedPageBreak/>
        <w:t>Приложение</w:t>
      </w:r>
    </w:p>
    <w:p w:rsidR="00516212" w:rsidRPr="00516212" w:rsidRDefault="00516212" w:rsidP="00516212">
      <w:pPr>
        <w:spacing w:after="0" w:line="240" w:lineRule="auto"/>
        <w:ind w:firstLine="851"/>
        <w:jc w:val="both"/>
        <w:rPr>
          <w:rFonts w:ascii="Times New Roman" w:eastAsia="Times New Roman" w:hAnsi="Times New Roman" w:cs="Times New Roman"/>
          <w:sz w:val="16"/>
          <w:szCs w:val="16"/>
          <w:lang w:eastAsia="ru-RU"/>
        </w:rPr>
      </w:pPr>
    </w:p>
    <w:p w:rsidR="00516212" w:rsidRPr="00516212" w:rsidRDefault="00516212" w:rsidP="00516212">
      <w:pPr>
        <w:spacing w:after="0" w:line="240" w:lineRule="auto"/>
        <w:ind w:firstLine="851"/>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40640</wp:posOffset>
                </wp:positionV>
                <wp:extent cx="2745105" cy="755650"/>
                <wp:effectExtent l="0"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Образовательная организация</w:t>
                            </w:r>
                          </w:p>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Почтовый адрес</w:t>
                            </w:r>
                          </w:p>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 xml:space="preserve">Телефон, факс, </w:t>
                            </w:r>
                            <w:r w:rsidRPr="00202421">
                              <w:rPr>
                                <w:rFonts w:ascii="Times New Roman" w:hAnsi="Times New Roman" w:cs="Times New Roman"/>
                                <w:sz w:val="28"/>
                                <w:szCs w:val="28"/>
                                <w:lang w:val="en-US"/>
                              </w:rPr>
                              <w:t>e</w:t>
                            </w:r>
                            <w:r w:rsidRPr="00202421">
                              <w:rPr>
                                <w:rFonts w:ascii="Times New Roman" w:hAnsi="Times New Roman" w:cs="Times New Roman"/>
                                <w:sz w:val="28"/>
                                <w:szCs w:val="28"/>
                              </w:rPr>
                              <w:t>-</w:t>
                            </w:r>
                            <w:r w:rsidRPr="00202421">
                              <w:rPr>
                                <w:rFonts w:ascii="Times New Roman" w:hAnsi="Times New Roman" w:cs="Times New Roman"/>
                                <w:sz w:val="28"/>
                                <w:szCs w:val="28"/>
                                <w:lang w:val="en-US"/>
                              </w:rPr>
                              <w:t>mail</w:t>
                            </w:r>
                          </w:p>
                          <w:p w:rsidR="00516212" w:rsidRDefault="00516212" w:rsidP="00516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6" type="#_x0000_t202" style="position:absolute;left:0;text-align:left;margin-left:-10.2pt;margin-top:3.2pt;width:216.1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" stroked="f">
                <v:textbox>
                  <w:txbxContent>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Образовательная организация</w:t>
                      </w:r>
                    </w:p>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Почтовый адрес</w:t>
                      </w:r>
                    </w:p>
                    <w:p w:rsidR="00516212" w:rsidRPr="00202421" w:rsidRDefault="00516212" w:rsidP="00516212">
                      <w:pPr>
                        <w:rPr>
                          <w:rFonts w:ascii="Times New Roman" w:hAnsi="Times New Roman" w:cs="Times New Roman"/>
                          <w:sz w:val="28"/>
                          <w:szCs w:val="28"/>
                        </w:rPr>
                      </w:pPr>
                      <w:r w:rsidRPr="00202421">
                        <w:rPr>
                          <w:rFonts w:ascii="Times New Roman" w:hAnsi="Times New Roman" w:cs="Times New Roman"/>
                          <w:sz w:val="28"/>
                          <w:szCs w:val="28"/>
                        </w:rPr>
                        <w:t xml:space="preserve">Телефон, факс, </w:t>
                      </w:r>
                      <w:r w:rsidRPr="00202421">
                        <w:rPr>
                          <w:rFonts w:ascii="Times New Roman" w:hAnsi="Times New Roman" w:cs="Times New Roman"/>
                          <w:sz w:val="28"/>
                          <w:szCs w:val="28"/>
                          <w:lang w:val="en-US"/>
                        </w:rPr>
                        <w:t>e</w:t>
                      </w:r>
                      <w:r w:rsidRPr="00202421">
                        <w:rPr>
                          <w:rFonts w:ascii="Times New Roman" w:hAnsi="Times New Roman" w:cs="Times New Roman"/>
                          <w:sz w:val="28"/>
                          <w:szCs w:val="28"/>
                        </w:rPr>
                        <w:t>-</w:t>
                      </w:r>
                      <w:r w:rsidRPr="00202421">
                        <w:rPr>
                          <w:rFonts w:ascii="Times New Roman" w:hAnsi="Times New Roman" w:cs="Times New Roman"/>
                          <w:sz w:val="28"/>
                          <w:szCs w:val="28"/>
                          <w:lang w:val="en-US"/>
                        </w:rPr>
                        <w:t>mail</w:t>
                      </w:r>
                    </w:p>
                    <w:p w:rsidR="00516212" w:rsidRDefault="00516212" w:rsidP="00516212"/>
                  </w:txbxContent>
                </v:textbox>
              </v:shape>
            </w:pict>
          </mc:Fallback>
        </mc:AlternateContent>
      </w:r>
      <w:r w:rsidRPr="005162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40640</wp:posOffset>
                </wp:positionV>
                <wp:extent cx="1703705" cy="625475"/>
                <wp:effectExtent l="1270" t="635"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12" w:rsidRPr="00202421" w:rsidRDefault="00516212" w:rsidP="00516212">
                            <w:pPr>
                              <w:jc w:val="right"/>
                              <w:rPr>
                                <w:rFonts w:ascii="Times New Roman" w:hAnsi="Times New Roman" w:cs="Times New Roman"/>
                                <w:sz w:val="28"/>
                                <w:szCs w:val="28"/>
                              </w:rPr>
                            </w:pPr>
                            <w:r w:rsidRPr="00202421">
                              <w:rPr>
                                <w:rFonts w:ascii="Times New Roman" w:hAnsi="Times New Roman" w:cs="Times New Roman"/>
                                <w:sz w:val="28"/>
                                <w:szCs w:val="28"/>
                              </w:rPr>
                              <w:t>В оргкомитет</w:t>
                            </w:r>
                          </w:p>
                          <w:p w:rsidR="00516212" w:rsidRDefault="00516212" w:rsidP="00516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7" type="#_x0000_t202" style="position:absolute;left:0;text-align:left;margin-left:352.95pt;margin-top:3.2pt;width:134.15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" stroked="f">
                <v:textbox>
                  <w:txbxContent>
                    <w:p w:rsidR="00516212" w:rsidRPr="00202421" w:rsidRDefault="00516212" w:rsidP="00516212">
                      <w:pPr>
                        <w:jc w:val="right"/>
                        <w:rPr>
                          <w:rFonts w:ascii="Times New Roman" w:hAnsi="Times New Roman" w:cs="Times New Roman"/>
                          <w:sz w:val="28"/>
                          <w:szCs w:val="28"/>
                        </w:rPr>
                      </w:pPr>
                      <w:r w:rsidRPr="00202421">
                        <w:rPr>
                          <w:rFonts w:ascii="Times New Roman" w:hAnsi="Times New Roman" w:cs="Times New Roman"/>
                          <w:sz w:val="28"/>
                          <w:szCs w:val="28"/>
                        </w:rPr>
                        <w:t>В оргкомитет</w:t>
                      </w:r>
                    </w:p>
                    <w:p w:rsidR="00516212" w:rsidRDefault="00516212" w:rsidP="00516212"/>
                  </w:txbxContent>
                </v:textbox>
              </v:shape>
            </w:pict>
          </mc:Fallback>
        </mc:AlternateContent>
      </w:r>
    </w:p>
    <w:p w:rsidR="00516212" w:rsidRPr="00516212" w:rsidRDefault="00516212" w:rsidP="00516212">
      <w:pPr>
        <w:spacing w:after="0" w:line="240" w:lineRule="auto"/>
        <w:ind w:firstLine="851"/>
        <w:jc w:val="both"/>
        <w:rPr>
          <w:rFonts w:ascii="Times New Roman" w:eastAsia="Times New Roman" w:hAnsi="Times New Roman" w:cs="Times New Roman"/>
          <w:sz w:val="28"/>
          <w:szCs w:val="28"/>
          <w:lang w:eastAsia="ru-RU"/>
        </w:rPr>
      </w:pPr>
    </w:p>
    <w:p w:rsidR="00516212" w:rsidRPr="00516212" w:rsidRDefault="00516212" w:rsidP="00516212">
      <w:pPr>
        <w:spacing w:after="0" w:line="240" w:lineRule="auto"/>
        <w:ind w:firstLine="851"/>
        <w:jc w:val="center"/>
        <w:rPr>
          <w:rFonts w:ascii="Times New Roman" w:eastAsia="Times New Roman" w:hAnsi="Times New Roman" w:cs="Times New Roman"/>
          <w:sz w:val="28"/>
          <w:szCs w:val="28"/>
          <w:lang w:eastAsia="ru-RU"/>
        </w:rPr>
      </w:pPr>
    </w:p>
    <w:p w:rsidR="00516212" w:rsidRPr="00516212" w:rsidRDefault="00516212" w:rsidP="00516212">
      <w:pPr>
        <w:spacing w:after="0" w:line="240" w:lineRule="auto"/>
        <w:rPr>
          <w:rFonts w:ascii="Times New Roman" w:eastAsia="Times New Roman" w:hAnsi="Times New Roman" w:cs="Times New Roman"/>
          <w:sz w:val="28"/>
          <w:szCs w:val="28"/>
          <w:lang w:eastAsia="ru-RU"/>
        </w:rPr>
      </w:pPr>
    </w:p>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ЗАЯВКА</w:t>
      </w:r>
    </w:p>
    <w:p w:rsidR="00516212" w:rsidRPr="00516212" w:rsidRDefault="00516212" w:rsidP="00516212">
      <w:pPr>
        <w:spacing w:after="0" w:line="240" w:lineRule="auto"/>
        <w:jc w:val="center"/>
        <w:rPr>
          <w:rFonts w:ascii="Times New Roman" w:eastAsia="Times New Roman" w:hAnsi="Times New Roman" w:cs="Times New Roman"/>
          <w:bCs/>
          <w:sz w:val="28"/>
          <w:szCs w:val="28"/>
          <w:lang w:eastAsia="ru-RU"/>
        </w:rPr>
      </w:pPr>
      <w:r w:rsidRPr="00516212">
        <w:rPr>
          <w:rFonts w:ascii="Times New Roman" w:eastAsia="Times New Roman" w:hAnsi="Times New Roman" w:cs="Times New Roman"/>
          <w:sz w:val="28"/>
          <w:szCs w:val="28"/>
          <w:lang w:eastAsia="ru-RU"/>
        </w:rPr>
        <w:t>на участие в областных соревнованиях по начальному техническому моделированию</w:t>
      </w:r>
      <w:r w:rsidRPr="00516212">
        <w:rPr>
          <w:rFonts w:ascii="Times New Roman" w:eastAsia="Times New Roman" w:hAnsi="Times New Roman" w:cs="Times New Roman"/>
          <w:bCs/>
          <w:sz w:val="28"/>
          <w:szCs w:val="28"/>
          <w:lang w:eastAsia="ru-RU"/>
        </w:rPr>
        <w:t xml:space="preserve"> среди обучающихся образовательных организаций</w:t>
      </w:r>
    </w:p>
    <w:p w:rsidR="00516212" w:rsidRPr="00516212" w:rsidRDefault="00516212" w:rsidP="00516212">
      <w:pPr>
        <w:spacing w:after="0" w:line="240" w:lineRule="auto"/>
        <w:ind w:firstLine="851"/>
        <w:jc w:val="center"/>
        <w:rPr>
          <w:rFonts w:ascii="Times New Roman" w:eastAsia="Times New Roman" w:hAnsi="Times New Roman" w:cs="Times New Roman"/>
          <w:sz w:val="16"/>
          <w:szCs w:val="1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954"/>
        <w:gridCol w:w="1836"/>
        <w:gridCol w:w="1971"/>
        <w:gridCol w:w="2171"/>
      </w:tblGrid>
      <w:tr w:rsidR="00516212" w:rsidRPr="00516212" w:rsidTr="00D00511">
        <w:trPr>
          <w:trHeight w:val="720"/>
        </w:trPr>
        <w:tc>
          <w:tcPr>
            <w:tcW w:w="707"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 п/п</w:t>
            </w:r>
          </w:p>
        </w:tc>
        <w:tc>
          <w:tcPr>
            <w:tcW w:w="2954"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 xml:space="preserve">Ф.И.О. </w:t>
            </w:r>
          </w:p>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участника</w:t>
            </w:r>
          </w:p>
        </w:tc>
        <w:tc>
          <w:tcPr>
            <w:tcW w:w="1836"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Дата рождения</w:t>
            </w:r>
          </w:p>
        </w:tc>
        <w:tc>
          <w:tcPr>
            <w:tcW w:w="1971"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Класс модели</w:t>
            </w:r>
          </w:p>
        </w:tc>
        <w:tc>
          <w:tcPr>
            <w:tcW w:w="2171"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 xml:space="preserve">Виза врача </w:t>
            </w:r>
          </w:p>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о допуске к соревнованиям</w:t>
            </w:r>
          </w:p>
        </w:tc>
      </w:tr>
      <w:tr w:rsidR="00516212" w:rsidRPr="00516212" w:rsidTr="00D00511">
        <w:trPr>
          <w:trHeight w:val="239"/>
        </w:trPr>
        <w:tc>
          <w:tcPr>
            <w:tcW w:w="707"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p>
        </w:tc>
        <w:tc>
          <w:tcPr>
            <w:tcW w:w="2954"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p>
        </w:tc>
        <w:tc>
          <w:tcPr>
            <w:tcW w:w="1836"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p>
        </w:tc>
        <w:tc>
          <w:tcPr>
            <w:tcW w:w="1971"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p>
        </w:tc>
        <w:tc>
          <w:tcPr>
            <w:tcW w:w="2171" w:type="dxa"/>
          </w:tcPr>
          <w:p w:rsidR="00516212" w:rsidRPr="00516212" w:rsidRDefault="00516212" w:rsidP="00516212">
            <w:pPr>
              <w:spacing w:after="0" w:line="240" w:lineRule="auto"/>
              <w:jc w:val="center"/>
              <w:rPr>
                <w:rFonts w:ascii="Times New Roman" w:eastAsia="Times New Roman" w:hAnsi="Times New Roman" w:cs="Times New Roman"/>
                <w:sz w:val="28"/>
                <w:szCs w:val="28"/>
                <w:lang w:eastAsia="ru-RU"/>
              </w:rPr>
            </w:pPr>
          </w:p>
        </w:tc>
      </w:tr>
    </w:tbl>
    <w:p w:rsidR="00516212" w:rsidRPr="00516212" w:rsidRDefault="00516212" w:rsidP="00516212">
      <w:pPr>
        <w:spacing w:after="0" w:line="240" w:lineRule="auto"/>
        <w:ind w:firstLine="851"/>
        <w:jc w:val="both"/>
        <w:rPr>
          <w:rFonts w:ascii="Times New Roman" w:eastAsia="Times New Roman" w:hAnsi="Times New Roman" w:cs="Times New Roman"/>
          <w:sz w:val="16"/>
          <w:szCs w:val="16"/>
          <w:lang w:eastAsia="ru-RU"/>
        </w:rPr>
      </w:pPr>
    </w:p>
    <w:p w:rsidR="00516212" w:rsidRPr="00516212" w:rsidRDefault="00516212" w:rsidP="00516212">
      <w:pPr>
        <w:spacing w:after="0" w:line="240" w:lineRule="auto"/>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 xml:space="preserve">Ф.И.О., должность руководителя команды </w:t>
      </w:r>
    </w:p>
    <w:p w:rsidR="00516212" w:rsidRPr="00516212" w:rsidRDefault="00516212" w:rsidP="00516212">
      <w:pPr>
        <w:spacing w:after="0" w:line="240" w:lineRule="auto"/>
        <w:jc w:val="both"/>
        <w:rPr>
          <w:rFonts w:ascii="Times New Roman" w:eastAsia="Times New Roman" w:hAnsi="Times New Roman" w:cs="Times New Roman"/>
          <w:sz w:val="24"/>
          <w:szCs w:val="24"/>
          <w:lang w:eastAsia="ru-RU"/>
        </w:rPr>
      </w:pPr>
    </w:p>
    <w:p w:rsidR="00516212" w:rsidRPr="00516212" w:rsidRDefault="00516212" w:rsidP="00516212">
      <w:pPr>
        <w:spacing w:after="0" w:line="240" w:lineRule="auto"/>
        <w:ind w:firstLine="708"/>
        <w:jc w:val="both"/>
        <w:rPr>
          <w:rFonts w:ascii="Times New Roman" w:eastAsia="Times New Roman" w:hAnsi="Times New Roman" w:cs="Times New Roman"/>
          <w:b/>
          <w:sz w:val="24"/>
          <w:szCs w:val="24"/>
          <w:lang w:eastAsia="ru-RU"/>
        </w:rPr>
      </w:pPr>
      <w:r w:rsidRPr="00516212">
        <w:rPr>
          <w:rFonts w:ascii="Times New Roman" w:eastAsia="Times New Roman" w:hAnsi="Times New Roman" w:cs="Times New Roman"/>
          <w:b/>
          <w:sz w:val="24"/>
          <w:szCs w:val="24"/>
          <w:lang w:eastAsia="ru-RU"/>
        </w:rPr>
        <w:t>В образовательной организации имеется письменное согласие родителей (законных представителей) включенных в заявку несовершеннолетних учащихся на обработку их персональных данных.</w:t>
      </w:r>
    </w:p>
    <w:p w:rsidR="00516212" w:rsidRPr="00516212" w:rsidRDefault="00516212" w:rsidP="00516212">
      <w:pPr>
        <w:spacing w:after="0" w:line="240" w:lineRule="auto"/>
        <w:jc w:val="both"/>
        <w:rPr>
          <w:rFonts w:ascii="Times New Roman" w:eastAsia="Times New Roman" w:hAnsi="Times New Roman" w:cs="Times New Roman"/>
          <w:b/>
          <w:sz w:val="24"/>
          <w:szCs w:val="24"/>
          <w:lang w:eastAsia="ru-RU"/>
        </w:rPr>
      </w:pPr>
    </w:p>
    <w:p w:rsidR="00516212" w:rsidRDefault="00516212" w:rsidP="00516212">
      <w:pPr>
        <w:spacing w:after="0" w:line="240" w:lineRule="auto"/>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Подпись руководителя ОО</w:t>
      </w:r>
    </w:p>
    <w:p w:rsidR="00202421" w:rsidRDefault="00202421" w:rsidP="00516212">
      <w:pPr>
        <w:spacing w:after="0" w:line="240" w:lineRule="auto"/>
        <w:jc w:val="both"/>
        <w:rPr>
          <w:rFonts w:ascii="Times New Roman" w:eastAsia="Times New Roman" w:hAnsi="Times New Roman" w:cs="Times New Roman"/>
          <w:sz w:val="28"/>
          <w:szCs w:val="28"/>
          <w:lang w:eastAsia="ru-RU"/>
        </w:rPr>
      </w:pPr>
    </w:p>
    <w:p w:rsidR="00202421" w:rsidRPr="00516212" w:rsidRDefault="00202421" w:rsidP="00516212">
      <w:pPr>
        <w:spacing w:after="0" w:line="240" w:lineRule="auto"/>
        <w:jc w:val="both"/>
        <w:rPr>
          <w:rFonts w:ascii="Times New Roman" w:eastAsia="Times New Roman" w:hAnsi="Times New Roman" w:cs="Times New Roman"/>
          <w:sz w:val="28"/>
          <w:szCs w:val="28"/>
          <w:lang w:eastAsia="ru-RU"/>
        </w:rPr>
      </w:pPr>
    </w:p>
    <w:p w:rsidR="00516212" w:rsidRPr="00516212" w:rsidRDefault="00516212" w:rsidP="00516212">
      <w:pPr>
        <w:spacing w:after="0" w:line="240" w:lineRule="auto"/>
        <w:jc w:val="both"/>
        <w:rPr>
          <w:rFonts w:ascii="Times New Roman" w:eastAsia="Times New Roman" w:hAnsi="Times New Roman" w:cs="Times New Roman"/>
          <w:sz w:val="28"/>
          <w:szCs w:val="28"/>
          <w:lang w:eastAsia="ru-RU"/>
        </w:rPr>
      </w:pPr>
      <w:r w:rsidRPr="00516212">
        <w:rPr>
          <w:rFonts w:ascii="Times New Roman" w:eastAsia="Times New Roman" w:hAnsi="Times New Roman" w:cs="Times New Roman"/>
          <w:sz w:val="28"/>
          <w:szCs w:val="28"/>
          <w:lang w:eastAsia="ru-RU"/>
        </w:rPr>
        <w:t>М.П.</w:t>
      </w:r>
    </w:p>
    <w:p w:rsidR="008C0383" w:rsidRDefault="008C0383"/>
    <w:sectPr w:rsidR="008C0383" w:rsidSect="00307793">
      <w:pgSz w:w="11906" w:h="16838" w:code="9"/>
      <w:pgMar w:top="1021"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2D"/>
    <w:multiLevelType w:val="hybridMultilevel"/>
    <w:tmpl w:val="2306EA0A"/>
    <w:lvl w:ilvl="0" w:tplc="0419000F">
      <w:start w:val="1"/>
      <w:numFmt w:val="decimal"/>
      <w:lvlText w:val="%1."/>
      <w:lvlJc w:val="left"/>
      <w:pPr>
        <w:tabs>
          <w:tab w:val="num" w:pos="1571"/>
        </w:tabs>
        <w:ind w:left="1571" w:hanging="360"/>
      </w:pPr>
    </w:lvl>
    <w:lvl w:ilvl="1" w:tplc="60C4B45E">
      <w:start w:val="1"/>
      <w:numFmt w:val="bullet"/>
      <w:lvlText w:val="-"/>
      <w:lvlJc w:val="left"/>
      <w:pPr>
        <w:tabs>
          <w:tab w:val="num" w:pos="2291"/>
        </w:tabs>
        <w:ind w:left="2291" w:hanging="360"/>
      </w:pPr>
      <w:rPr>
        <w:rFonts w:ascii="Times New Roman" w:hAnsi="Times New Roman" w:cs="Times New Roman" w:hint="default"/>
      </w:rPr>
    </w:lvl>
    <w:lvl w:ilvl="2" w:tplc="261674A6">
      <w:start w:val="1"/>
      <w:numFmt w:val="bullet"/>
      <w:lvlText w:val="-"/>
      <w:lvlJc w:val="left"/>
      <w:pPr>
        <w:tabs>
          <w:tab w:val="num" w:pos="2328"/>
        </w:tabs>
        <w:ind w:left="2328" w:hanging="397"/>
      </w:pPr>
      <w:rPr>
        <w:rFonts w:ascii="Times New Roman" w:eastAsia="Times New Roman" w:hAnsi="Times New Roman" w:cs="Times New Roman" w:hint="default"/>
      </w:rPr>
    </w:lvl>
    <w:lvl w:ilvl="3" w:tplc="261674A6">
      <w:start w:val="1"/>
      <w:numFmt w:val="bullet"/>
      <w:lvlText w:val="-"/>
      <w:lvlJc w:val="left"/>
      <w:pPr>
        <w:tabs>
          <w:tab w:val="num" w:pos="3768"/>
        </w:tabs>
        <w:ind w:left="3768" w:hanging="397"/>
      </w:pPr>
      <w:rPr>
        <w:rFonts w:ascii="Times New Roman" w:eastAsia="Times New Roman" w:hAnsi="Times New Roman" w:cs="Times New Roman" w:hint="default"/>
      </w:r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15:restartNumberingAfterBreak="0">
    <w:nsid w:val="09361A0B"/>
    <w:multiLevelType w:val="hybridMultilevel"/>
    <w:tmpl w:val="9662A830"/>
    <w:lvl w:ilvl="0" w:tplc="8AE2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D647C"/>
    <w:multiLevelType w:val="hybridMultilevel"/>
    <w:tmpl w:val="564ACA34"/>
    <w:lvl w:ilvl="0" w:tplc="60C4B4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6B0AF3"/>
    <w:multiLevelType w:val="hybridMultilevel"/>
    <w:tmpl w:val="BEAAEF86"/>
    <w:lvl w:ilvl="0" w:tplc="74C2D2F8">
      <w:start w:val="5"/>
      <w:numFmt w:val="decimal"/>
      <w:lvlText w:val="%1."/>
      <w:lvlJc w:val="left"/>
      <w:pPr>
        <w:tabs>
          <w:tab w:val="num" w:pos="2145"/>
        </w:tabs>
        <w:ind w:left="1614" w:firstLine="171"/>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725FEE"/>
    <w:multiLevelType w:val="hybridMultilevel"/>
    <w:tmpl w:val="9AB2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D450A"/>
    <w:multiLevelType w:val="hybridMultilevel"/>
    <w:tmpl w:val="9CBC6200"/>
    <w:lvl w:ilvl="0" w:tplc="261674A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6E11B04"/>
    <w:multiLevelType w:val="hybridMultilevel"/>
    <w:tmpl w:val="8A7C2D76"/>
    <w:lvl w:ilvl="0" w:tplc="0419000F">
      <w:start w:val="1"/>
      <w:numFmt w:val="decimal"/>
      <w:lvlText w:val="%1."/>
      <w:lvlJc w:val="left"/>
      <w:pPr>
        <w:tabs>
          <w:tab w:val="num" w:pos="1571"/>
        </w:tabs>
        <w:ind w:left="1571" w:hanging="360"/>
      </w:pPr>
    </w:lvl>
    <w:lvl w:ilvl="1" w:tplc="60C4B45E">
      <w:start w:val="1"/>
      <w:numFmt w:val="bullet"/>
      <w:lvlText w:val="-"/>
      <w:lvlJc w:val="left"/>
      <w:pPr>
        <w:tabs>
          <w:tab w:val="num" w:pos="2291"/>
        </w:tabs>
        <w:ind w:left="2291" w:hanging="360"/>
      </w:pPr>
      <w:rPr>
        <w:rFonts w:ascii="Times New Roman" w:hAnsi="Times New Roman" w:cs="Times New Roman" w:hint="default"/>
      </w:rPr>
    </w:lvl>
    <w:lvl w:ilvl="2" w:tplc="261674A6">
      <w:start w:val="1"/>
      <w:numFmt w:val="bullet"/>
      <w:lvlText w:val="-"/>
      <w:lvlJc w:val="left"/>
      <w:pPr>
        <w:tabs>
          <w:tab w:val="num" w:pos="2328"/>
        </w:tabs>
        <w:ind w:left="2328" w:hanging="397"/>
      </w:pPr>
      <w:rPr>
        <w:rFonts w:ascii="Times New Roman" w:eastAsia="Times New Roman" w:hAnsi="Times New Roman" w:cs="Times New Roman" w:hint="default"/>
      </w:rPr>
    </w:lvl>
    <w:lvl w:ilvl="3" w:tplc="261674A6">
      <w:start w:val="1"/>
      <w:numFmt w:val="bullet"/>
      <w:lvlText w:val="-"/>
      <w:lvlJc w:val="left"/>
      <w:pPr>
        <w:tabs>
          <w:tab w:val="num" w:pos="3768"/>
        </w:tabs>
        <w:ind w:left="3768" w:hanging="397"/>
      </w:pPr>
      <w:rPr>
        <w:rFonts w:ascii="Times New Roman" w:eastAsia="Times New Roman" w:hAnsi="Times New Roman" w:cs="Times New Roman" w:hint="default"/>
      </w:rPr>
    </w:lvl>
    <w:lvl w:ilvl="4" w:tplc="94EA39B0">
      <w:start w:val="8"/>
      <w:numFmt w:val="decimal"/>
      <w:lvlText w:val="%5"/>
      <w:lvlJc w:val="left"/>
      <w:pPr>
        <w:ind w:left="4451" w:hanging="360"/>
      </w:pPr>
      <w:rPr>
        <w:rFonts w:hint="default"/>
      </w:r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6E0F7627"/>
    <w:multiLevelType w:val="hybridMultilevel"/>
    <w:tmpl w:val="7C0A233C"/>
    <w:lvl w:ilvl="0" w:tplc="3EC6C282">
      <w:start w:val="7"/>
      <w:numFmt w:val="decimal"/>
      <w:lvlText w:val="%1."/>
      <w:lvlJc w:val="left"/>
      <w:pPr>
        <w:tabs>
          <w:tab w:val="num" w:pos="2145"/>
        </w:tabs>
        <w:ind w:left="1614" w:firstLine="171"/>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1A539A"/>
    <w:multiLevelType w:val="hybridMultilevel"/>
    <w:tmpl w:val="04D8482E"/>
    <w:lvl w:ilvl="0" w:tplc="61F088C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8"/>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4A"/>
    <w:rsid w:val="000452D9"/>
    <w:rsid w:val="00202421"/>
    <w:rsid w:val="00344517"/>
    <w:rsid w:val="00356E14"/>
    <w:rsid w:val="00384B17"/>
    <w:rsid w:val="00410A57"/>
    <w:rsid w:val="004870F0"/>
    <w:rsid w:val="00516212"/>
    <w:rsid w:val="00553C3C"/>
    <w:rsid w:val="005A234E"/>
    <w:rsid w:val="005B0F4C"/>
    <w:rsid w:val="007D0567"/>
    <w:rsid w:val="008C0383"/>
    <w:rsid w:val="00965097"/>
    <w:rsid w:val="009D7A76"/>
    <w:rsid w:val="00A2159A"/>
    <w:rsid w:val="00A54E7C"/>
    <w:rsid w:val="00AB40E1"/>
    <w:rsid w:val="00B5619C"/>
    <w:rsid w:val="00B57762"/>
    <w:rsid w:val="00C3144A"/>
    <w:rsid w:val="00C62C88"/>
    <w:rsid w:val="00D15ADC"/>
    <w:rsid w:val="00E023FE"/>
    <w:rsid w:val="00FB0739"/>
    <w:rsid w:val="00FF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4295A"/>
  <w15:chartTrackingRefBased/>
  <w15:docId w15:val="{8DDCD965-2D45-47CB-AC16-0E0B46E2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2019-09-11T11:20:00Z</dcterms:created>
  <dcterms:modified xsi:type="dcterms:W3CDTF">2019-10-01T08:04:00Z</dcterms:modified>
</cp:coreProperties>
</file>