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8DD" w:rsidRPr="00D13BC7" w:rsidRDefault="00E35E7E" w:rsidP="00D13BC7">
      <w:pPr>
        <w:jc w:val="center"/>
        <w:rPr>
          <w:rFonts w:ascii="Times New Roman" w:hAnsi="Times New Roman" w:cs="Times New Roman"/>
          <w:sz w:val="28"/>
          <w:szCs w:val="28"/>
        </w:rPr>
      </w:pPr>
      <w:r>
        <w:rPr>
          <w:rFonts w:ascii="Times New Roman" w:hAnsi="Times New Roman" w:cs="Times New Roman"/>
          <w:sz w:val="28"/>
          <w:szCs w:val="28"/>
        </w:rPr>
        <w:t xml:space="preserve">Министерство </w:t>
      </w:r>
      <w:r w:rsidR="001018DD" w:rsidRPr="00D13BC7">
        <w:rPr>
          <w:rFonts w:ascii="Times New Roman" w:hAnsi="Times New Roman" w:cs="Times New Roman"/>
          <w:sz w:val="28"/>
          <w:szCs w:val="28"/>
        </w:rPr>
        <w:t>образования Кировской области</w:t>
      </w:r>
    </w:p>
    <w:p w:rsidR="001018DD" w:rsidRDefault="001018DD" w:rsidP="00D13BC7">
      <w:pPr>
        <w:spacing w:after="0" w:line="240" w:lineRule="auto"/>
        <w:jc w:val="center"/>
        <w:rPr>
          <w:rFonts w:ascii="Times New Roman" w:hAnsi="Times New Roman" w:cs="Times New Roman"/>
          <w:sz w:val="28"/>
          <w:szCs w:val="28"/>
        </w:rPr>
      </w:pPr>
      <w:r w:rsidRPr="00D13BC7">
        <w:rPr>
          <w:rFonts w:ascii="Times New Roman" w:hAnsi="Times New Roman" w:cs="Times New Roman"/>
          <w:sz w:val="28"/>
          <w:szCs w:val="28"/>
        </w:rPr>
        <w:t xml:space="preserve">Кировское областное государственное образовательное бюджетное </w:t>
      </w:r>
    </w:p>
    <w:p w:rsidR="001018DD" w:rsidRPr="00D13BC7" w:rsidRDefault="001018DD" w:rsidP="00D13BC7">
      <w:pPr>
        <w:spacing w:after="0" w:line="240" w:lineRule="auto"/>
        <w:jc w:val="center"/>
        <w:rPr>
          <w:rFonts w:ascii="Times New Roman" w:hAnsi="Times New Roman" w:cs="Times New Roman"/>
          <w:sz w:val="28"/>
          <w:szCs w:val="28"/>
        </w:rPr>
      </w:pPr>
      <w:r w:rsidRPr="00D13BC7">
        <w:rPr>
          <w:rFonts w:ascii="Times New Roman" w:hAnsi="Times New Roman" w:cs="Times New Roman"/>
          <w:sz w:val="28"/>
          <w:szCs w:val="28"/>
        </w:rPr>
        <w:t xml:space="preserve">учреждение дополнительного образования </w:t>
      </w:r>
    </w:p>
    <w:p w:rsidR="001018DD" w:rsidRPr="00D13BC7" w:rsidRDefault="001018DD" w:rsidP="00D13BC7">
      <w:pPr>
        <w:spacing w:after="0" w:line="240" w:lineRule="auto"/>
        <w:jc w:val="center"/>
        <w:rPr>
          <w:rFonts w:ascii="Times New Roman" w:hAnsi="Times New Roman" w:cs="Times New Roman"/>
          <w:b/>
          <w:bCs/>
          <w:sz w:val="28"/>
          <w:szCs w:val="28"/>
        </w:rPr>
      </w:pPr>
      <w:r w:rsidRPr="00D13BC7">
        <w:rPr>
          <w:rFonts w:ascii="Times New Roman" w:hAnsi="Times New Roman" w:cs="Times New Roman"/>
          <w:b/>
          <w:bCs/>
          <w:sz w:val="28"/>
          <w:szCs w:val="28"/>
        </w:rPr>
        <w:t>«Центр технического творчества»</w:t>
      </w:r>
    </w:p>
    <w:p w:rsidR="001018DD" w:rsidRPr="00D13BC7" w:rsidRDefault="001018DD">
      <w:pPr>
        <w:rPr>
          <w:rFonts w:ascii="Times New Roman" w:hAnsi="Times New Roman" w:cs="Times New Roman"/>
          <w:b/>
          <w:bCs/>
        </w:rPr>
      </w:pPr>
    </w:p>
    <w:p w:rsidR="001018DD" w:rsidRDefault="001018DD" w:rsidP="005A2713">
      <w:pPr>
        <w:pStyle w:val="ConsPlusNormal"/>
        <w:jc w:val="center"/>
        <w:rPr>
          <w:rFonts w:ascii="Times New Roman" w:hAnsi="Times New Roman" w:cs="Times New Roman"/>
          <w:b/>
          <w:bCs/>
          <w:sz w:val="32"/>
          <w:szCs w:val="32"/>
        </w:rPr>
      </w:pPr>
    </w:p>
    <w:p w:rsidR="001018DD" w:rsidRPr="00D13BC7" w:rsidRDefault="001018DD" w:rsidP="001E5E6C">
      <w:pPr>
        <w:spacing w:after="0" w:line="240" w:lineRule="auto"/>
        <w:ind w:left="5103"/>
        <w:rPr>
          <w:rFonts w:ascii="Times New Roman" w:hAnsi="Times New Roman" w:cs="Times New Roman"/>
          <w:sz w:val="28"/>
          <w:szCs w:val="28"/>
        </w:rPr>
      </w:pPr>
      <w:r w:rsidRPr="00D13BC7">
        <w:rPr>
          <w:rFonts w:ascii="Times New Roman" w:hAnsi="Times New Roman" w:cs="Times New Roman"/>
          <w:sz w:val="28"/>
          <w:szCs w:val="28"/>
        </w:rPr>
        <w:t>УТВЕРЖДАЮ</w:t>
      </w:r>
    </w:p>
    <w:p w:rsidR="001018DD" w:rsidRPr="00D13BC7" w:rsidRDefault="001018DD" w:rsidP="001E5E6C">
      <w:pPr>
        <w:spacing w:after="0" w:line="240" w:lineRule="auto"/>
        <w:ind w:left="5103"/>
        <w:rPr>
          <w:rFonts w:ascii="Times New Roman" w:hAnsi="Times New Roman" w:cs="Times New Roman"/>
          <w:sz w:val="28"/>
          <w:szCs w:val="28"/>
        </w:rPr>
      </w:pPr>
      <w:r w:rsidRPr="00D13BC7">
        <w:rPr>
          <w:rFonts w:ascii="Times New Roman" w:hAnsi="Times New Roman" w:cs="Times New Roman"/>
          <w:sz w:val="28"/>
          <w:szCs w:val="28"/>
        </w:rPr>
        <w:t xml:space="preserve">Директор </w:t>
      </w:r>
      <w:r w:rsidR="00E35E7E">
        <w:rPr>
          <w:rFonts w:ascii="Times New Roman" w:hAnsi="Times New Roman" w:cs="Times New Roman"/>
          <w:sz w:val="28"/>
          <w:szCs w:val="28"/>
        </w:rPr>
        <w:t xml:space="preserve">КОГОБУ ДО </w:t>
      </w:r>
      <w:r w:rsidRPr="00D13BC7">
        <w:rPr>
          <w:rFonts w:ascii="Times New Roman" w:hAnsi="Times New Roman" w:cs="Times New Roman"/>
          <w:sz w:val="28"/>
          <w:szCs w:val="28"/>
        </w:rPr>
        <w:t>ЦТТ</w:t>
      </w:r>
    </w:p>
    <w:p w:rsidR="001018DD" w:rsidRPr="00D13BC7" w:rsidRDefault="001018DD" w:rsidP="001E5E6C">
      <w:pPr>
        <w:spacing w:after="0" w:line="240" w:lineRule="auto"/>
        <w:ind w:left="5103"/>
        <w:rPr>
          <w:rFonts w:ascii="Times New Roman" w:hAnsi="Times New Roman" w:cs="Times New Roman"/>
          <w:sz w:val="16"/>
          <w:szCs w:val="16"/>
        </w:rPr>
      </w:pPr>
    </w:p>
    <w:p w:rsidR="001018DD" w:rsidRPr="00D13BC7" w:rsidRDefault="001018DD" w:rsidP="001E5E6C">
      <w:pPr>
        <w:spacing w:after="0" w:line="240" w:lineRule="auto"/>
        <w:ind w:left="5103" w:firstLine="2301"/>
        <w:rPr>
          <w:rFonts w:ascii="Times New Roman" w:hAnsi="Times New Roman" w:cs="Times New Roman"/>
          <w:sz w:val="28"/>
          <w:szCs w:val="28"/>
        </w:rPr>
      </w:pPr>
      <w:r w:rsidRPr="00D13BC7">
        <w:rPr>
          <w:rFonts w:ascii="Times New Roman" w:hAnsi="Times New Roman" w:cs="Times New Roman"/>
          <w:sz w:val="28"/>
          <w:szCs w:val="28"/>
        </w:rPr>
        <w:t>И.А. Корепанова</w:t>
      </w:r>
    </w:p>
    <w:p w:rsidR="001018DD" w:rsidRDefault="001018DD" w:rsidP="005A2713">
      <w:pPr>
        <w:pStyle w:val="ConsPlusNormal"/>
        <w:jc w:val="center"/>
        <w:rPr>
          <w:rFonts w:ascii="Times New Roman" w:hAnsi="Times New Roman" w:cs="Times New Roman"/>
          <w:b/>
          <w:bCs/>
          <w:sz w:val="32"/>
          <w:szCs w:val="32"/>
        </w:rPr>
      </w:pPr>
    </w:p>
    <w:p w:rsidR="001018DD" w:rsidRDefault="001018DD" w:rsidP="005A2713">
      <w:pPr>
        <w:pStyle w:val="ConsPlusNormal"/>
        <w:jc w:val="center"/>
        <w:rPr>
          <w:rFonts w:ascii="Times New Roman" w:hAnsi="Times New Roman" w:cs="Times New Roman"/>
          <w:b/>
          <w:bCs/>
          <w:sz w:val="32"/>
          <w:szCs w:val="32"/>
        </w:rPr>
      </w:pPr>
    </w:p>
    <w:p w:rsidR="001018DD" w:rsidRDefault="001018DD" w:rsidP="005A2713">
      <w:pPr>
        <w:pStyle w:val="ConsPlusNormal"/>
        <w:jc w:val="center"/>
        <w:rPr>
          <w:rFonts w:ascii="Times New Roman" w:hAnsi="Times New Roman" w:cs="Times New Roman"/>
          <w:b/>
          <w:bCs/>
          <w:sz w:val="32"/>
          <w:szCs w:val="32"/>
        </w:rPr>
      </w:pPr>
    </w:p>
    <w:p w:rsidR="001018DD" w:rsidRDefault="001018DD" w:rsidP="005A2713">
      <w:pPr>
        <w:pStyle w:val="ConsPlusNormal"/>
        <w:jc w:val="center"/>
        <w:rPr>
          <w:rFonts w:ascii="Times New Roman" w:hAnsi="Times New Roman" w:cs="Times New Roman"/>
          <w:b/>
          <w:bCs/>
          <w:sz w:val="32"/>
          <w:szCs w:val="32"/>
        </w:rPr>
      </w:pPr>
    </w:p>
    <w:p w:rsidR="001018DD" w:rsidRDefault="001018DD" w:rsidP="005A2713">
      <w:pPr>
        <w:pStyle w:val="ConsPlusNormal"/>
        <w:jc w:val="center"/>
        <w:rPr>
          <w:rFonts w:ascii="Times New Roman" w:hAnsi="Times New Roman" w:cs="Times New Roman"/>
          <w:b/>
          <w:bCs/>
          <w:sz w:val="32"/>
          <w:szCs w:val="32"/>
        </w:rPr>
      </w:pPr>
    </w:p>
    <w:p w:rsidR="001018DD" w:rsidRDefault="001018DD" w:rsidP="005A2713">
      <w:pPr>
        <w:pStyle w:val="ConsPlusNormal"/>
        <w:jc w:val="center"/>
        <w:rPr>
          <w:rFonts w:ascii="Times New Roman" w:hAnsi="Times New Roman" w:cs="Times New Roman"/>
          <w:b/>
          <w:bCs/>
          <w:sz w:val="32"/>
          <w:szCs w:val="32"/>
        </w:rPr>
      </w:pPr>
    </w:p>
    <w:p w:rsidR="001018DD" w:rsidRPr="00C84827" w:rsidRDefault="001018DD" w:rsidP="005A2713">
      <w:pPr>
        <w:pStyle w:val="ConsPlusNormal"/>
        <w:jc w:val="center"/>
        <w:rPr>
          <w:rFonts w:ascii="Times New Roman" w:hAnsi="Times New Roman" w:cs="Times New Roman"/>
          <w:b/>
          <w:bCs/>
          <w:sz w:val="36"/>
          <w:szCs w:val="36"/>
        </w:rPr>
      </w:pPr>
      <w:r>
        <w:rPr>
          <w:rFonts w:ascii="Times New Roman" w:hAnsi="Times New Roman" w:cs="Times New Roman"/>
          <w:b/>
          <w:bCs/>
          <w:sz w:val="36"/>
          <w:szCs w:val="36"/>
        </w:rPr>
        <w:t xml:space="preserve">ОТЧЕТ </w:t>
      </w:r>
    </w:p>
    <w:p w:rsidR="001018DD" w:rsidRPr="00D13BC7" w:rsidRDefault="001018DD" w:rsidP="005A2713">
      <w:pPr>
        <w:pStyle w:val="ConsPlusNormal"/>
        <w:jc w:val="center"/>
        <w:rPr>
          <w:rFonts w:ascii="Times New Roman" w:hAnsi="Times New Roman" w:cs="Times New Roman"/>
          <w:sz w:val="36"/>
          <w:szCs w:val="36"/>
        </w:rPr>
      </w:pPr>
      <w:r>
        <w:rPr>
          <w:rFonts w:ascii="Times New Roman" w:hAnsi="Times New Roman" w:cs="Times New Roman"/>
          <w:b/>
          <w:bCs/>
          <w:sz w:val="36"/>
          <w:szCs w:val="36"/>
        </w:rPr>
        <w:t xml:space="preserve">О </w:t>
      </w:r>
      <w:r w:rsidRPr="00D13BC7">
        <w:rPr>
          <w:rFonts w:ascii="Times New Roman" w:hAnsi="Times New Roman" w:cs="Times New Roman"/>
          <w:b/>
          <w:bCs/>
          <w:sz w:val="36"/>
          <w:szCs w:val="36"/>
        </w:rPr>
        <w:t>РЕЗУЛЬТАТ</w:t>
      </w:r>
      <w:r>
        <w:rPr>
          <w:rFonts w:ascii="Times New Roman" w:hAnsi="Times New Roman" w:cs="Times New Roman"/>
          <w:b/>
          <w:bCs/>
          <w:sz w:val="36"/>
          <w:szCs w:val="36"/>
        </w:rPr>
        <w:t>АХ</w:t>
      </w:r>
      <w:r w:rsidRPr="00D13BC7">
        <w:rPr>
          <w:rFonts w:ascii="Times New Roman" w:hAnsi="Times New Roman" w:cs="Times New Roman"/>
          <w:b/>
          <w:bCs/>
          <w:sz w:val="36"/>
          <w:szCs w:val="36"/>
        </w:rPr>
        <w:t xml:space="preserve">  САМООБСЛЕДОВАНИЯ</w:t>
      </w:r>
    </w:p>
    <w:p w:rsidR="001018DD" w:rsidRPr="00D13BC7" w:rsidRDefault="001018DD" w:rsidP="005A2713">
      <w:pPr>
        <w:pStyle w:val="ConsPlusNormal"/>
        <w:jc w:val="center"/>
        <w:rPr>
          <w:rFonts w:ascii="Times New Roman" w:hAnsi="Times New Roman" w:cs="Times New Roman"/>
          <w:b/>
          <w:bCs/>
          <w:sz w:val="36"/>
          <w:szCs w:val="36"/>
        </w:rPr>
      </w:pPr>
      <w:bookmarkStart w:id="0" w:name="Par739"/>
      <w:bookmarkEnd w:id="0"/>
      <w:r w:rsidRPr="00D13BC7">
        <w:rPr>
          <w:rFonts w:ascii="Times New Roman" w:hAnsi="Times New Roman" w:cs="Times New Roman"/>
          <w:b/>
          <w:bCs/>
          <w:sz w:val="36"/>
          <w:szCs w:val="36"/>
        </w:rPr>
        <w:t xml:space="preserve">КОГОБУ </w:t>
      </w:r>
      <w:proofErr w:type="gramStart"/>
      <w:r w:rsidRPr="00D13BC7">
        <w:rPr>
          <w:rFonts w:ascii="Times New Roman" w:hAnsi="Times New Roman" w:cs="Times New Roman"/>
          <w:b/>
          <w:bCs/>
          <w:sz w:val="36"/>
          <w:szCs w:val="36"/>
        </w:rPr>
        <w:t>ДО</w:t>
      </w:r>
      <w:proofErr w:type="gramEnd"/>
      <w:r w:rsidRPr="00D13BC7">
        <w:rPr>
          <w:rFonts w:ascii="Times New Roman" w:hAnsi="Times New Roman" w:cs="Times New Roman"/>
          <w:b/>
          <w:bCs/>
          <w:sz w:val="36"/>
          <w:szCs w:val="36"/>
        </w:rPr>
        <w:t xml:space="preserve"> «</w:t>
      </w:r>
      <w:proofErr w:type="gramStart"/>
      <w:r w:rsidRPr="00D13BC7">
        <w:rPr>
          <w:rFonts w:ascii="Times New Roman" w:hAnsi="Times New Roman" w:cs="Times New Roman"/>
          <w:b/>
          <w:bCs/>
          <w:sz w:val="36"/>
          <w:szCs w:val="36"/>
        </w:rPr>
        <w:t>Центр</w:t>
      </w:r>
      <w:proofErr w:type="gramEnd"/>
      <w:r w:rsidRPr="00D13BC7">
        <w:rPr>
          <w:rFonts w:ascii="Times New Roman" w:hAnsi="Times New Roman" w:cs="Times New Roman"/>
          <w:b/>
          <w:bCs/>
          <w:sz w:val="36"/>
          <w:szCs w:val="36"/>
        </w:rPr>
        <w:t xml:space="preserve"> технического творчества» </w:t>
      </w:r>
    </w:p>
    <w:p w:rsidR="001018DD" w:rsidRPr="00D13BC7" w:rsidRDefault="001018DD" w:rsidP="005A2713">
      <w:pPr>
        <w:pStyle w:val="ConsPlusNormal"/>
        <w:jc w:val="center"/>
        <w:rPr>
          <w:rFonts w:ascii="Times New Roman" w:hAnsi="Times New Roman" w:cs="Times New Roman"/>
          <w:b/>
          <w:bCs/>
          <w:sz w:val="36"/>
          <w:szCs w:val="36"/>
        </w:rPr>
      </w:pPr>
      <w:r w:rsidRPr="00D13BC7">
        <w:rPr>
          <w:rFonts w:ascii="Times New Roman" w:hAnsi="Times New Roman" w:cs="Times New Roman"/>
          <w:b/>
          <w:bCs/>
          <w:sz w:val="36"/>
          <w:szCs w:val="36"/>
        </w:rPr>
        <w:t>по состоянию на 01.04.201</w:t>
      </w:r>
      <w:r w:rsidR="00E35E7E">
        <w:rPr>
          <w:rFonts w:ascii="Times New Roman" w:hAnsi="Times New Roman" w:cs="Times New Roman"/>
          <w:b/>
          <w:bCs/>
          <w:sz w:val="36"/>
          <w:szCs w:val="36"/>
        </w:rPr>
        <w:t>7</w:t>
      </w:r>
      <w:r w:rsidRPr="00D13BC7">
        <w:rPr>
          <w:rFonts w:ascii="Times New Roman" w:hAnsi="Times New Roman" w:cs="Times New Roman"/>
          <w:b/>
          <w:bCs/>
          <w:sz w:val="36"/>
          <w:szCs w:val="36"/>
        </w:rPr>
        <w:t xml:space="preserve"> г.</w:t>
      </w:r>
    </w:p>
    <w:p w:rsidR="001018DD" w:rsidRDefault="001018DD">
      <w:pPr>
        <w:rPr>
          <w:rFonts w:ascii="Times New Roman" w:hAnsi="Times New Roman" w:cs="Times New Roman"/>
          <w:b/>
          <w:bCs/>
          <w:sz w:val="24"/>
          <w:szCs w:val="24"/>
        </w:rPr>
      </w:pPr>
    </w:p>
    <w:p w:rsidR="001018DD" w:rsidRDefault="001018DD">
      <w:pPr>
        <w:rPr>
          <w:rFonts w:ascii="Times New Roman" w:hAnsi="Times New Roman" w:cs="Times New Roman"/>
          <w:b/>
          <w:bCs/>
          <w:sz w:val="24"/>
          <w:szCs w:val="24"/>
        </w:rPr>
      </w:pPr>
    </w:p>
    <w:p w:rsidR="001018DD" w:rsidRDefault="001018DD">
      <w:pPr>
        <w:rPr>
          <w:rFonts w:ascii="Times New Roman" w:hAnsi="Times New Roman" w:cs="Times New Roman"/>
          <w:b/>
          <w:bCs/>
          <w:sz w:val="24"/>
          <w:szCs w:val="24"/>
        </w:rPr>
      </w:pPr>
    </w:p>
    <w:p w:rsidR="001018DD" w:rsidRDefault="001018DD">
      <w:pPr>
        <w:rPr>
          <w:rFonts w:ascii="Times New Roman" w:hAnsi="Times New Roman" w:cs="Times New Roman"/>
          <w:b/>
          <w:bCs/>
          <w:sz w:val="24"/>
          <w:szCs w:val="24"/>
        </w:rPr>
      </w:pPr>
    </w:p>
    <w:p w:rsidR="001018DD" w:rsidRDefault="001018DD">
      <w:pPr>
        <w:rPr>
          <w:rFonts w:ascii="Times New Roman" w:hAnsi="Times New Roman" w:cs="Times New Roman"/>
          <w:b/>
          <w:bCs/>
          <w:sz w:val="24"/>
          <w:szCs w:val="24"/>
        </w:rPr>
      </w:pPr>
    </w:p>
    <w:p w:rsidR="001018DD" w:rsidRDefault="001018DD">
      <w:pPr>
        <w:rPr>
          <w:rFonts w:ascii="Times New Roman" w:hAnsi="Times New Roman" w:cs="Times New Roman"/>
          <w:b/>
          <w:bCs/>
          <w:sz w:val="24"/>
          <w:szCs w:val="24"/>
        </w:rPr>
      </w:pPr>
    </w:p>
    <w:p w:rsidR="001018DD" w:rsidRDefault="001018DD">
      <w:pPr>
        <w:rPr>
          <w:rFonts w:ascii="Times New Roman" w:hAnsi="Times New Roman" w:cs="Times New Roman"/>
          <w:b/>
          <w:bCs/>
          <w:sz w:val="24"/>
          <w:szCs w:val="24"/>
        </w:rPr>
      </w:pPr>
    </w:p>
    <w:p w:rsidR="001018DD" w:rsidRDefault="001018DD">
      <w:pPr>
        <w:rPr>
          <w:rFonts w:ascii="Times New Roman" w:hAnsi="Times New Roman" w:cs="Times New Roman"/>
          <w:b/>
          <w:bCs/>
          <w:sz w:val="24"/>
          <w:szCs w:val="24"/>
        </w:rPr>
      </w:pPr>
    </w:p>
    <w:p w:rsidR="001018DD" w:rsidRDefault="001018DD">
      <w:pPr>
        <w:rPr>
          <w:rFonts w:ascii="Times New Roman" w:hAnsi="Times New Roman" w:cs="Times New Roman"/>
          <w:b/>
          <w:bCs/>
          <w:sz w:val="24"/>
          <w:szCs w:val="24"/>
        </w:rPr>
      </w:pPr>
    </w:p>
    <w:p w:rsidR="001018DD" w:rsidRDefault="001018DD">
      <w:pPr>
        <w:rPr>
          <w:rFonts w:ascii="Times New Roman" w:hAnsi="Times New Roman" w:cs="Times New Roman"/>
          <w:b/>
          <w:bCs/>
          <w:sz w:val="24"/>
          <w:szCs w:val="24"/>
        </w:rPr>
      </w:pPr>
    </w:p>
    <w:p w:rsidR="001018DD" w:rsidRPr="00D13BC7" w:rsidRDefault="001018DD" w:rsidP="00D13BC7">
      <w:pPr>
        <w:jc w:val="center"/>
        <w:rPr>
          <w:rFonts w:ascii="Times New Roman" w:hAnsi="Times New Roman" w:cs="Times New Roman"/>
          <w:sz w:val="28"/>
          <w:szCs w:val="28"/>
        </w:rPr>
      </w:pPr>
      <w:r w:rsidRPr="00D13BC7">
        <w:rPr>
          <w:rFonts w:ascii="Times New Roman" w:hAnsi="Times New Roman" w:cs="Times New Roman"/>
          <w:sz w:val="28"/>
          <w:szCs w:val="28"/>
        </w:rPr>
        <w:t>Киров</w:t>
      </w:r>
    </w:p>
    <w:p w:rsidR="001018DD" w:rsidRPr="00D13BC7" w:rsidRDefault="00E35E7E" w:rsidP="00D13BC7">
      <w:pPr>
        <w:jc w:val="center"/>
        <w:rPr>
          <w:rFonts w:ascii="Times New Roman" w:hAnsi="Times New Roman" w:cs="Times New Roman"/>
          <w:sz w:val="28"/>
          <w:szCs w:val="28"/>
        </w:rPr>
      </w:pPr>
      <w:r>
        <w:rPr>
          <w:rFonts w:ascii="Times New Roman" w:hAnsi="Times New Roman" w:cs="Times New Roman"/>
          <w:sz w:val="28"/>
          <w:szCs w:val="28"/>
        </w:rPr>
        <w:t>2017</w:t>
      </w:r>
    </w:p>
    <w:p w:rsidR="001018DD" w:rsidRDefault="001018DD">
      <w:pPr>
        <w:rPr>
          <w:rFonts w:ascii="Times New Roman" w:hAnsi="Times New Roman" w:cs="Times New Roman"/>
          <w:b/>
          <w:bCs/>
          <w:sz w:val="24"/>
          <w:szCs w:val="24"/>
        </w:rPr>
      </w:pPr>
    </w:p>
    <w:p w:rsidR="001018DD" w:rsidRDefault="001018DD">
      <w:pPr>
        <w:rPr>
          <w:rFonts w:ascii="Times New Roman" w:hAnsi="Times New Roman" w:cs="Times New Roman"/>
          <w:b/>
          <w:bCs/>
          <w:sz w:val="24"/>
          <w:szCs w:val="24"/>
        </w:rPr>
      </w:pPr>
    </w:p>
    <w:p w:rsidR="001018DD" w:rsidRDefault="001018DD" w:rsidP="005A271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lastRenderedPageBreak/>
        <w:t>ПОЯСНИТЕЛЬНАЯ ЗАПИСКА</w:t>
      </w:r>
    </w:p>
    <w:p w:rsidR="001018DD" w:rsidRDefault="001018DD" w:rsidP="005A2713">
      <w:pPr>
        <w:pStyle w:val="ConsPlusNormal"/>
        <w:jc w:val="center"/>
        <w:rPr>
          <w:rFonts w:ascii="Times New Roman" w:hAnsi="Times New Roman" w:cs="Times New Roman"/>
          <w:b/>
          <w:bCs/>
          <w:sz w:val="24"/>
          <w:szCs w:val="24"/>
        </w:rPr>
      </w:pPr>
    </w:p>
    <w:p w:rsidR="001018DD" w:rsidRPr="003C1FA1" w:rsidRDefault="001018DD" w:rsidP="00C84827">
      <w:pPr>
        <w:spacing w:after="0"/>
        <w:jc w:val="center"/>
        <w:rPr>
          <w:rFonts w:ascii="Times New Roman" w:hAnsi="Times New Roman" w:cs="Times New Roman"/>
          <w:b/>
          <w:bCs/>
          <w:sz w:val="28"/>
          <w:szCs w:val="28"/>
          <w:u w:val="single"/>
        </w:rPr>
      </w:pPr>
      <w:r w:rsidRPr="003C1FA1">
        <w:rPr>
          <w:rFonts w:ascii="Times New Roman" w:hAnsi="Times New Roman" w:cs="Times New Roman"/>
          <w:b/>
          <w:bCs/>
          <w:sz w:val="28"/>
          <w:szCs w:val="28"/>
          <w:u w:val="single"/>
        </w:rPr>
        <w:t>Раздел 1. Общая характеристика учреждения</w:t>
      </w:r>
    </w:p>
    <w:p w:rsidR="001018DD" w:rsidRDefault="001018DD" w:rsidP="00C84827">
      <w:pPr>
        <w:spacing w:after="0"/>
        <w:jc w:val="both"/>
        <w:rPr>
          <w:rFonts w:ascii="Times New Roman" w:hAnsi="Times New Roman" w:cs="Times New Roman"/>
          <w:sz w:val="28"/>
          <w:szCs w:val="28"/>
        </w:rPr>
      </w:pPr>
    </w:p>
    <w:p w:rsidR="001018DD" w:rsidRPr="009C298D" w:rsidRDefault="001018DD" w:rsidP="00C84827">
      <w:pPr>
        <w:spacing w:after="0"/>
        <w:ind w:firstLine="709"/>
        <w:jc w:val="both"/>
        <w:rPr>
          <w:rFonts w:ascii="Times New Roman" w:hAnsi="Times New Roman" w:cs="Times New Roman"/>
          <w:sz w:val="28"/>
          <w:szCs w:val="28"/>
        </w:rPr>
      </w:pPr>
      <w:r w:rsidRPr="009C298D">
        <w:rPr>
          <w:rFonts w:ascii="Times New Roman" w:hAnsi="Times New Roman" w:cs="Times New Roman"/>
          <w:sz w:val="28"/>
          <w:szCs w:val="28"/>
        </w:rPr>
        <w:t>Организационно-правовая форма –бюджетное учреждение.</w:t>
      </w:r>
    </w:p>
    <w:p w:rsidR="001018DD" w:rsidRPr="009C298D" w:rsidRDefault="001018DD" w:rsidP="00C84827">
      <w:pPr>
        <w:spacing w:after="0"/>
        <w:jc w:val="both"/>
        <w:rPr>
          <w:rFonts w:ascii="Times New Roman" w:hAnsi="Times New Roman" w:cs="Times New Roman"/>
          <w:sz w:val="28"/>
          <w:szCs w:val="28"/>
        </w:rPr>
      </w:pPr>
      <w:r w:rsidRPr="009C298D">
        <w:rPr>
          <w:rFonts w:ascii="Times New Roman" w:hAnsi="Times New Roman" w:cs="Times New Roman"/>
          <w:sz w:val="28"/>
          <w:szCs w:val="28"/>
        </w:rPr>
        <w:tab/>
        <w:t xml:space="preserve">Государственный статус Учреждения: тип – образовательное учреждение дополнительного образования, вид – Центр </w:t>
      </w:r>
      <w:r>
        <w:rPr>
          <w:rFonts w:ascii="Times New Roman" w:hAnsi="Times New Roman" w:cs="Times New Roman"/>
          <w:sz w:val="28"/>
          <w:szCs w:val="28"/>
        </w:rPr>
        <w:t>технического творчества</w:t>
      </w:r>
      <w:r w:rsidRPr="009C298D">
        <w:rPr>
          <w:rFonts w:ascii="Times New Roman" w:hAnsi="Times New Roman" w:cs="Times New Roman"/>
          <w:sz w:val="28"/>
          <w:szCs w:val="28"/>
        </w:rPr>
        <w:t xml:space="preserve">. </w:t>
      </w:r>
    </w:p>
    <w:p w:rsidR="001018DD" w:rsidRPr="009C298D" w:rsidRDefault="001018DD" w:rsidP="00C84827">
      <w:pPr>
        <w:spacing w:after="0"/>
        <w:jc w:val="both"/>
        <w:rPr>
          <w:rFonts w:ascii="Times New Roman" w:hAnsi="Times New Roman" w:cs="Times New Roman"/>
          <w:sz w:val="28"/>
          <w:szCs w:val="28"/>
        </w:rPr>
      </w:pPr>
      <w:r w:rsidRPr="009C298D">
        <w:rPr>
          <w:rFonts w:ascii="Times New Roman" w:hAnsi="Times New Roman" w:cs="Times New Roman"/>
          <w:sz w:val="28"/>
          <w:szCs w:val="28"/>
        </w:rPr>
        <w:tab/>
        <w:t xml:space="preserve">Учредителем Учреждения является </w:t>
      </w:r>
      <w:r>
        <w:rPr>
          <w:rFonts w:ascii="Times New Roman" w:hAnsi="Times New Roman" w:cs="Times New Roman"/>
          <w:sz w:val="28"/>
          <w:szCs w:val="28"/>
        </w:rPr>
        <w:t xml:space="preserve">Кировская область. Функции и полномочия учредителя осуществляет </w:t>
      </w:r>
      <w:r w:rsidR="00E35E7E">
        <w:rPr>
          <w:rFonts w:ascii="Times New Roman" w:hAnsi="Times New Roman" w:cs="Times New Roman"/>
          <w:sz w:val="28"/>
          <w:szCs w:val="28"/>
        </w:rPr>
        <w:t>министерство</w:t>
      </w:r>
      <w:r w:rsidRPr="009C298D">
        <w:rPr>
          <w:rFonts w:ascii="Times New Roman" w:hAnsi="Times New Roman" w:cs="Times New Roman"/>
          <w:sz w:val="28"/>
          <w:szCs w:val="28"/>
        </w:rPr>
        <w:t xml:space="preserve"> образования Кировской области. </w:t>
      </w:r>
    </w:p>
    <w:p w:rsidR="001018DD" w:rsidRPr="009C298D" w:rsidRDefault="001018DD" w:rsidP="00E35E7E">
      <w:pPr>
        <w:spacing w:after="0"/>
        <w:ind w:firstLine="709"/>
        <w:jc w:val="both"/>
        <w:rPr>
          <w:rFonts w:ascii="Times New Roman" w:hAnsi="Times New Roman" w:cs="Times New Roman"/>
          <w:sz w:val="28"/>
          <w:szCs w:val="28"/>
        </w:rPr>
      </w:pPr>
      <w:r w:rsidRPr="009C298D">
        <w:rPr>
          <w:rFonts w:ascii="Times New Roman" w:hAnsi="Times New Roman" w:cs="Times New Roman"/>
          <w:sz w:val="28"/>
          <w:szCs w:val="28"/>
        </w:rPr>
        <w:t xml:space="preserve">КОГОБУ </w:t>
      </w:r>
      <w:proofErr w:type="gramStart"/>
      <w:r w:rsidRPr="009C298D">
        <w:rPr>
          <w:rFonts w:ascii="Times New Roman" w:hAnsi="Times New Roman" w:cs="Times New Roman"/>
          <w:sz w:val="28"/>
          <w:szCs w:val="28"/>
        </w:rPr>
        <w:t>ДО</w:t>
      </w:r>
      <w:proofErr w:type="gramEnd"/>
      <w:r w:rsidRPr="009C298D">
        <w:rPr>
          <w:rFonts w:ascii="Times New Roman" w:hAnsi="Times New Roman" w:cs="Times New Roman"/>
          <w:sz w:val="28"/>
          <w:szCs w:val="28"/>
        </w:rPr>
        <w:t xml:space="preserve"> «</w:t>
      </w:r>
      <w:proofErr w:type="gramStart"/>
      <w:r w:rsidRPr="00D00A48">
        <w:rPr>
          <w:rFonts w:ascii="Times New Roman" w:hAnsi="Times New Roman" w:cs="Times New Roman"/>
          <w:sz w:val="28"/>
          <w:szCs w:val="28"/>
        </w:rPr>
        <w:t>Центр</w:t>
      </w:r>
      <w:proofErr w:type="gramEnd"/>
      <w:r w:rsidRPr="00D00A48">
        <w:rPr>
          <w:rFonts w:ascii="Times New Roman" w:hAnsi="Times New Roman" w:cs="Times New Roman"/>
          <w:sz w:val="28"/>
          <w:szCs w:val="28"/>
        </w:rPr>
        <w:t xml:space="preserve"> технического творчества</w:t>
      </w:r>
      <w:r w:rsidRPr="009C298D">
        <w:rPr>
          <w:rFonts w:ascii="Times New Roman" w:hAnsi="Times New Roman" w:cs="Times New Roman"/>
          <w:sz w:val="28"/>
          <w:szCs w:val="28"/>
        </w:rPr>
        <w:t xml:space="preserve">» имеет лицензию от </w:t>
      </w:r>
      <w:r w:rsidR="00E35E7E">
        <w:rPr>
          <w:rFonts w:ascii="Times New Roman" w:hAnsi="Times New Roman" w:cs="Times New Roman"/>
          <w:sz w:val="28"/>
          <w:szCs w:val="28"/>
        </w:rPr>
        <w:t>01.02.2016</w:t>
      </w:r>
      <w:r w:rsidRPr="009C298D">
        <w:rPr>
          <w:rFonts w:ascii="Times New Roman" w:hAnsi="Times New Roman" w:cs="Times New Roman"/>
          <w:sz w:val="28"/>
          <w:szCs w:val="28"/>
        </w:rPr>
        <w:t xml:space="preserve"> г. № </w:t>
      </w:r>
      <w:r w:rsidR="00E35E7E">
        <w:rPr>
          <w:rFonts w:ascii="Times New Roman" w:hAnsi="Times New Roman" w:cs="Times New Roman"/>
          <w:sz w:val="28"/>
          <w:szCs w:val="28"/>
        </w:rPr>
        <w:t>0771</w:t>
      </w:r>
      <w:r>
        <w:rPr>
          <w:rFonts w:ascii="Times New Roman" w:hAnsi="Times New Roman" w:cs="Times New Roman"/>
          <w:sz w:val="28"/>
          <w:szCs w:val="28"/>
        </w:rPr>
        <w:t>, выдана</w:t>
      </w:r>
      <w:r w:rsidR="00E35E7E">
        <w:rPr>
          <w:rFonts w:ascii="Times New Roman" w:hAnsi="Times New Roman" w:cs="Times New Roman"/>
          <w:sz w:val="28"/>
          <w:szCs w:val="28"/>
        </w:rPr>
        <w:t>министерством</w:t>
      </w:r>
      <w:r w:rsidRPr="009C298D">
        <w:rPr>
          <w:rFonts w:ascii="Times New Roman" w:hAnsi="Times New Roman" w:cs="Times New Roman"/>
          <w:sz w:val="28"/>
          <w:szCs w:val="28"/>
        </w:rPr>
        <w:t xml:space="preserve"> образования Кировской области на право ведения образовательной деятельности</w:t>
      </w:r>
      <w:r w:rsidR="00E35E7E">
        <w:rPr>
          <w:rFonts w:ascii="Times New Roman" w:hAnsi="Times New Roman" w:cs="Times New Roman"/>
          <w:sz w:val="28"/>
          <w:szCs w:val="28"/>
        </w:rPr>
        <w:t xml:space="preserve">, в соответствии с которой Центр реализует дополнительные общеразвивающие программы 3-х направленностей: </w:t>
      </w:r>
    </w:p>
    <w:p w:rsidR="001018DD" w:rsidRPr="00E35E7E" w:rsidRDefault="00E35E7E" w:rsidP="00C84827">
      <w:pPr>
        <w:numPr>
          <w:ilvl w:val="0"/>
          <w:numId w:val="1"/>
        </w:numPr>
        <w:spacing w:after="0"/>
        <w:jc w:val="both"/>
        <w:rPr>
          <w:rFonts w:ascii="Times New Roman" w:hAnsi="Times New Roman" w:cs="Times New Roman"/>
          <w:sz w:val="28"/>
          <w:szCs w:val="28"/>
        </w:rPr>
      </w:pPr>
      <w:r w:rsidRPr="00E35E7E">
        <w:rPr>
          <w:rFonts w:ascii="Times New Roman" w:hAnsi="Times New Roman" w:cs="Times New Roman"/>
          <w:iCs/>
          <w:sz w:val="28"/>
          <w:szCs w:val="28"/>
        </w:rPr>
        <w:t>Техническая</w:t>
      </w:r>
    </w:p>
    <w:p w:rsidR="00E35E7E" w:rsidRPr="00E35E7E" w:rsidRDefault="00E35E7E" w:rsidP="00C84827">
      <w:pPr>
        <w:numPr>
          <w:ilvl w:val="0"/>
          <w:numId w:val="1"/>
        </w:numPr>
        <w:spacing w:after="0"/>
        <w:jc w:val="both"/>
        <w:rPr>
          <w:rFonts w:ascii="Times New Roman" w:hAnsi="Times New Roman" w:cs="Times New Roman"/>
          <w:sz w:val="28"/>
          <w:szCs w:val="28"/>
        </w:rPr>
      </w:pPr>
      <w:r w:rsidRPr="00E35E7E">
        <w:rPr>
          <w:rFonts w:ascii="Times New Roman" w:hAnsi="Times New Roman" w:cs="Times New Roman"/>
          <w:iCs/>
          <w:sz w:val="28"/>
          <w:szCs w:val="28"/>
        </w:rPr>
        <w:t>Художественная</w:t>
      </w:r>
    </w:p>
    <w:p w:rsidR="001018DD" w:rsidRPr="00E35E7E" w:rsidRDefault="001018DD" w:rsidP="00C84827">
      <w:pPr>
        <w:numPr>
          <w:ilvl w:val="0"/>
          <w:numId w:val="1"/>
        </w:numPr>
        <w:spacing w:after="0"/>
        <w:jc w:val="both"/>
        <w:rPr>
          <w:rFonts w:ascii="Times New Roman" w:hAnsi="Times New Roman" w:cs="Times New Roman"/>
          <w:iCs/>
          <w:sz w:val="28"/>
          <w:szCs w:val="28"/>
        </w:rPr>
      </w:pPr>
      <w:r w:rsidRPr="00E35E7E">
        <w:rPr>
          <w:rFonts w:ascii="Times New Roman" w:hAnsi="Times New Roman" w:cs="Times New Roman"/>
          <w:iCs/>
          <w:sz w:val="28"/>
          <w:szCs w:val="28"/>
        </w:rPr>
        <w:t xml:space="preserve">Социально-педагогическая </w:t>
      </w:r>
    </w:p>
    <w:p w:rsidR="001018DD" w:rsidRPr="009C298D" w:rsidRDefault="001018DD" w:rsidP="00C84827">
      <w:pPr>
        <w:spacing w:after="0"/>
        <w:ind w:firstLine="709"/>
        <w:jc w:val="both"/>
        <w:rPr>
          <w:rFonts w:ascii="Times New Roman" w:hAnsi="Times New Roman" w:cs="Times New Roman"/>
          <w:sz w:val="28"/>
          <w:szCs w:val="28"/>
        </w:rPr>
      </w:pPr>
      <w:r w:rsidRPr="009C298D">
        <w:rPr>
          <w:rFonts w:ascii="Times New Roman" w:hAnsi="Times New Roman" w:cs="Times New Roman"/>
          <w:sz w:val="28"/>
          <w:szCs w:val="28"/>
        </w:rPr>
        <w:t>Учреждение</w:t>
      </w:r>
      <w:r>
        <w:rPr>
          <w:rFonts w:ascii="Times New Roman" w:hAnsi="Times New Roman" w:cs="Times New Roman"/>
          <w:sz w:val="28"/>
          <w:szCs w:val="28"/>
        </w:rPr>
        <w:t xml:space="preserve"> в своей деятельности руководствуется Конституцией Российской Федерации, </w:t>
      </w:r>
      <w:r w:rsidRPr="009C298D">
        <w:rPr>
          <w:rFonts w:ascii="Times New Roman" w:hAnsi="Times New Roman" w:cs="Times New Roman"/>
          <w:sz w:val="28"/>
          <w:szCs w:val="28"/>
        </w:rPr>
        <w:t xml:space="preserve"> Законом «Об образовании</w:t>
      </w:r>
      <w:r>
        <w:rPr>
          <w:rFonts w:ascii="Times New Roman" w:hAnsi="Times New Roman" w:cs="Times New Roman"/>
          <w:sz w:val="28"/>
          <w:szCs w:val="28"/>
        </w:rPr>
        <w:t xml:space="preserve"> в</w:t>
      </w:r>
      <w:r w:rsidRPr="009C298D">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,Порядком организации и осуществления </w:t>
      </w:r>
      <w:r w:rsidRPr="009C298D">
        <w:rPr>
          <w:rFonts w:ascii="Times New Roman" w:hAnsi="Times New Roman" w:cs="Times New Roman"/>
          <w:sz w:val="28"/>
          <w:szCs w:val="28"/>
        </w:rPr>
        <w:t>образовательно</w:t>
      </w:r>
      <w:r>
        <w:rPr>
          <w:rFonts w:ascii="Times New Roman" w:hAnsi="Times New Roman" w:cs="Times New Roman"/>
          <w:sz w:val="28"/>
          <w:szCs w:val="28"/>
        </w:rPr>
        <w:t xml:space="preserve">й деятельности по </w:t>
      </w:r>
      <w:r w:rsidRPr="009C298D">
        <w:rPr>
          <w:rFonts w:ascii="Times New Roman" w:hAnsi="Times New Roman" w:cs="Times New Roman"/>
          <w:sz w:val="28"/>
          <w:szCs w:val="28"/>
        </w:rPr>
        <w:t>дополнительн</w:t>
      </w:r>
      <w:r>
        <w:rPr>
          <w:rFonts w:ascii="Times New Roman" w:hAnsi="Times New Roman" w:cs="Times New Roman"/>
          <w:sz w:val="28"/>
          <w:szCs w:val="28"/>
        </w:rPr>
        <w:t>ым</w:t>
      </w:r>
      <w:r w:rsidRPr="009C298D">
        <w:rPr>
          <w:rFonts w:ascii="Times New Roman" w:hAnsi="Times New Roman" w:cs="Times New Roman"/>
          <w:sz w:val="28"/>
          <w:szCs w:val="28"/>
        </w:rPr>
        <w:t xml:space="preserve"> образова</w:t>
      </w:r>
      <w:r>
        <w:rPr>
          <w:rFonts w:ascii="Times New Roman" w:hAnsi="Times New Roman" w:cs="Times New Roman"/>
          <w:sz w:val="28"/>
          <w:szCs w:val="28"/>
        </w:rPr>
        <w:t>тельным программам, федеральными законами, указами и распоряжениями Президента РФ, постановлениями и распоряжениями Правительства РФ, законами и нормативными правовыми актами Кировской области, решением органов исполнительной власти, Уставом Центра.</w:t>
      </w:r>
    </w:p>
    <w:p w:rsidR="001018DD" w:rsidRPr="009C298D" w:rsidRDefault="001018DD" w:rsidP="00C84827">
      <w:pPr>
        <w:spacing w:after="0"/>
        <w:ind w:firstLine="709"/>
        <w:jc w:val="both"/>
        <w:rPr>
          <w:rFonts w:ascii="Times New Roman" w:hAnsi="Times New Roman" w:cs="Times New Roman"/>
          <w:sz w:val="28"/>
          <w:szCs w:val="28"/>
        </w:rPr>
      </w:pPr>
      <w:r w:rsidRPr="009C298D">
        <w:rPr>
          <w:rFonts w:ascii="Times New Roman" w:hAnsi="Times New Roman" w:cs="Times New Roman"/>
          <w:sz w:val="28"/>
          <w:szCs w:val="28"/>
        </w:rPr>
        <w:t>Формами самоуправления Учреждения являются: общее собрание трудового коллектива, педагогический совет</w:t>
      </w:r>
      <w:r w:rsidR="00E35E7E">
        <w:rPr>
          <w:rFonts w:ascii="Times New Roman" w:hAnsi="Times New Roman" w:cs="Times New Roman"/>
          <w:sz w:val="28"/>
          <w:szCs w:val="28"/>
        </w:rPr>
        <w:t>, Совет Центра</w:t>
      </w:r>
      <w:r w:rsidRPr="009C298D">
        <w:rPr>
          <w:rFonts w:ascii="Times New Roman" w:hAnsi="Times New Roman" w:cs="Times New Roman"/>
          <w:sz w:val="28"/>
          <w:szCs w:val="28"/>
        </w:rPr>
        <w:t>.</w:t>
      </w:r>
    </w:p>
    <w:p w:rsidR="001018DD" w:rsidRPr="009C298D" w:rsidRDefault="001018DD" w:rsidP="00C84827">
      <w:pPr>
        <w:spacing w:after="0"/>
        <w:jc w:val="both"/>
        <w:rPr>
          <w:rFonts w:ascii="Times New Roman" w:hAnsi="Times New Roman" w:cs="Times New Roman"/>
          <w:sz w:val="28"/>
          <w:szCs w:val="28"/>
        </w:rPr>
      </w:pPr>
      <w:r w:rsidRPr="009C298D">
        <w:rPr>
          <w:rFonts w:ascii="Times New Roman" w:hAnsi="Times New Roman" w:cs="Times New Roman"/>
          <w:sz w:val="28"/>
          <w:szCs w:val="28"/>
        </w:rPr>
        <w:tab/>
        <w:t xml:space="preserve">Учреждение расположено по адресу: Кировская область, г. Киров, улица </w:t>
      </w:r>
      <w:r>
        <w:rPr>
          <w:rFonts w:ascii="Times New Roman" w:hAnsi="Times New Roman" w:cs="Times New Roman"/>
          <w:sz w:val="28"/>
          <w:szCs w:val="28"/>
        </w:rPr>
        <w:t>Пролетарская</w:t>
      </w:r>
      <w:r w:rsidRPr="009C298D">
        <w:rPr>
          <w:rFonts w:ascii="Times New Roman" w:hAnsi="Times New Roman" w:cs="Times New Roman"/>
          <w:sz w:val="28"/>
          <w:szCs w:val="28"/>
        </w:rPr>
        <w:t xml:space="preserve">, дом </w:t>
      </w:r>
      <w:r>
        <w:rPr>
          <w:rFonts w:ascii="Times New Roman" w:hAnsi="Times New Roman" w:cs="Times New Roman"/>
          <w:sz w:val="28"/>
          <w:szCs w:val="28"/>
        </w:rPr>
        <w:t>50</w:t>
      </w:r>
      <w:r w:rsidRPr="009C298D">
        <w:rPr>
          <w:rFonts w:ascii="Times New Roman" w:hAnsi="Times New Roman" w:cs="Times New Roman"/>
          <w:sz w:val="28"/>
          <w:szCs w:val="28"/>
        </w:rPr>
        <w:t xml:space="preserve">. </w:t>
      </w:r>
    </w:p>
    <w:p w:rsidR="001018DD" w:rsidRPr="004E0214" w:rsidRDefault="001018DD" w:rsidP="00C84827">
      <w:pPr>
        <w:spacing w:after="0"/>
        <w:jc w:val="both"/>
        <w:rPr>
          <w:rFonts w:ascii="Times New Roman" w:hAnsi="Times New Roman" w:cs="Times New Roman"/>
          <w:sz w:val="28"/>
          <w:szCs w:val="28"/>
        </w:rPr>
      </w:pPr>
      <w:r w:rsidRPr="009C298D">
        <w:rPr>
          <w:rFonts w:ascii="Times New Roman" w:hAnsi="Times New Roman" w:cs="Times New Roman"/>
          <w:sz w:val="28"/>
          <w:szCs w:val="28"/>
        </w:rPr>
        <w:t xml:space="preserve">Контактные телефоны: директор – 8 (8332) </w:t>
      </w:r>
      <w:r>
        <w:rPr>
          <w:rFonts w:ascii="Times New Roman" w:hAnsi="Times New Roman" w:cs="Times New Roman"/>
          <w:sz w:val="28"/>
          <w:szCs w:val="28"/>
        </w:rPr>
        <w:t>54-44-49</w:t>
      </w:r>
      <w:r w:rsidRPr="009C298D">
        <w:rPr>
          <w:rFonts w:ascii="Times New Roman" w:hAnsi="Times New Roman" w:cs="Times New Roman"/>
          <w:sz w:val="28"/>
          <w:szCs w:val="28"/>
        </w:rPr>
        <w:t xml:space="preserve">; заместитель директора по УВР, методисты – </w:t>
      </w:r>
      <w:r>
        <w:rPr>
          <w:rFonts w:ascii="Times New Roman" w:hAnsi="Times New Roman" w:cs="Times New Roman"/>
          <w:sz w:val="28"/>
          <w:szCs w:val="28"/>
        </w:rPr>
        <w:t xml:space="preserve">54-40-98. </w:t>
      </w:r>
      <w:proofErr w:type="gramStart"/>
      <w:r w:rsidRPr="009C298D">
        <w:rPr>
          <w:rFonts w:ascii="Times New Roman" w:hAnsi="Times New Roman" w:cs="Times New Roman"/>
          <w:sz w:val="28"/>
          <w:szCs w:val="28"/>
        </w:rPr>
        <w:t>Е</w:t>
      </w:r>
      <w:proofErr w:type="gramEnd"/>
      <w:r w:rsidRPr="004E0214">
        <w:rPr>
          <w:rFonts w:ascii="Times New Roman" w:hAnsi="Times New Roman" w:cs="Times New Roman"/>
          <w:sz w:val="28"/>
          <w:szCs w:val="28"/>
        </w:rPr>
        <w:t>-</w:t>
      </w:r>
      <w:r w:rsidRPr="009C298D">
        <w:rPr>
          <w:rFonts w:ascii="Times New Roman" w:hAnsi="Times New Roman" w:cs="Times New Roman"/>
          <w:sz w:val="28"/>
          <w:szCs w:val="28"/>
          <w:lang w:val="en-US"/>
        </w:rPr>
        <w:t>mail</w:t>
      </w:r>
      <w:r w:rsidRPr="004E0214">
        <w:rPr>
          <w:rFonts w:ascii="Times New Roman" w:hAnsi="Times New Roman" w:cs="Times New Roman"/>
          <w:sz w:val="28"/>
          <w:szCs w:val="28"/>
        </w:rPr>
        <w:t xml:space="preserve">: </w:t>
      </w:r>
      <w:hyperlink r:id="rId7" w:history="1">
        <w:r w:rsidRPr="00A82D8D">
          <w:rPr>
            <w:rStyle w:val="a3"/>
            <w:rFonts w:ascii="Times New Roman" w:hAnsi="Times New Roman" w:cs="Times New Roman"/>
            <w:sz w:val="28"/>
            <w:szCs w:val="28"/>
            <w:lang w:val="en-US"/>
          </w:rPr>
          <w:t>cdutt</w:t>
        </w:r>
        <w:r w:rsidRPr="004E0214">
          <w:rPr>
            <w:rStyle w:val="a3"/>
            <w:rFonts w:ascii="Times New Roman" w:hAnsi="Times New Roman" w:cs="Times New Roman"/>
            <w:sz w:val="28"/>
            <w:szCs w:val="28"/>
          </w:rPr>
          <w:t>-</w:t>
        </w:r>
        <w:r w:rsidRPr="00A82D8D">
          <w:rPr>
            <w:rStyle w:val="a3"/>
            <w:rFonts w:ascii="Times New Roman" w:hAnsi="Times New Roman" w:cs="Times New Roman"/>
            <w:sz w:val="28"/>
            <w:szCs w:val="28"/>
            <w:lang w:val="en-US"/>
          </w:rPr>
          <w:t>kirov</w:t>
        </w:r>
        <w:r w:rsidRPr="004E0214">
          <w:rPr>
            <w:rStyle w:val="a3"/>
            <w:rFonts w:ascii="Times New Roman" w:hAnsi="Times New Roman" w:cs="Times New Roman"/>
            <w:sz w:val="28"/>
            <w:szCs w:val="28"/>
          </w:rPr>
          <w:t>@</w:t>
        </w:r>
        <w:r w:rsidRPr="00A82D8D">
          <w:rPr>
            <w:rStyle w:val="a3"/>
            <w:rFonts w:ascii="Times New Roman" w:hAnsi="Times New Roman" w:cs="Times New Roman"/>
            <w:sz w:val="28"/>
            <w:szCs w:val="28"/>
            <w:lang w:val="en-US"/>
          </w:rPr>
          <w:t>mail</w:t>
        </w:r>
        <w:r w:rsidRPr="004E0214">
          <w:rPr>
            <w:rStyle w:val="a3"/>
            <w:rFonts w:ascii="Times New Roman" w:hAnsi="Times New Roman" w:cs="Times New Roman"/>
            <w:sz w:val="28"/>
            <w:szCs w:val="28"/>
          </w:rPr>
          <w:t>.</w:t>
        </w:r>
        <w:r w:rsidRPr="00A82D8D">
          <w:rPr>
            <w:rStyle w:val="a3"/>
            <w:rFonts w:ascii="Times New Roman" w:hAnsi="Times New Roman" w:cs="Times New Roman"/>
            <w:sz w:val="28"/>
            <w:szCs w:val="28"/>
            <w:lang w:val="en-US"/>
          </w:rPr>
          <w:t>ru</w:t>
        </w:r>
      </w:hyperlink>
      <w:r w:rsidRPr="004E0214">
        <w:rPr>
          <w:rFonts w:ascii="Times New Roman" w:hAnsi="Times New Roman" w:cs="Times New Roman"/>
          <w:sz w:val="28"/>
          <w:szCs w:val="28"/>
        </w:rPr>
        <w:t xml:space="preserve">; </w:t>
      </w:r>
      <w:r w:rsidRPr="009C298D">
        <w:rPr>
          <w:rFonts w:ascii="Times New Roman" w:hAnsi="Times New Roman" w:cs="Times New Roman"/>
          <w:sz w:val="28"/>
          <w:szCs w:val="28"/>
        </w:rPr>
        <w:t>сайт</w:t>
      </w:r>
      <w:r w:rsidRPr="004E0214">
        <w:rPr>
          <w:rFonts w:ascii="Times New Roman" w:hAnsi="Times New Roman" w:cs="Times New Roman"/>
          <w:sz w:val="28"/>
          <w:szCs w:val="28"/>
        </w:rPr>
        <w:t xml:space="preserve">: </w:t>
      </w:r>
      <w:hyperlink r:id="rId8" w:history="1">
        <w:proofErr w:type="spellStart"/>
        <w:r>
          <w:rPr>
            <w:rStyle w:val="a3"/>
            <w:rFonts w:ascii="Times New Roman" w:hAnsi="Times New Roman" w:cs="Times New Roman"/>
            <w:sz w:val="28"/>
            <w:szCs w:val="28"/>
            <w:lang w:val="en-US"/>
          </w:rPr>
          <w:t>cdutt</w:t>
        </w:r>
        <w:proofErr w:type="spellEnd"/>
        <w:r w:rsidRPr="004E0214">
          <w:rPr>
            <w:rStyle w:val="a3"/>
            <w:rFonts w:ascii="Times New Roman" w:hAnsi="Times New Roman" w:cs="Times New Roman"/>
            <w:sz w:val="28"/>
            <w:szCs w:val="28"/>
          </w:rPr>
          <w:t>-</w:t>
        </w:r>
        <w:proofErr w:type="spellStart"/>
        <w:r>
          <w:rPr>
            <w:rStyle w:val="a3"/>
            <w:rFonts w:ascii="Times New Roman" w:hAnsi="Times New Roman" w:cs="Times New Roman"/>
            <w:sz w:val="28"/>
            <w:szCs w:val="28"/>
            <w:lang w:val="en-US"/>
          </w:rPr>
          <w:t>kirov</w:t>
        </w:r>
        <w:proofErr w:type="spellEnd"/>
        <w:r w:rsidRPr="004E0214">
          <w:rPr>
            <w:rStyle w:val="a3"/>
            <w:rFonts w:ascii="Times New Roman" w:hAnsi="Times New Roman" w:cs="Times New Roman"/>
            <w:sz w:val="28"/>
            <w:szCs w:val="28"/>
          </w:rPr>
          <w:t>.</w:t>
        </w:r>
        <w:proofErr w:type="spellStart"/>
        <w:r>
          <w:rPr>
            <w:rStyle w:val="a3"/>
            <w:rFonts w:ascii="Times New Roman" w:hAnsi="Times New Roman" w:cs="Times New Roman"/>
            <w:sz w:val="28"/>
            <w:szCs w:val="28"/>
            <w:lang w:val="en-US"/>
          </w:rPr>
          <w:t>ucoz</w:t>
        </w:r>
        <w:proofErr w:type="spellEnd"/>
        <w:r w:rsidRPr="004E0214">
          <w:rPr>
            <w:rStyle w:val="a3"/>
            <w:rFonts w:ascii="Times New Roman" w:hAnsi="Times New Roman" w:cs="Times New Roman"/>
            <w:sz w:val="28"/>
            <w:szCs w:val="28"/>
          </w:rPr>
          <w:t>.</w:t>
        </w:r>
        <w:proofErr w:type="spellStart"/>
        <w:r>
          <w:rPr>
            <w:rStyle w:val="a3"/>
            <w:rFonts w:ascii="Times New Roman" w:hAnsi="Times New Roman" w:cs="Times New Roman"/>
            <w:sz w:val="28"/>
            <w:szCs w:val="28"/>
            <w:lang w:val="en-US"/>
          </w:rPr>
          <w:t>ru</w:t>
        </w:r>
        <w:proofErr w:type="spellEnd"/>
      </w:hyperlink>
      <w:r w:rsidRPr="004E0214">
        <w:rPr>
          <w:rFonts w:ascii="Times New Roman" w:hAnsi="Times New Roman" w:cs="Times New Roman"/>
          <w:sz w:val="28"/>
          <w:szCs w:val="28"/>
        </w:rPr>
        <w:t>.</w:t>
      </w:r>
    </w:p>
    <w:p w:rsidR="001018DD" w:rsidRPr="004E0214" w:rsidRDefault="001018DD" w:rsidP="00C84827">
      <w:pPr>
        <w:spacing w:after="0"/>
        <w:jc w:val="both"/>
        <w:rPr>
          <w:rFonts w:ascii="Times New Roman" w:hAnsi="Times New Roman" w:cs="Times New Roman"/>
          <w:sz w:val="28"/>
          <w:szCs w:val="28"/>
        </w:rPr>
      </w:pPr>
    </w:p>
    <w:p w:rsidR="001018DD" w:rsidRDefault="001018DD" w:rsidP="00C84827">
      <w:pPr>
        <w:spacing w:after="0"/>
        <w:jc w:val="both"/>
        <w:rPr>
          <w:rFonts w:ascii="Times New Roman" w:hAnsi="Times New Roman" w:cs="Times New Roman"/>
          <w:sz w:val="28"/>
          <w:szCs w:val="28"/>
        </w:rPr>
      </w:pPr>
      <w:r w:rsidRPr="004E0214">
        <w:rPr>
          <w:rFonts w:ascii="Times New Roman" w:hAnsi="Times New Roman" w:cs="Times New Roman"/>
          <w:sz w:val="28"/>
          <w:szCs w:val="28"/>
        </w:rPr>
        <w:tab/>
      </w:r>
      <w:r w:rsidRPr="009C298D">
        <w:rPr>
          <w:rFonts w:ascii="Times New Roman" w:hAnsi="Times New Roman" w:cs="Times New Roman"/>
          <w:sz w:val="28"/>
          <w:szCs w:val="28"/>
        </w:rPr>
        <w:t xml:space="preserve">Центр </w:t>
      </w:r>
      <w:r>
        <w:rPr>
          <w:rFonts w:ascii="Times New Roman" w:hAnsi="Times New Roman" w:cs="Times New Roman"/>
          <w:sz w:val="28"/>
          <w:szCs w:val="28"/>
        </w:rPr>
        <w:t xml:space="preserve">является координационным центром информационной, организационно-методической и образовательной работы по развитию детского технического творчества в Кировской области. </w:t>
      </w:r>
    </w:p>
    <w:p w:rsidR="00FB5069" w:rsidRPr="00805F24" w:rsidRDefault="00FB5069" w:rsidP="00FB5069">
      <w:pPr>
        <w:ind w:firstLine="709"/>
        <w:jc w:val="both"/>
        <w:rPr>
          <w:rFonts w:ascii="Times New Roman" w:hAnsi="Times New Roman" w:cs="Times New Roman"/>
          <w:sz w:val="28"/>
          <w:szCs w:val="28"/>
        </w:rPr>
      </w:pPr>
      <w:r w:rsidRPr="00805F24">
        <w:rPr>
          <w:rFonts w:ascii="Times New Roman" w:hAnsi="Times New Roman" w:cs="Times New Roman"/>
          <w:sz w:val="28"/>
          <w:szCs w:val="28"/>
        </w:rPr>
        <w:t>Приказом министерства  образования Кировской области №5-478 от 12.05.2016г. Центр получил статус  регионального ресурсного центра по развитию технического творчества обучающихся.</w:t>
      </w:r>
    </w:p>
    <w:p w:rsidR="001018DD" w:rsidRPr="009C298D" w:rsidRDefault="001018DD" w:rsidP="00C84827">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Pr="00C45193">
        <w:rPr>
          <w:rFonts w:ascii="Times New Roman" w:hAnsi="Times New Roman" w:cs="Times New Roman"/>
          <w:sz w:val="28"/>
          <w:szCs w:val="28"/>
        </w:rPr>
        <w:t>еред педагогическим коллективом</w:t>
      </w:r>
      <w:r w:rsidRPr="009C298D">
        <w:rPr>
          <w:rFonts w:ascii="Times New Roman" w:hAnsi="Times New Roman" w:cs="Times New Roman"/>
          <w:sz w:val="28"/>
          <w:szCs w:val="28"/>
        </w:rPr>
        <w:t xml:space="preserve"> КОГОБУ </w:t>
      </w:r>
      <w:proofErr w:type="gramStart"/>
      <w:r w:rsidRPr="009C298D">
        <w:rPr>
          <w:rFonts w:ascii="Times New Roman" w:hAnsi="Times New Roman" w:cs="Times New Roman"/>
          <w:sz w:val="28"/>
          <w:szCs w:val="28"/>
        </w:rPr>
        <w:t>ДО</w:t>
      </w:r>
      <w:proofErr w:type="gramEnd"/>
      <w:r w:rsidRPr="009C298D">
        <w:rPr>
          <w:rFonts w:ascii="Times New Roman" w:hAnsi="Times New Roman" w:cs="Times New Roman"/>
          <w:sz w:val="28"/>
          <w:szCs w:val="28"/>
        </w:rPr>
        <w:t xml:space="preserve"> «</w:t>
      </w:r>
      <w:proofErr w:type="gramStart"/>
      <w:r w:rsidRPr="00D00A48">
        <w:rPr>
          <w:rFonts w:ascii="Times New Roman" w:hAnsi="Times New Roman" w:cs="Times New Roman"/>
          <w:sz w:val="28"/>
          <w:szCs w:val="28"/>
        </w:rPr>
        <w:t>Центр</w:t>
      </w:r>
      <w:proofErr w:type="gramEnd"/>
      <w:r w:rsidRPr="00D00A48">
        <w:rPr>
          <w:rFonts w:ascii="Times New Roman" w:hAnsi="Times New Roman" w:cs="Times New Roman"/>
          <w:sz w:val="28"/>
          <w:szCs w:val="28"/>
        </w:rPr>
        <w:t xml:space="preserve"> технического творчества</w:t>
      </w:r>
      <w:r w:rsidRPr="009C298D">
        <w:rPr>
          <w:rFonts w:ascii="Times New Roman" w:hAnsi="Times New Roman" w:cs="Times New Roman"/>
          <w:sz w:val="28"/>
          <w:szCs w:val="28"/>
        </w:rPr>
        <w:t xml:space="preserve">» </w:t>
      </w:r>
      <w:r>
        <w:rPr>
          <w:rFonts w:ascii="Times New Roman" w:hAnsi="Times New Roman" w:cs="Times New Roman"/>
          <w:sz w:val="28"/>
          <w:szCs w:val="28"/>
        </w:rPr>
        <w:t>стоит</w:t>
      </w:r>
      <w:r w:rsidRPr="009C298D">
        <w:rPr>
          <w:rFonts w:ascii="Times New Roman" w:hAnsi="Times New Roman" w:cs="Times New Roman"/>
          <w:b/>
          <w:bCs/>
          <w:i/>
          <w:iCs/>
          <w:sz w:val="28"/>
          <w:szCs w:val="28"/>
        </w:rPr>
        <w:t>цель:</w:t>
      </w:r>
      <w:r w:rsidRPr="009C298D">
        <w:rPr>
          <w:rFonts w:ascii="Times New Roman" w:hAnsi="Times New Roman" w:cs="Times New Roman"/>
          <w:sz w:val="28"/>
          <w:szCs w:val="28"/>
        </w:rPr>
        <w:t xml:space="preserve"> развитие эффективной системы, обеспечивающей воспитание, обучение, развитие, оздоровление, профессиональную ориентацию и социальную адаптацию детей средств</w:t>
      </w:r>
      <w:r>
        <w:rPr>
          <w:rFonts w:ascii="Times New Roman" w:hAnsi="Times New Roman" w:cs="Times New Roman"/>
          <w:sz w:val="28"/>
          <w:szCs w:val="28"/>
        </w:rPr>
        <w:t>амитехнического творчества</w:t>
      </w:r>
      <w:r w:rsidRPr="009C298D">
        <w:rPr>
          <w:rFonts w:ascii="Times New Roman" w:hAnsi="Times New Roman" w:cs="Times New Roman"/>
          <w:sz w:val="28"/>
          <w:szCs w:val="28"/>
        </w:rPr>
        <w:t>.</w:t>
      </w:r>
    </w:p>
    <w:p w:rsidR="001018DD" w:rsidRPr="009C298D" w:rsidRDefault="001018DD" w:rsidP="00C84827">
      <w:pPr>
        <w:spacing w:after="0"/>
        <w:ind w:firstLine="709"/>
        <w:jc w:val="both"/>
        <w:rPr>
          <w:rFonts w:ascii="Times New Roman" w:hAnsi="Times New Roman" w:cs="Times New Roman"/>
          <w:sz w:val="28"/>
          <w:szCs w:val="28"/>
        </w:rPr>
      </w:pPr>
      <w:r>
        <w:rPr>
          <w:rFonts w:ascii="Times New Roman" w:hAnsi="Times New Roman" w:cs="Times New Roman"/>
          <w:b/>
          <w:bCs/>
          <w:i/>
          <w:iCs/>
          <w:sz w:val="28"/>
          <w:szCs w:val="28"/>
        </w:rPr>
        <w:t>З</w:t>
      </w:r>
      <w:r w:rsidRPr="009C298D">
        <w:rPr>
          <w:rFonts w:ascii="Times New Roman" w:hAnsi="Times New Roman" w:cs="Times New Roman"/>
          <w:b/>
          <w:bCs/>
          <w:i/>
          <w:iCs/>
          <w:sz w:val="28"/>
          <w:szCs w:val="28"/>
        </w:rPr>
        <w:t>адачи</w:t>
      </w:r>
      <w:r w:rsidRPr="00FA4AE6">
        <w:rPr>
          <w:rFonts w:ascii="Times New Roman" w:hAnsi="Times New Roman" w:cs="Times New Roman"/>
          <w:sz w:val="28"/>
          <w:szCs w:val="28"/>
        </w:rPr>
        <w:t>Центра</w:t>
      </w:r>
      <w:r w:rsidRPr="009C298D">
        <w:rPr>
          <w:rFonts w:ascii="Times New Roman" w:hAnsi="Times New Roman" w:cs="Times New Roman"/>
          <w:sz w:val="28"/>
          <w:szCs w:val="28"/>
        </w:rPr>
        <w:t>:</w:t>
      </w:r>
    </w:p>
    <w:p w:rsidR="001018DD" w:rsidRDefault="001018DD" w:rsidP="00C84827">
      <w:pPr>
        <w:pStyle w:val="FR1"/>
        <w:numPr>
          <w:ilvl w:val="0"/>
          <w:numId w:val="2"/>
        </w:numPr>
        <w:tabs>
          <w:tab w:val="clear" w:pos="1429"/>
          <w:tab w:val="num" w:pos="993"/>
        </w:tabs>
        <w:ind w:left="993" w:hanging="284"/>
        <w:jc w:val="both"/>
        <w:rPr>
          <w:b w:val="0"/>
          <w:bCs w:val="0"/>
        </w:rPr>
      </w:pPr>
      <w:r w:rsidRPr="00AD03E3">
        <w:rPr>
          <w:b w:val="0"/>
          <w:bCs w:val="0"/>
        </w:rPr>
        <w:t>удовлетворение образовательных потребностей граждан, общества, государства</w:t>
      </w:r>
      <w:r w:rsidRPr="00B01DE3">
        <w:rPr>
          <w:b w:val="0"/>
          <w:bCs w:val="0"/>
        </w:rPr>
        <w:t xml:space="preserve">в </w:t>
      </w:r>
      <w:r>
        <w:rPr>
          <w:b w:val="0"/>
          <w:bCs w:val="0"/>
        </w:rPr>
        <w:t>области технического творчества</w:t>
      </w:r>
      <w:r w:rsidRPr="00B01DE3">
        <w:rPr>
          <w:b w:val="0"/>
          <w:bCs w:val="0"/>
        </w:rPr>
        <w:t>;</w:t>
      </w:r>
    </w:p>
    <w:p w:rsidR="001018DD" w:rsidRDefault="001018DD" w:rsidP="00C84827">
      <w:pPr>
        <w:pStyle w:val="FR1"/>
        <w:numPr>
          <w:ilvl w:val="0"/>
          <w:numId w:val="2"/>
        </w:numPr>
        <w:tabs>
          <w:tab w:val="clear" w:pos="1429"/>
          <w:tab w:val="num" w:pos="993"/>
        </w:tabs>
        <w:ind w:left="993" w:hanging="284"/>
        <w:jc w:val="both"/>
        <w:rPr>
          <w:b w:val="0"/>
          <w:bCs w:val="0"/>
        </w:rPr>
      </w:pPr>
      <w:r>
        <w:rPr>
          <w:b w:val="0"/>
          <w:bCs w:val="0"/>
        </w:rPr>
        <w:t xml:space="preserve">поддержка и развитие </w:t>
      </w:r>
      <w:r w:rsidRPr="00B01DE3">
        <w:rPr>
          <w:b w:val="0"/>
          <w:bCs w:val="0"/>
        </w:rPr>
        <w:t>творческой технической деятельности</w:t>
      </w:r>
      <w:r>
        <w:rPr>
          <w:b w:val="0"/>
          <w:bCs w:val="0"/>
        </w:rPr>
        <w:t xml:space="preserve"> в образовательных </w:t>
      </w:r>
      <w:r w:rsidR="00E35E7E">
        <w:rPr>
          <w:b w:val="0"/>
          <w:bCs w:val="0"/>
        </w:rPr>
        <w:t>организациях</w:t>
      </w:r>
      <w:r>
        <w:rPr>
          <w:b w:val="0"/>
          <w:bCs w:val="0"/>
        </w:rPr>
        <w:t xml:space="preserve"> региона;</w:t>
      </w:r>
    </w:p>
    <w:p w:rsidR="001018DD" w:rsidRDefault="001018DD" w:rsidP="00C84827">
      <w:pPr>
        <w:pStyle w:val="FR1"/>
        <w:numPr>
          <w:ilvl w:val="0"/>
          <w:numId w:val="2"/>
        </w:numPr>
        <w:tabs>
          <w:tab w:val="clear" w:pos="1429"/>
          <w:tab w:val="num" w:pos="993"/>
        </w:tabs>
        <w:ind w:left="993" w:hanging="284"/>
        <w:jc w:val="both"/>
        <w:rPr>
          <w:b w:val="0"/>
          <w:bCs w:val="0"/>
        </w:rPr>
      </w:pPr>
      <w:r>
        <w:rPr>
          <w:b w:val="0"/>
          <w:bCs w:val="0"/>
        </w:rPr>
        <w:t xml:space="preserve">развитие мотивации личности </w:t>
      </w:r>
      <w:r w:rsidR="00E35E7E">
        <w:rPr>
          <w:b w:val="0"/>
          <w:bCs w:val="0"/>
        </w:rPr>
        <w:t xml:space="preserve">учащихся </w:t>
      </w:r>
      <w:r>
        <w:rPr>
          <w:b w:val="0"/>
          <w:bCs w:val="0"/>
        </w:rPr>
        <w:t>к познанию и творчеству, технических способностей обучающихся;</w:t>
      </w:r>
    </w:p>
    <w:p w:rsidR="001018DD" w:rsidRPr="002E14F5" w:rsidRDefault="001018DD" w:rsidP="00C84827">
      <w:pPr>
        <w:pStyle w:val="FR1"/>
        <w:numPr>
          <w:ilvl w:val="0"/>
          <w:numId w:val="2"/>
        </w:numPr>
        <w:tabs>
          <w:tab w:val="clear" w:pos="1429"/>
          <w:tab w:val="num" w:pos="993"/>
        </w:tabs>
        <w:ind w:left="993" w:hanging="284"/>
        <w:jc w:val="both"/>
        <w:rPr>
          <w:b w:val="0"/>
          <w:bCs w:val="0"/>
        </w:rPr>
      </w:pPr>
      <w:r>
        <w:rPr>
          <w:b w:val="0"/>
          <w:bCs w:val="0"/>
        </w:rPr>
        <w:t>обеспечение потребности личности детей и подростков в самореализации;</w:t>
      </w:r>
    </w:p>
    <w:p w:rsidR="001018DD" w:rsidRDefault="001018DD" w:rsidP="00C84827">
      <w:pPr>
        <w:pStyle w:val="FR1"/>
        <w:numPr>
          <w:ilvl w:val="0"/>
          <w:numId w:val="2"/>
        </w:numPr>
        <w:tabs>
          <w:tab w:val="clear" w:pos="1429"/>
          <w:tab w:val="num" w:pos="993"/>
        </w:tabs>
        <w:ind w:left="993" w:hanging="284"/>
        <w:jc w:val="both"/>
        <w:rPr>
          <w:b w:val="0"/>
          <w:bCs w:val="0"/>
        </w:rPr>
      </w:pPr>
      <w:r>
        <w:rPr>
          <w:b w:val="0"/>
          <w:bCs w:val="0"/>
        </w:rPr>
        <w:t>создание условий для формирования социального и профессионального самоопределения обучающихся;</w:t>
      </w:r>
    </w:p>
    <w:p w:rsidR="001018DD" w:rsidRDefault="001018DD" w:rsidP="00C84827">
      <w:pPr>
        <w:pStyle w:val="FR1"/>
        <w:numPr>
          <w:ilvl w:val="0"/>
          <w:numId w:val="2"/>
        </w:numPr>
        <w:tabs>
          <w:tab w:val="clear" w:pos="1429"/>
          <w:tab w:val="num" w:pos="993"/>
        </w:tabs>
        <w:ind w:left="993" w:hanging="284"/>
        <w:jc w:val="both"/>
        <w:rPr>
          <w:b w:val="0"/>
          <w:bCs w:val="0"/>
        </w:rPr>
      </w:pPr>
      <w:r w:rsidRPr="000110C8">
        <w:rPr>
          <w:b w:val="0"/>
          <w:bCs w:val="0"/>
        </w:rPr>
        <w:t xml:space="preserve">совершенствование уровня организационно-методической работы по техническому творчеству в </w:t>
      </w:r>
      <w:r w:rsidRPr="00B01DE3">
        <w:rPr>
          <w:b w:val="0"/>
          <w:bCs w:val="0"/>
        </w:rPr>
        <w:t xml:space="preserve">образовательных </w:t>
      </w:r>
      <w:r w:rsidR="00E35E7E">
        <w:rPr>
          <w:b w:val="0"/>
          <w:bCs w:val="0"/>
        </w:rPr>
        <w:t>организациях Кировской области</w:t>
      </w:r>
      <w:r w:rsidRPr="00B01DE3">
        <w:rPr>
          <w:b w:val="0"/>
          <w:bCs w:val="0"/>
        </w:rPr>
        <w:t>.</w:t>
      </w:r>
    </w:p>
    <w:p w:rsidR="00805F24" w:rsidRPr="00B01DE3" w:rsidRDefault="00805F24" w:rsidP="00805F24">
      <w:pPr>
        <w:pStyle w:val="FR1"/>
        <w:ind w:left="993"/>
        <w:jc w:val="both"/>
        <w:rPr>
          <w:b w:val="0"/>
          <w:bCs w:val="0"/>
        </w:rPr>
      </w:pPr>
    </w:p>
    <w:p w:rsidR="00E35E7E" w:rsidRDefault="00E35E7E" w:rsidP="00E35E7E">
      <w:pPr>
        <w:pStyle w:val="a4"/>
        <w:spacing w:line="336" w:lineRule="auto"/>
        <w:ind w:firstLine="709"/>
        <w:jc w:val="center"/>
        <w:rPr>
          <w:b/>
          <w:bCs/>
          <w:sz w:val="28"/>
          <w:szCs w:val="28"/>
          <w:u w:val="single"/>
        </w:rPr>
      </w:pPr>
      <w:r w:rsidRPr="00FA4AE6">
        <w:rPr>
          <w:b/>
          <w:bCs/>
          <w:sz w:val="28"/>
          <w:szCs w:val="28"/>
          <w:u w:val="single"/>
        </w:rPr>
        <w:t xml:space="preserve">Раздел </w:t>
      </w:r>
      <w:r w:rsidR="008F1D2A">
        <w:rPr>
          <w:b/>
          <w:bCs/>
          <w:sz w:val="28"/>
          <w:szCs w:val="28"/>
          <w:u w:val="single"/>
        </w:rPr>
        <w:t>2</w:t>
      </w:r>
      <w:r w:rsidRPr="00FA4AE6">
        <w:rPr>
          <w:b/>
          <w:bCs/>
          <w:sz w:val="28"/>
          <w:szCs w:val="28"/>
          <w:u w:val="single"/>
        </w:rPr>
        <w:t xml:space="preserve">. </w:t>
      </w:r>
      <w:r w:rsidR="008F1D2A">
        <w:rPr>
          <w:b/>
          <w:bCs/>
          <w:sz w:val="28"/>
          <w:szCs w:val="28"/>
          <w:u w:val="single"/>
        </w:rPr>
        <w:t>Показатели результативности образовательной деятельности КОГОБУ ДО ЦТТ</w:t>
      </w:r>
      <w:r w:rsidRPr="00FA4AE6">
        <w:rPr>
          <w:b/>
          <w:bCs/>
          <w:sz w:val="28"/>
          <w:szCs w:val="28"/>
          <w:u w:val="single"/>
        </w:rPr>
        <w:t xml:space="preserve">. </w:t>
      </w:r>
    </w:p>
    <w:p w:rsidR="00805F24" w:rsidRDefault="00805F24" w:rsidP="00E35E7E">
      <w:pPr>
        <w:pStyle w:val="a4"/>
        <w:spacing w:line="336" w:lineRule="auto"/>
        <w:ind w:firstLine="709"/>
        <w:jc w:val="center"/>
        <w:rPr>
          <w:b/>
          <w:bCs/>
          <w:sz w:val="28"/>
          <w:szCs w:val="28"/>
          <w:u w:val="single"/>
        </w:rPr>
      </w:pPr>
    </w:p>
    <w:tbl>
      <w:tblPr>
        <w:tblW w:w="10206" w:type="dxa"/>
        <w:tblCellSpacing w:w="5" w:type="nil"/>
        <w:tblInd w:w="2" w:type="dxa"/>
        <w:tblLayout w:type="fixed"/>
        <w:tblCellMar>
          <w:left w:w="75" w:type="dxa"/>
          <w:right w:w="75" w:type="dxa"/>
        </w:tblCellMar>
        <w:tblLook w:val="0000"/>
      </w:tblPr>
      <w:tblGrid>
        <w:gridCol w:w="709"/>
        <w:gridCol w:w="7751"/>
        <w:gridCol w:w="1746"/>
      </w:tblGrid>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vAlign w:val="center"/>
          </w:tcPr>
          <w:p w:rsidR="001018DD" w:rsidRPr="000470AA" w:rsidRDefault="001018DD" w:rsidP="007C6CA2">
            <w:pPr>
              <w:pStyle w:val="ConsPlusNormal"/>
              <w:jc w:val="center"/>
              <w:rPr>
                <w:rFonts w:ascii="Times New Roman" w:hAnsi="Times New Roman" w:cs="Times New Roman"/>
              </w:rPr>
            </w:pPr>
            <w:r w:rsidRPr="000470AA">
              <w:rPr>
                <w:rFonts w:ascii="Times New Roman" w:hAnsi="Times New Roman" w:cs="Times New Roman"/>
              </w:rPr>
              <w:t xml:space="preserve">N </w:t>
            </w:r>
            <w:proofErr w:type="gramStart"/>
            <w:r w:rsidRPr="000470AA">
              <w:rPr>
                <w:rFonts w:ascii="Times New Roman" w:hAnsi="Times New Roman" w:cs="Times New Roman"/>
              </w:rPr>
              <w:t>п</w:t>
            </w:r>
            <w:proofErr w:type="gramEnd"/>
            <w:r w:rsidRPr="000470AA">
              <w:rPr>
                <w:rFonts w:ascii="Times New Roman" w:hAnsi="Times New Roman" w:cs="Times New Roman"/>
              </w:rPr>
              <w:t>/п</w:t>
            </w:r>
          </w:p>
        </w:tc>
        <w:tc>
          <w:tcPr>
            <w:tcW w:w="7751" w:type="dxa"/>
            <w:tcBorders>
              <w:top w:val="single" w:sz="4" w:space="0" w:color="auto"/>
              <w:left w:val="single" w:sz="4" w:space="0" w:color="auto"/>
              <w:bottom w:val="single" w:sz="4" w:space="0" w:color="auto"/>
              <w:right w:val="single" w:sz="4" w:space="0" w:color="auto"/>
            </w:tcBorders>
            <w:vAlign w:val="center"/>
          </w:tcPr>
          <w:p w:rsidR="001018DD" w:rsidRPr="000470AA" w:rsidRDefault="001018DD" w:rsidP="007C6CA2">
            <w:pPr>
              <w:pStyle w:val="ConsPlusNormal"/>
              <w:jc w:val="center"/>
              <w:rPr>
                <w:rFonts w:ascii="Times New Roman" w:hAnsi="Times New Roman" w:cs="Times New Roman"/>
              </w:rPr>
            </w:pPr>
            <w:r w:rsidRPr="000470AA">
              <w:rPr>
                <w:rFonts w:ascii="Times New Roman" w:hAnsi="Times New Roman" w:cs="Times New Roman"/>
              </w:rPr>
              <w:t>Показатели</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3C2BB9" w:rsidRDefault="001018DD" w:rsidP="007C6CA2">
            <w:pPr>
              <w:pStyle w:val="ConsPlusNormal"/>
              <w:jc w:val="center"/>
              <w:rPr>
                <w:rFonts w:ascii="Times New Roman" w:hAnsi="Times New Roman" w:cs="Times New Roman"/>
              </w:rPr>
            </w:pPr>
            <w:r w:rsidRPr="003C2BB9">
              <w:rPr>
                <w:rFonts w:ascii="Times New Roman" w:hAnsi="Times New Roman" w:cs="Times New Roman"/>
              </w:rPr>
              <w:t>Единица измерения</w:t>
            </w: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outlineLvl w:val="1"/>
              <w:rPr>
                <w:rFonts w:ascii="Times New Roman" w:hAnsi="Times New Roman" w:cs="Times New Roman"/>
              </w:rPr>
            </w:pPr>
            <w:bookmarkStart w:id="1" w:name="Par746"/>
            <w:bookmarkEnd w:id="1"/>
            <w:r w:rsidRPr="000470AA">
              <w:rPr>
                <w:rFonts w:ascii="Times New Roman" w:hAnsi="Times New Roman" w:cs="Times New Roman"/>
              </w:rPr>
              <w:t>1.</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Образовательная деятельность</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3C2BB9" w:rsidRDefault="001018DD" w:rsidP="007C6CA2">
            <w:pPr>
              <w:pStyle w:val="ConsPlusNormal"/>
              <w:jc w:val="center"/>
              <w:rPr>
                <w:rFonts w:ascii="Times New Roman" w:hAnsi="Times New Roman" w:cs="Times New Roman"/>
              </w:rPr>
            </w:pP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1.1</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Общая численность учащихся, в том числе:</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3C2BB9" w:rsidRDefault="00D84F55" w:rsidP="007C6CA2">
            <w:pPr>
              <w:pStyle w:val="ConsPlusNormal"/>
              <w:jc w:val="center"/>
              <w:rPr>
                <w:rFonts w:ascii="Times New Roman" w:hAnsi="Times New Roman" w:cs="Times New Roman"/>
              </w:rPr>
            </w:pPr>
            <w:r>
              <w:rPr>
                <w:rFonts w:ascii="Times New Roman" w:hAnsi="Times New Roman" w:cs="Times New Roman"/>
              </w:rPr>
              <w:t>1076</w:t>
            </w:r>
            <w:r w:rsidR="001018DD" w:rsidRPr="003C2BB9">
              <w:rPr>
                <w:rFonts w:ascii="Times New Roman" w:hAnsi="Times New Roman" w:cs="Times New Roman"/>
              </w:rPr>
              <w:t xml:space="preserve"> человек</w:t>
            </w: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1.1.1</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Детей дошкольного возраста (3 - 7 лет)</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3C2BB9" w:rsidRDefault="00D84F55" w:rsidP="007C6CA2">
            <w:pPr>
              <w:pStyle w:val="ConsPlusNormal"/>
              <w:jc w:val="center"/>
              <w:rPr>
                <w:rFonts w:ascii="Times New Roman" w:hAnsi="Times New Roman" w:cs="Times New Roman"/>
              </w:rPr>
            </w:pPr>
            <w:r>
              <w:rPr>
                <w:rFonts w:ascii="Times New Roman" w:hAnsi="Times New Roman" w:cs="Times New Roman"/>
              </w:rPr>
              <w:t>23 человек</w:t>
            </w: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1.1.2</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Детей младшего школьного возраста (7 - 11 лет)</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3C2BB9" w:rsidRDefault="00D84F55" w:rsidP="007C6CA2">
            <w:pPr>
              <w:pStyle w:val="ConsPlusNormal"/>
              <w:jc w:val="center"/>
              <w:rPr>
                <w:rFonts w:ascii="Times New Roman" w:hAnsi="Times New Roman" w:cs="Times New Roman"/>
              </w:rPr>
            </w:pPr>
            <w:r>
              <w:rPr>
                <w:rFonts w:ascii="Times New Roman" w:hAnsi="Times New Roman" w:cs="Times New Roman"/>
              </w:rPr>
              <w:t>673 чел</w:t>
            </w:r>
            <w:r w:rsidR="001018DD" w:rsidRPr="003C2BB9">
              <w:rPr>
                <w:rFonts w:ascii="Times New Roman" w:hAnsi="Times New Roman" w:cs="Times New Roman"/>
              </w:rPr>
              <w:t>овек</w:t>
            </w: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1.1.3</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Детей среднего школьного возраста (11 - 15 лет)</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3C2BB9" w:rsidRDefault="00D84F55" w:rsidP="007C6CA2">
            <w:pPr>
              <w:pStyle w:val="ConsPlusNormal"/>
              <w:jc w:val="center"/>
              <w:rPr>
                <w:rFonts w:ascii="Times New Roman" w:hAnsi="Times New Roman" w:cs="Times New Roman"/>
              </w:rPr>
            </w:pPr>
            <w:r>
              <w:rPr>
                <w:rFonts w:ascii="Times New Roman" w:hAnsi="Times New Roman" w:cs="Times New Roman"/>
              </w:rPr>
              <w:t>341</w:t>
            </w:r>
            <w:r w:rsidR="001018DD" w:rsidRPr="003C2BB9">
              <w:rPr>
                <w:rFonts w:ascii="Times New Roman" w:hAnsi="Times New Roman" w:cs="Times New Roman"/>
              </w:rPr>
              <w:t xml:space="preserve"> человек</w:t>
            </w: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1.1.4</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Детей старшего школьного возраста (15 - 17 лет)</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3C2BB9" w:rsidRDefault="00D84F55" w:rsidP="007C6CA2">
            <w:pPr>
              <w:pStyle w:val="ConsPlusNormal"/>
              <w:jc w:val="center"/>
              <w:rPr>
                <w:rFonts w:ascii="Times New Roman" w:hAnsi="Times New Roman" w:cs="Times New Roman"/>
              </w:rPr>
            </w:pPr>
            <w:r>
              <w:rPr>
                <w:rFonts w:ascii="Times New Roman" w:hAnsi="Times New Roman" w:cs="Times New Roman"/>
              </w:rPr>
              <w:t>39</w:t>
            </w:r>
            <w:r w:rsidR="001018DD" w:rsidRPr="003C2BB9">
              <w:rPr>
                <w:rFonts w:ascii="Times New Roman" w:hAnsi="Times New Roman" w:cs="Times New Roman"/>
              </w:rPr>
              <w:t xml:space="preserve"> человек</w:t>
            </w: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1.2</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Численность учащихся, обучающихся по образовательным программам по договорам об оказании платных образовательных услуг</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3C2BB9" w:rsidRDefault="00D84F55" w:rsidP="007C6CA2">
            <w:pPr>
              <w:pStyle w:val="ConsPlusNormal"/>
              <w:jc w:val="center"/>
              <w:rPr>
                <w:rFonts w:ascii="Times New Roman" w:hAnsi="Times New Roman" w:cs="Times New Roman"/>
              </w:rPr>
            </w:pPr>
            <w:r>
              <w:rPr>
                <w:rFonts w:ascii="Times New Roman" w:hAnsi="Times New Roman" w:cs="Times New Roman"/>
              </w:rPr>
              <w:t>122</w:t>
            </w:r>
            <w:r w:rsidR="001018DD" w:rsidRPr="003C2BB9">
              <w:rPr>
                <w:rFonts w:ascii="Times New Roman" w:hAnsi="Times New Roman" w:cs="Times New Roman"/>
              </w:rPr>
              <w:t xml:space="preserve"> человек</w:t>
            </w:r>
            <w:r>
              <w:rPr>
                <w:rFonts w:ascii="Times New Roman" w:hAnsi="Times New Roman" w:cs="Times New Roman"/>
              </w:rPr>
              <w:t>а</w:t>
            </w: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1.3</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Численность/удельный вес численности учащихся, занимающихся в 2-х и более объединениях (кружках, секциях, клубах), в общей численности учащихся</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3C2BB9" w:rsidRDefault="00D84F55" w:rsidP="00D84F55">
            <w:pPr>
              <w:pStyle w:val="ConsPlusNormal"/>
              <w:jc w:val="center"/>
              <w:rPr>
                <w:rFonts w:ascii="Times New Roman" w:hAnsi="Times New Roman" w:cs="Times New Roman"/>
              </w:rPr>
            </w:pPr>
            <w:r>
              <w:rPr>
                <w:rFonts w:ascii="Times New Roman" w:hAnsi="Times New Roman" w:cs="Times New Roman"/>
              </w:rPr>
              <w:t>55</w:t>
            </w:r>
            <w:r w:rsidR="001018DD" w:rsidRPr="003C2BB9">
              <w:rPr>
                <w:rFonts w:ascii="Times New Roman" w:hAnsi="Times New Roman" w:cs="Times New Roman"/>
              </w:rPr>
              <w:t xml:space="preserve"> человек/</w:t>
            </w:r>
            <w:r>
              <w:rPr>
                <w:rFonts w:ascii="Times New Roman" w:hAnsi="Times New Roman" w:cs="Times New Roman"/>
              </w:rPr>
              <w:t xml:space="preserve"> 5,1</w:t>
            </w:r>
            <w:r w:rsidR="001018DD" w:rsidRPr="003C2BB9">
              <w:rPr>
                <w:rFonts w:ascii="Times New Roman" w:hAnsi="Times New Roman" w:cs="Times New Roman"/>
              </w:rPr>
              <w:t xml:space="preserve"> %</w:t>
            </w: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1.4</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Численность/удельный вес численности учащихся с применением дистанционных образовательных технологий, электронного обучения, в общей численности учащихся</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3C2BB9" w:rsidRDefault="00D84F55" w:rsidP="007C6CA2">
            <w:pPr>
              <w:pStyle w:val="ConsPlusNormal"/>
              <w:jc w:val="center"/>
              <w:rPr>
                <w:rFonts w:ascii="Times New Roman" w:hAnsi="Times New Roman" w:cs="Times New Roman"/>
              </w:rPr>
            </w:pPr>
            <w:r>
              <w:rPr>
                <w:rFonts w:ascii="Times New Roman" w:hAnsi="Times New Roman" w:cs="Times New Roman"/>
              </w:rPr>
              <w:t>24</w:t>
            </w:r>
            <w:r w:rsidR="001018DD" w:rsidRPr="003C2BB9">
              <w:rPr>
                <w:rFonts w:ascii="Times New Roman" w:hAnsi="Times New Roman" w:cs="Times New Roman"/>
              </w:rPr>
              <w:t xml:space="preserve"> человек</w:t>
            </w:r>
            <w:r>
              <w:rPr>
                <w:rFonts w:ascii="Times New Roman" w:hAnsi="Times New Roman" w:cs="Times New Roman"/>
              </w:rPr>
              <w:t>а</w:t>
            </w:r>
            <w:r w:rsidR="001018DD" w:rsidRPr="003C2BB9">
              <w:rPr>
                <w:rFonts w:ascii="Times New Roman" w:hAnsi="Times New Roman" w:cs="Times New Roman"/>
              </w:rPr>
              <w:t>/2</w:t>
            </w:r>
            <w:r>
              <w:rPr>
                <w:rFonts w:ascii="Times New Roman" w:hAnsi="Times New Roman" w:cs="Times New Roman"/>
              </w:rPr>
              <w:t xml:space="preserve">,2 </w:t>
            </w:r>
            <w:r w:rsidR="001018DD" w:rsidRPr="003C2BB9">
              <w:rPr>
                <w:rFonts w:ascii="Times New Roman" w:hAnsi="Times New Roman" w:cs="Times New Roman"/>
              </w:rPr>
              <w:t>%</w:t>
            </w: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1.5</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Численность/удельный вес численности учащихся по образовательным программам для детей с выдающимися способностями, в общей численности учащихся</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E33AF8" w:rsidRDefault="00D84F55" w:rsidP="007C6CA2">
            <w:pPr>
              <w:pStyle w:val="ConsPlusNormal"/>
              <w:jc w:val="center"/>
              <w:rPr>
                <w:rFonts w:ascii="Times New Roman" w:hAnsi="Times New Roman" w:cs="Times New Roman"/>
              </w:rPr>
            </w:pPr>
            <w:r>
              <w:rPr>
                <w:rFonts w:ascii="Times New Roman" w:hAnsi="Times New Roman" w:cs="Times New Roman"/>
              </w:rPr>
              <w:t>23 человека/ 2,1 %</w:t>
            </w: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1.6</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both"/>
              <w:rPr>
                <w:rFonts w:ascii="Times New Roman" w:hAnsi="Times New Roman" w:cs="Times New Roman"/>
              </w:rPr>
            </w:pPr>
            <w:r w:rsidRPr="000470AA">
              <w:rPr>
                <w:rFonts w:ascii="Times New Roman" w:hAnsi="Times New Roman" w:cs="Times New Roman"/>
              </w:rPr>
              <w:t>Численность/удельный вес численности учащихся по образовательным программам, направленным на работу с детьми с особыми потребностями в образовании, в общей численности учащихся, в том числе:</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3C2BB9" w:rsidRDefault="00D84F55" w:rsidP="003C2BB9">
            <w:pPr>
              <w:pStyle w:val="ConsPlusNormal"/>
              <w:jc w:val="center"/>
              <w:rPr>
                <w:rFonts w:ascii="Times New Roman" w:hAnsi="Times New Roman" w:cs="Times New Roman"/>
              </w:rPr>
            </w:pPr>
            <w:r>
              <w:rPr>
                <w:rFonts w:ascii="Times New Roman" w:hAnsi="Times New Roman" w:cs="Times New Roman"/>
              </w:rPr>
              <w:t>52</w:t>
            </w:r>
            <w:r w:rsidR="001018DD" w:rsidRPr="003C2BB9">
              <w:rPr>
                <w:rFonts w:ascii="Times New Roman" w:hAnsi="Times New Roman" w:cs="Times New Roman"/>
              </w:rPr>
              <w:t xml:space="preserve"> человека/</w:t>
            </w:r>
            <w:r>
              <w:rPr>
                <w:rFonts w:ascii="Times New Roman" w:hAnsi="Times New Roman" w:cs="Times New Roman"/>
              </w:rPr>
              <w:t xml:space="preserve"> 4,8</w:t>
            </w:r>
            <w:r w:rsidR="001018DD" w:rsidRPr="003C2BB9">
              <w:rPr>
                <w:rFonts w:ascii="Times New Roman" w:hAnsi="Times New Roman" w:cs="Times New Roman"/>
              </w:rPr>
              <w:t xml:space="preserve"> %</w:t>
            </w: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1.6.1</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Учащиеся с ограниченными возможностями здоровья</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3C2BB9" w:rsidRDefault="00D84F55" w:rsidP="00D84F55">
            <w:pPr>
              <w:pStyle w:val="ConsPlusNormal"/>
              <w:jc w:val="center"/>
              <w:rPr>
                <w:rFonts w:ascii="Times New Roman" w:hAnsi="Times New Roman" w:cs="Times New Roman"/>
              </w:rPr>
            </w:pPr>
            <w:r>
              <w:rPr>
                <w:rFonts w:ascii="Times New Roman" w:hAnsi="Times New Roman" w:cs="Times New Roman"/>
              </w:rPr>
              <w:t>35</w:t>
            </w:r>
            <w:r w:rsidR="001018DD" w:rsidRPr="003C2BB9">
              <w:rPr>
                <w:rFonts w:ascii="Times New Roman" w:hAnsi="Times New Roman" w:cs="Times New Roman"/>
              </w:rPr>
              <w:t xml:space="preserve"> человек/</w:t>
            </w:r>
            <w:r>
              <w:rPr>
                <w:rFonts w:ascii="Times New Roman" w:hAnsi="Times New Roman" w:cs="Times New Roman"/>
              </w:rPr>
              <w:t xml:space="preserve"> 3,3</w:t>
            </w:r>
            <w:r w:rsidR="001018DD" w:rsidRPr="003C2BB9">
              <w:rPr>
                <w:rFonts w:ascii="Times New Roman" w:hAnsi="Times New Roman" w:cs="Times New Roman"/>
              </w:rPr>
              <w:t xml:space="preserve"> %</w:t>
            </w: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1.6.2</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Дети-сироты, дети, оставшиеся без попечения родителей</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3C2BB9" w:rsidRDefault="00D84F55" w:rsidP="007C6CA2">
            <w:pPr>
              <w:pStyle w:val="ConsPlusNormal"/>
              <w:jc w:val="center"/>
              <w:rPr>
                <w:rFonts w:ascii="Times New Roman" w:hAnsi="Times New Roman" w:cs="Times New Roman"/>
              </w:rPr>
            </w:pPr>
            <w:r>
              <w:rPr>
                <w:rFonts w:ascii="Times New Roman" w:hAnsi="Times New Roman" w:cs="Times New Roman"/>
              </w:rPr>
              <w:t>-</w:t>
            </w: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1.6.3</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Дети-мигранты</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3C2BB9" w:rsidRDefault="001018DD" w:rsidP="007C6CA2">
            <w:pPr>
              <w:pStyle w:val="ConsPlusNormal"/>
              <w:jc w:val="center"/>
              <w:rPr>
                <w:rFonts w:ascii="Times New Roman" w:hAnsi="Times New Roman" w:cs="Times New Roman"/>
              </w:rPr>
            </w:pPr>
            <w:r w:rsidRPr="003C2BB9">
              <w:rPr>
                <w:rFonts w:ascii="Times New Roman" w:hAnsi="Times New Roman" w:cs="Times New Roman"/>
              </w:rPr>
              <w:t>-</w:t>
            </w: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1.6.4</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Дети, попавшие в трудную жизненную ситуацию</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3C2BB9" w:rsidRDefault="00D84F55" w:rsidP="00D84F55">
            <w:pPr>
              <w:pStyle w:val="ConsPlusNormal"/>
              <w:jc w:val="center"/>
              <w:rPr>
                <w:rFonts w:ascii="Times New Roman" w:hAnsi="Times New Roman" w:cs="Times New Roman"/>
              </w:rPr>
            </w:pPr>
            <w:r>
              <w:rPr>
                <w:rFonts w:ascii="Times New Roman" w:hAnsi="Times New Roman" w:cs="Times New Roman"/>
              </w:rPr>
              <w:t>17</w:t>
            </w:r>
            <w:r w:rsidR="001018DD" w:rsidRPr="003C2BB9">
              <w:rPr>
                <w:rFonts w:ascii="Times New Roman" w:hAnsi="Times New Roman" w:cs="Times New Roman"/>
              </w:rPr>
              <w:t xml:space="preserve"> человек/1,</w:t>
            </w:r>
            <w:r>
              <w:rPr>
                <w:rFonts w:ascii="Times New Roman" w:hAnsi="Times New Roman" w:cs="Times New Roman"/>
              </w:rPr>
              <w:t xml:space="preserve">6 </w:t>
            </w:r>
            <w:r w:rsidR="001018DD" w:rsidRPr="003C2BB9">
              <w:rPr>
                <w:rFonts w:ascii="Times New Roman" w:hAnsi="Times New Roman" w:cs="Times New Roman"/>
              </w:rPr>
              <w:t>%</w:t>
            </w: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1.7</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Численность/удельный вес численности учащихся, занимающихся учебно-исследовательской, проектной деятельностью, в общей численности учащихся</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3C2BB9" w:rsidRDefault="00D84F55" w:rsidP="007C6CA2">
            <w:pPr>
              <w:pStyle w:val="ConsPlusNormal"/>
              <w:jc w:val="center"/>
              <w:rPr>
                <w:rFonts w:ascii="Times New Roman" w:hAnsi="Times New Roman" w:cs="Times New Roman"/>
              </w:rPr>
            </w:pPr>
            <w:r>
              <w:rPr>
                <w:rFonts w:ascii="Times New Roman" w:hAnsi="Times New Roman" w:cs="Times New Roman"/>
              </w:rPr>
              <w:t>23</w:t>
            </w:r>
            <w:r w:rsidR="001018DD" w:rsidRPr="003C2BB9">
              <w:rPr>
                <w:rFonts w:ascii="Times New Roman" w:hAnsi="Times New Roman" w:cs="Times New Roman"/>
              </w:rPr>
              <w:t xml:space="preserve"> человека/2</w:t>
            </w:r>
            <w:r>
              <w:rPr>
                <w:rFonts w:ascii="Times New Roman" w:hAnsi="Times New Roman" w:cs="Times New Roman"/>
              </w:rPr>
              <w:t>,1</w:t>
            </w:r>
            <w:r w:rsidR="001018DD" w:rsidRPr="003C2BB9">
              <w:rPr>
                <w:rFonts w:ascii="Times New Roman" w:hAnsi="Times New Roman" w:cs="Times New Roman"/>
              </w:rPr>
              <w:t xml:space="preserve"> %</w:t>
            </w: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1.8</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9A0EE3">
            <w:pPr>
              <w:pStyle w:val="ConsPlusNormal"/>
              <w:rPr>
                <w:rFonts w:ascii="Times New Roman" w:hAnsi="Times New Roman" w:cs="Times New Roman"/>
              </w:rPr>
            </w:pPr>
            <w:r w:rsidRPr="000470AA">
              <w:rPr>
                <w:rFonts w:ascii="Times New Roman" w:hAnsi="Times New Roman" w:cs="Times New Roman"/>
              </w:rPr>
              <w:t>Численность/удельный вес численности учащихся, принявших участие в массовых мероприятиях (конкурсы, соревнования, фестивали, конференции), в общей численности учащихся, в том числе:</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3C2BB9" w:rsidRDefault="00D84F55" w:rsidP="007C6CA2">
            <w:pPr>
              <w:pStyle w:val="ConsPlusNormal"/>
              <w:jc w:val="center"/>
              <w:rPr>
                <w:rFonts w:ascii="Times New Roman" w:hAnsi="Times New Roman" w:cs="Times New Roman"/>
              </w:rPr>
            </w:pPr>
            <w:r>
              <w:rPr>
                <w:rFonts w:ascii="Times New Roman" w:hAnsi="Times New Roman" w:cs="Times New Roman"/>
              </w:rPr>
              <w:t>296</w:t>
            </w:r>
            <w:r w:rsidR="001018DD" w:rsidRPr="003C2BB9">
              <w:rPr>
                <w:rFonts w:ascii="Times New Roman" w:hAnsi="Times New Roman" w:cs="Times New Roman"/>
              </w:rPr>
              <w:t xml:space="preserve"> человек/</w:t>
            </w:r>
          </w:p>
          <w:p w:rsidR="001018DD" w:rsidRPr="000470AA" w:rsidRDefault="001018DD" w:rsidP="00D84F55">
            <w:pPr>
              <w:pStyle w:val="ConsPlusNormal"/>
              <w:jc w:val="center"/>
              <w:rPr>
                <w:rFonts w:ascii="Times New Roman" w:hAnsi="Times New Roman" w:cs="Times New Roman"/>
                <w:highlight w:val="yellow"/>
              </w:rPr>
            </w:pPr>
            <w:r w:rsidRPr="003C2BB9">
              <w:rPr>
                <w:rFonts w:ascii="Times New Roman" w:hAnsi="Times New Roman" w:cs="Times New Roman"/>
              </w:rPr>
              <w:t>2</w:t>
            </w:r>
            <w:r w:rsidR="00D84F55">
              <w:rPr>
                <w:rFonts w:ascii="Times New Roman" w:hAnsi="Times New Roman" w:cs="Times New Roman"/>
              </w:rPr>
              <w:t>7</w:t>
            </w:r>
            <w:r w:rsidRPr="003C2BB9">
              <w:rPr>
                <w:rFonts w:ascii="Times New Roman" w:hAnsi="Times New Roman" w:cs="Times New Roman"/>
              </w:rPr>
              <w:t>,5 %</w:t>
            </w: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1.8.1</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На муниципальном уровне</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0470AA" w:rsidRDefault="00D84F55" w:rsidP="003C2BB9">
            <w:pPr>
              <w:pStyle w:val="ConsPlusNormal"/>
              <w:jc w:val="center"/>
              <w:rPr>
                <w:rFonts w:ascii="Times New Roman" w:hAnsi="Times New Roman" w:cs="Times New Roman"/>
                <w:highlight w:val="yellow"/>
              </w:rPr>
            </w:pPr>
            <w:r>
              <w:rPr>
                <w:rFonts w:ascii="Times New Roman" w:hAnsi="Times New Roman" w:cs="Times New Roman"/>
              </w:rPr>
              <w:t>110</w:t>
            </w:r>
            <w:r w:rsidR="001018DD" w:rsidRPr="003C2BB9">
              <w:rPr>
                <w:rFonts w:ascii="Times New Roman" w:hAnsi="Times New Roman" w:cs="Times New Roman"/>
              </w:rPr>
              <w:t xml:space="preserve"> человек/</w:t>
            </w:r>
            <w:r>
              <w:rPr>
                <w:rFonts w:ascii="Times New Roman" w:hAnsi="Times New Roman" w:cs="Times New Roman"/>
              </w:rPr>
              <w:t>10,2</w:t>
            </w:r>
            <w:r w:rsidR="001018DD" w:rsidRPr="003C2BB9">
              <w:rPr>
                <w:rFonts w:ascii="Times New Roman" w:hAnsi="Times New Roman" w:cs="Times New Roman"/>
              </w:rPr>
              <w:t>%</w:t>
            </w: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lastRenderedPageBreak/>
              <w:t>1.8.2</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На региональном уровне</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3C2BB9" w:rsidRDefault="00D84F55" w:rsidP="00D84F55">
            <w:pPr>
              <w:pStyle w:val="ConsPlusNormal"/>
              <w:jc w:val="center"/>
              <w:rPr>
                <w:rFonts w:ascii="Times New Roman" w:hAnsi="Times New Roman" w:cs="Times New Roman"/>
              </w:rPr>
            </w:pPr>
            <w:r>
              <w:rPr>
                <w:rFonts w:ascii="Times New Roman" w:hAnsi="Times New Roman" w:cs="Times New Roman"/>
              </w:rPr>
              <w:t>136</w:t>
            </w:r>
            <w:r w:rsidR="001018DD" w:rsidRPr="003C2BB9">
              <w:rPr>
                <w:rFonts w:ascii="Times New Roman" w:hAnsi="Times New Roman" w:cs="Times New Roman"/>
              </w:rPr>
              <w:t xml:space="preserve"> человек</w:t>
            </w:r>
            <w:r w:rsidR="003A4AB7">
              <w:rPr>
                <w:rFonts w:ascii="Times New Roman" w:hAnsi="Times New Roman" w:cs="Times New Roman"/>
              </w:rPr>
              <w:t>/12</w:t>
            </w:r>
            <w:r w:rsidR="001018DD" w:rsidRPr="003C2BB9">
              <w:rPr>
                <w:rFonts w:ascii="Times New Roman" w:hAnsi="Times New Roman" w:cs="Times New Roman"/>
              </w:rPr>
              <w:t>,6%</w:t>
            </w: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1.8.3</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На межрегиональном уровне</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3C2BB9" w:rsidRDefault="003A4AB7" w:rsidP="003A4AB7">
            <w:pPr>
              <w:pStyle w:val="ConsPlusNormal"/>
              <w:jc w:val="center"/>
              <w:rPr>
                <w:rFonts w:ascii="Times New Roman" w:hAnsi="Times New Roman" w:cs="Times New Roman"/>
              </w:rPr>
            </w:pPr>
            <w:r>
              <w:rPr>
                <w:rFonts w:ascii="Times New Roman" w:hAnsi="Times New Roman" w:cs="Times New Roman"/>
              </w:rPr>
              <w:t>3</w:t>
            </w:r>
            <w:r w:rsidR="001018DD" w:rsidRPr="003C2BB9">
              <w:rPr>
                <w:rFonts w:ascii="Times New Roman" w:hAnsi="Times New Roman" w:cs="Times New Roman"/>
              </w:rPr>
              <w:t xml:space="preserve"> человек</w:t>
            </w:r>
            <w:r>
              <w:rPr>
                <w:rFonts w:ascii="Times New Roman" w:hAnsi="Times New Roman" w:cs="Times New Roman"/>
              </w:rPr>
              <w:t>а</w:t>
            </w:r>
            <w:r w:rsidR="001018DD" w:rsidRPr="003C2BB9">
              <w:rPr>
                <w:rFonts w:ascii="Times New Roman" w:hAnsi="Times New Roman" w:cs="Times New Roman"/>
              </w:rPr>
              <w:t>/</w:t>
            </w:r>
            <w:r>
              <w:rPr>
                <w:rFonts w:ascii="Times New Roman" w:hAnsi="Times New Roman" w:cs="Times New Roman"/>
              </w:rPr>
              <w:t xml:space="preserve">0,3 </w:t>
            </w:r>
            <w:r w:rsidR="001018DD" w:rsidRPr="003C2BB9">
              <w:rPr>
                <w:rFonts w:ascii="Times New Roman" w:hAnsi="Times New Roman" w:cs="Times New Roman"/>
              </w:rPr>
              <w:t>%</w:t>
            </w: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1.8.4</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На федеральном уровне</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3C2BB9" w:rsidRDefault="003A4AB7" w:rsidP="003A4AB7">
            <w:pPr>
              <w:pStyle w:val="ConsPlusNormal"/>
              <w:jc w:val="center"/>
              <w:rPr>
                <w:rFonts w:ascii="Times New Roman" w:hAnsi="Times New Roman" w:cs="Times New Roman"/>
              </w:rPr>
            </w:pPr>
            <w:r>
              <w:rPr>
                <w:rFonts w:ascii="Times New Roman" w:hAnsi="Times New Roman" w:cs="Times New Roman"/>
              </w:rPr>
              <w:t>47</w:t>
            </w:r>
            <w:r w:rsidR="001018DD" w:rsidRPr="003C2BB9">
              <w:rPr>
                <w:rFonts w:ascii="Times New Roman" w:hAnsi="Times New Roman" w:cs="Times New Roman"/>
              </w:rPr>
              <w:t xml:space="preserve"> человек/</w:t>
            </w:r>
            <w:r>
              <w:rPr>
                <w:rFonts w:ascii="Times New Roman" w:hAnsi="Times New Roman" w:cs="Times New Roman"/>
              </w:rPr>
              <w:t>4,4</w:t>
            </w:r>
            <w:r w:rsidR="001018DD" w:rsidRPr="003C2BB9">
              <w:rPr>
                <w:rFonts w:ascii="Times New Roman" w:hAnsi="Times New Roman" w:cs="Times New Roman"/>
              </w:rPr>
              <w:t xml:space="preserve"> %</w:t>
            </w: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1.8.5</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На международном уровне</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3C2BB9" w:rsidRDefault="003A4AB7" w:rsidP="007C6CA2">
            <w:pPr>
              <w:pStyle w:val="ConsPlusNormal"/>
              <w:jc w:val="center"/>
              <w:rPr>
                <w:rFonts w:ascii="Times New Roman" w:hAnsi="Times New Roman" w:cs="Times New Roman"/>
                <w:highlight w:val="yellow"/>
              </w:rPr>
            </w:pPr>
            <w:r w:rsidRPr="003A4AB7">
              <w:rPr>
                <w:rFonts w:ascii="Times New Roman" w:hAnsi="Times New Roman" w:cs="Times New Roman"/>
              </w:rPr>
              <w:t>-</w:t>
            </w: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1.9</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9A0EE3">
            <w:pPr>
              <w:pStyle w:val="ConsPlusNormal"/>
              <w:rPr>
                <w:rFonts w:ascii="Times New Roman" w:hAnsi="Times New Roman" w:cs="Times New Roman"/>
              </w:rPr>
            </w:pPr>
            <w:r w:rsidRPr="000470AA">
              <w:rPr>
                <w:rFonts w:ascii="Times New Roman" w:hAnsi="Times New Roman" w:cs="Times New Roman"/>
              </w:rPr>
              <w:t>Численность/удельный вес численности учащихся-победителей и призеров массовых мероприятий, в общей численности учащихся, в том числе:</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3C2BB9" w:rsidRDefault="003A4AB7" w:rsidP="003A4AB7">
            <w:pPr>
              <w:pStyle w:val="ConsPlusNormal"/>
              <w:jc w:val="center"/>
              <w:rPr>
                <w:rFonts w:ascii="Times New Roman" w:hAnsi="Times New Roman" w:cs="Times New Roman"/>
              </w:rPr>
            </w:pPr>
            <w:r>
              <w:rPr>
                <w:rFonts w:ascii="Times New Roman" w:hAnsi="Times New Roman" w:cs="Times New Roman"/>
              </w:rPr>
              <w:t>113</w:t>
            </w:r>
            <w:r w:rsidR="001018DD" w:rsidRPr="003C2BB9">
              <w:rPr>
                <w:rFonts w:ascii="Times New Roman" w:hAnsi="Times New Roman" w:cs="Times New Roman"/>
              </w:rPr>
              <w:t xml:space="preserve"> человек/</w:t>
            </w:r>
            <w:r>
              <w:rPr>
                <w:rFonts w:ascii="Times New Roman" w:hAnsi="Times New Roman" w:cs="Times New Roman"/>
              </w:rPr>
              <w:t xml:space="preserve"> 10,5</w:t>
            </w:r>
            <w:r w:rsidR="001018DD" w:rsidRPr="003C2BB9">
              <w:rPr>
                <w:rFonts w:ascii="Times New Roman" w:hAnsi="Times New Roman" w:cs="Times New Roman"/>
              </w:rPr>
              <w:t>%</w:t>
            </w: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1.9.1</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На муниципальном уровне</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3C2BB9" w:rsidRDefault="003A4AB7" w:rsidP="003A4AB7">
            <w:pPr>
              <w:pStyle w:val="ConsPlusNormal"/>
              <w:jc w:val="center"/>
              <w:rPr>
                <w:rFonts w:ascii="Times New Roman" w:hAnsi="Times New Roman" w:cs="Times New Roman"/>
              </w:rPr>
            </w:pPr>
            <w:r>
              <w:rPr>
                <w:rFonts w:ascii="Times New Roman" w:hAnsi="Times New Roman" w:cs="Times New Roman"/>
              </w:rPr>
              <w:t>48</w:t>
            </w:r>
            <w:r w:rsidR="001018DD" w:rsidRPr="003C2BB9">
              <w:rPr>
                <w:rFonts w:ascii="Times New Roman" w:hAnsi="Times New Roman" w:cs="Times New Roman"/>
              </w:rPr>
              <w:t xml:space="preserve"> человек/</w:t>
            </w:r>
            <w:r>
              <w:rPr>
                <w:rFonts w:ascii="Times New Roman" w:hAnsi="Times New Roman" w:cs="Times New Roman"/>
              </w:rPr>
              <w:t xml:space="preserve">4,5 </w:t>
            </w:r>
            <w:r w:rsidR="001018DD" w:rsidRPr="003C2BB9">
              <w:rPr>
                <w:rFonts w:ascii="Times New Roman" w:hAnsi="Times New Roman" w:cs="Times New Roman"/>
              </w:rPr>
              <w:t>%</w:t>
            </w: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1.9.2</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На региональном уровне</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3C2BB9" w:rsidRDefault="003A4AB7" w:rsidP="003A4AB7">
            <w:pPr>
              <w:pStyle w:val="ConsPlusNormal"/>
              <w:jc w:val="center"/>
              <w:rPr>
                <w:rFonts w:ascii="Times New Roman" w:hAnsi="Times New Roman" w:cs="Times New Roman"/>
              </w:rPr>
            </w:pPr>
            <w:r>
              <w:rPr>
                <w:rFonts w:ascii="Times New Roman" w:hAnsi="Times New Roman" w:cs="Times New Roman"/>
              </w:rPr>
              <w:t xml:space="preserve">51 </w:t>
            </w:r>
            <w:r w:rsidR="001018DD" w:rsidRPr="003C2BB9">
              <w:rPr>
                <w:rFonts w:ascii="Times New Roman" w:hAnsi="Times New Roman" w:cs="Times New Roman"/>
              </w:rPr>
              <w:t>человек/4</w:t>
            </w:r>
            <w:r>
              <w:rPr>
                <w:rFonts w:ascii="Times New Roman" w:hAnsi="Times New Roman" w:cs="Times New Roman"/>
              </w:rPr>
              <w:t xml:space="preserve">,7 </w:t>
            </w:r>
            <w:r w:rsidR="001018DD" w:rsidRPr="003C2BB9">
              <w:rPr>
                <w:rFonts w:ascii="Times New Roman" w:hAnsi="Times New Roman" w:cs="Times New Roman"/>
              </w:rPr>
              <w:t>%</w:t>
            </w: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1.9.3</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На межрегиональном уровне</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3C2BB9" w:rsidRDefault="003A4AB7" w:rsidP="003C2BB9">
            <w:pPr>
              <w:pStyle w:val="ConsPlusNormal"/>
              <w:jc w:val="center"/>
              <w:rPr>
                <w:rFonts w:ascii="Times New Roman" w:hAnsi="Times New Roman" w:cs="Times New Roman"/>
              </w:rPr>
            </w:pPr>
            <w:r>
              <w:rPr>
                <w:rFonts w:ascii="Times New Roman" w:hAnsi="Times New Roman" w:cs="Times New Roman"/>
              </w:rPr>
              <w:t>2</w:t>
            </w:r>
            <w:r w:rsidR="001018DD" w:rsidRPr="003C2BB9">
              <w:rPr>
                <w:rFonts w:ascii="Times New Roman" w:hAnsi="Times New Roman" w:cs="Times New Roman"/>
              </w:rPr>
              <w:t xml:space="preserve"> человек</w:t>
            </w:r>
            <w:r>
              <w:rPr>
                <w:rFonts w:ascii="Times New Roman" w:hAnsi="Times New Roman" w:cs="Times New Roman"/>
              </w:rPr>
              <w:t>а</w:t>
            </w:r>
            <w:r w:rsidR="001018DD" w:rsidRPr="003C2BB9">
              <w:rPr>
                <w:rFonts w:ascii="Times New Roman" w:hAnsi="Times New Roman" w:cs="Times New Roman"/>
              </w:rPr>
              <w:t>/</w:t>
            </w:r>
            <w:r>
              <w:rPr>
                <w:rFonts w:ascii="Times New Roman" w:hAnsi="Times New Roman" w:cs="Times New Roman"/>
              </w:rPr>
              <w:t xml:space="preserve"> 0,2 %</w:t>
            </w: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1.9.4</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На федеральном уровне</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0470AA" w:rsidRDefault="003A4AB7" w:rsidP="003C2BB9">
            <w:pPr>
              <w:pStyle w:val="ConsPlusNormal"/>
              <w:jc w:val="center"/>
              <w:rPr>
                <w:rFonts w:ascii="Times New Roman" w:hAnsi="Times New Roman" w:cs="Times New Roman"/>
                <w:highlight w:val="yellow"/>
              </w:rPr>
            </w:pPr>
            <w:r>
              <w:rPr>
                <w:rFonts w:ascii="Times New Roman" w:hAnsi="Times New Roman" w:cs="Times New Roman"/>
              </w:rPr>
              <w:t>12</w:t>
            </w:r>
            <w:r w:rsidR="001018DD" w:rsidRPr="003C2BB9">
              <w:rPr>
                <w:rFonts w:ascii="Times New Roman" w:hAnsi="Times New Roman" w:cs="Times New Roman"/>
              </w:rPr>
              <w:t xml:space="preserve"> человек</w:t>
            </w:r>
            <w:r>
              <w:rPr>
                <w:rFonts w:ascii="Times New Roman" w:hAnsi="Times New Roman" w:cs="Times New Roman"/>
              </w:rPr>
              <w:t>/ 1,1 %</w:t>
            </w: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1.9.5</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На международном уровне</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0470AA" w:rsidRDefault="001018DD" w:rsidP="007C6CA2">
            <w:pPr>
              <w:pStyle w:val="ConsPlusNormal"/>
              <w:jc w:val="center"/>
              <w:rPr>
                <w:rFonts w:ascii="Times New Roman" w:hAnsi="Times New Roman" w:cs="Times New Roman"/>
                <w:highlight w:val="yellow"/>
              </w:rPr>
            </w:pPr>
            <w:r w:rsidRPr="003C2BB9">
              <w:rPr>
                <w:rFonts w:ascii="Times New Roman" w:hAnsi="Times New Roman" w:cs="Times New Roman"/>
              </w:rPr>
              <w:t>-</w:t>
            </w: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1.10</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Численность/удельный вес численности учащихся, участвующих в образовательных и социальных проектах, в общей численности учащихся, в том числе:</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E33AF8" w:rsidRDefault="001018DD" w:rsidP="007C6CA2">
            <w:pPr>
              <w:pStyle w:val="ConsPlusNormal"/>
              <w:jc w:val="center"/>
              <w:rPr>
                <w:rFonts w:ascii="Times New Roman" w:hAnsi="Times New Roman" w:cs="Times New Roman"/>
              </w:rPr>
            </w:pPr>
            <w:r w:rsidRPr="00E33AF8">
              <w:rPr>
                <w:rFonts w:ascii="Times New Roman" w:hAnsi="Times New Roman" w:cs="Times New Roman"/>
              </w:rPr>
              <w:t>-</w:t>
            </w: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1.10.1</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Муниципального уровня</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E33AF8" w:rsidRDefault="001018DD" w:rsidP="007C6CA2">
            <w:pPr>
              <w:pStyle w:val="ConsPlusNormal"/>
              <w:jc w:val="center"/>
              <w:rPr>
                <w:rFonts w:ascii="Times New Roman" w:hAnsi="Times New Roman" w:cs="Times New Roman"/>
              </w:rPr>
            </w:pPr>
            <w:r w:rsidRPr="00E33AF8">
              <w:rPr>
                <w:rFonts w:ascii="Times New Roman" w:hAnsi="Times New Roman" w:cs="Times New Roman"/>
              </w:rPr>
              <w:t>-</w:t>
            </w: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1.10.2</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Регионального уровня</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E33AF8" w:rsidRDefault="001018DD" w:rsidP="007C6CA2">
            <w:pPr>
              <w:pStyle w:val="ConsPlusNormal"/>
              <w:jc w:val="center"/>
              <w:rPr>
                <w:rFonts w:ascii="Times New Roman" w:hAnsi="Times New Roman" w:cs="Times New Roman"/>
              </w:rPr>
            </w:pPr>
            <w:r w:rsidRPr="00E33AF8">
              <w:rPr>
                <w:rFonts w:ascii="Times New Roman" w:hAnsi="Times New Roman" w:cs="Times New Roman"/>
              </w:rPr>
              <w:t>-</w:t>
            </w: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1.10.3</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Межрегионального уровня</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E33AF8" w:rsidRDefault="001018DD" w:rsidP="007C6CA2">
            <w:pPr>
              <w:pStyle w:val="ConsPlusNormal"/>
              <w:jc w:val="center"/>
              <w:rPr>
                <w:rFonts w:ascii="Times New Roman" w:hAnsi="Times New Roman" w:cs="Times New Roman"/>
              </w:rPr>
            </w:pPr>
            <w:r w:rsidRPr="00E33AF8">
              <w:rPr>
                <w:rFonts w:ascii="Times New Roman" w:hAnsi="Times New Roman" w:cs="Times New Roman"/>
              </w:rPr>
              <w:t>-</w:t>
            </w: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1.10.4</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Федерального уровня</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E33AF8" w:rsidRDefault="001018DD" w:rsidP="007C6CA2">
            <w:pPr>
              <w:pStyle w:val="ConsPlusNormal"/>
              <w:jc w:val="center"/>
              <w:rPr>
                <w:rFonts w:ascii="Times New Roman" w:hAnsi="Times New Roman" w:cs="Times New Roman"/>
              </w:rPr>
            </w:pPr>
            <w:r w:rsidRPr="00E33AF8">
              <w:rPr>
                <w:rFonts w:ascii="Times New Roman" w:hAnsi="Times New Roman" w:cs="Times New Roman"/>
              </w:rPr>
              <w:t>-</w:t>
            </w: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1.10.5</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Международного уровня</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E33AF8" w:rsidRDefault="001018DD" w:rsidP="007C6CA2">
            <w:pPr>
              <w:pStyle w:val="ConsPlusNormal"/>
              <w:jc w:val="center"/>
              <w:rPr>
                <w:rFonts w:ascii="Times New Roman" w:hAnsi="Times New Roman" w:cs="Times New Roman"/>
              </w:rPr>
            </w:pPr>
            <w:r w:rsidRPr="00E33AF8">
              <w:rPr>
                <w:rFonts w:ascii="Times New Roman" w:hAnsi="Times New Roman" w:cs="Times New Roman"/>
              </w:rPr>
              <w:t>-</w:t>
            </w: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1.11</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9A0EE3">
            <w:pPr>
              <w:pStyle w:val="ConsPlusNormal"/>
              <w:rPr>
                <w:rFonts w:ascii="Times New Roman" w:hAnsi="Times New Roman" w:cs="Times New Roman"/>
              </w:rPr>
            </w:pPr>
            <w:r w:rsidRPr="000470AA">
              <w:rPr>
                <w:rFonts w:ascii="Times New Roman" w:hAnsi="Times New Roman" w:cs="Times New Roman"/>
              </w:rPr>
              <w:t xml:space="preserve">Количество массовых мероприятий, проведенных образовательной организацией, из них: </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633AF8" w:rsidRDefault="001018DD" w:rsidP="00633AF8">
            <w:pPr>
              <w:pStyle w:val="ConsPlusNormal"/>
              <w:jc w:val="center"/>
              <w:rPr>
                <w:rFonts w:ascii="Times New Roman" w:hAnsi="Times New Roman" w:cs="Times New Roman"/>
              </w:rPr>
            </w:pPr>
            <w:r w:rsidRPr="00633AF8">
              <w:rPr>
                <w:rFonts w:ascii="Times New Roman" w:hAnsi="Times New Roman" w:cs="Times New Roman"/>
              </w:rPr>
              <w:t>2</w:t>
            </w:r>
            <w:r w:rsidR="003A4AB7">
              <w:rPr>
                <w:rFonts w:ascii="Times New Roman" w:hAnsi="Times New Roman" w:cs="Times New Roman"/>
              </w:rPr>
              <w:t>2</w:t>
            </w:r>
            <w:r w:rsidRPr="00633AF8">
              <w:rPr>
                <w:rFonts w:ascii="Times New Roman" w:hAnsi="Times New Roman" w:cs="Times New Roman"/>
              </w:rPr>
              <w:t xml:space="preserve"> единиц</w:t>
            </w:r>
            <w:r w:rsidR="003A4AB7">
              <w:rPr>
                <w:rFonts w:ascii="Times New Roman" w:hAnsi="Times New Roman" w:cs="Times New Roman"/>
              </w:rPr>
              <w:t>ы</w:t>
            </w: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1.11.1</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На муниципальном уровне</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633AF8" w:rsidRDefault="001018DD" w:rsidP="007C6CA2">
            <w:pPr>
              <w:pStyle w:val="ConsPlusNormal"/>
              <w:jc w:val="center"/>
              <w:rPr>
                <w:rFonts w:ascii="Times New Roman" w:hAnsi="Times New Roman" w:cs="Times New Roman"/>
              </w:rPr>
            </w:pPr>
            <w:r w:rsidRPr="00633AF8">
              <w:rPr>
                <w:rFonts w:ascii="Times New Roman" w:hAnsi="Times New Roman" w:cs="Times New Roman"/>
              </w:rPr>
              <w:t>-</w:t>
            </w: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1.11.2</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На региональном уровне</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633AF8" w:rsidRDefault="001018DD" w:rsidP="00633AF8">
            <w:pPr>
              <w:pStyle w:val="ConsPlusNormal"/>
              <w:jc w:val="center"/>
              <w:rPr>
                <w:rFonts w:ascii="Times New Roman" w:hAnsi="Times New Roman" w:cs="Times New Roman"/>
              </w:rPr>
            </w:pPr>
            <w:r w:rsidRPr="00633AF8">
              <w:rPr>
                <w:rFonts w:ascii="Times New Roman" w:hAnsi="Times New Roman" w:cs="Times New Roman"/>
              </w:rPr>
              <w:t>2</w:t>
            </w:r>
            <w:r w:rsidR="003A4AB7">
              <w:rPr>
                <w:rFonts w:ascii="Times New Roman" w:hAnsi="Times New Roman" w:cs="Times New Roman"/>
              </w:rPr>
              <w:t>2</w:t>
            </w:r>
            <w:r w:rsidRPr="00633AF8">
              <w:rPr>
                <w:rFonts w:ascii="Times New Roman" w:hAnsi="Times New Roman" w:cs="Times New Roman"/>
              </w:rPr>
              <w:t xml:space="preserve"> единиц</w:t>
            </w:r>
            <w:r w:rsidR="003A4AB7">
              <w:rPr>
                <w:rFonts w:ascii="Times New Roman" w:hAnsi="Times New Roman" w:cs="Times New Roman"/>
              </w:rPr>
              <w:t>ы</w:t>
            </w: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1.11.3</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На межрегиональном уровне</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E33AF8" w:rsidRDefault="001018DD" w:rsidP="007C6CA2">
            <w:pPr>
              <w:pStyle w:val="ConsPlusNormal"/>
              <w:jc w:val="center"/>
              <w:rPr>
                <w:rFonts w:ascii="Times New Roman" w:hAnsi="Times New Roman" w:cs="Times New Roman"/>
              </w:rPr>
            </w:pPr>
            <w:r w:rsidRPr="00E33AF8">
              <w:rPr>
                <w:rFonts w:ascii="Times New Roman" w:hAnsi="Times New Roman" w:cs="Times New Roman"/>
              </w:rPr>
              <w:t>-</w:t>
            </w: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1.11.4</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На федеральном уровне</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E33AF8" w:rsidRDefault="001018DD" w:rsidP="007C6CA2">
            <w:pPr>
              <w:pStyle w:val="ConsPlusNormal"/>
              <w:jc w:val="center"/>
              <w:rPr>
                <w:rFonts w:ascii="Times New Roman" w:hAnsi="Times New Roman" w:cs="Times New Roman"/>
              </w:rPr>
            </w:pPr>
            <w:r w:rsidRPr="00E33AF8">
              <w:rPr>
                <w:rFonts w:ascii="Times New Roman" w:hAnsi="Times New Roman" w:cs="Times New Roman"/>
              </w:rPr>
              <w:t>-</w:t>
            </w: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1.11.5</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На международном уровне</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E33AF8" w:rsidRDefault="001018DD" w:rsidP="007C6CA2">
            <w:pPr>
              <w:pStyle w:val="ConsPlusNormal"/>
              <w:jc w:val="center"/>
              <w:rPr>
                <w:rFonts w:ascii="Times New Roman" w:hAnsi="Times New Roman" w:cs="Times New Roman"/>
              </w:rPr>
            </w:pPr>
            <w:r w:rsidRPr="00E33AF8">
              <w:rPr>
                <w:rFonts w:ascii="Times New Roman" w:hAnsi="Times New Roman" w:cs="Times New Roman"/>
              </w:rPr>
              <w:t>-</w:t>
            </w:r>
          </w:p>
        </w:tc>
      </w:tr>
      <w:tr w:rsidR="001018DD" w:rsidRPr="00E33AF8" w:rsidTr="00573C6A">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1.12</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Общая численность педагогических работников</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1018DD" w:rsidRPr="00573C6A" w:rsidRDefault="003A4AB7" w:rsidP="007C6CA2">
            <w:pPr>
              <w:pStyle w:val="ConsPlusNormal"/>
              <w:jc w:val="center"/>
              <w:rPr>
                <w:rFonts w:ascii="Times New Roman" w:hAnsi="Times New Roman" w:cs="Times New Roman"/>
              </w:rPr>
            </w:pPr>
            <w:r>
              <w:rPr>
                <w:rFonts w:ascii="Times New Roman" w:hAnsi="Times New Roman" w:cs="Times New Roman"/>
              </w:rPr>
              <w:t>20</w:t>
            </w:r>
            <w:r w:rsidR="001018DD" w:rsidRPr="00573C6A">
              <w:rPr>
                <w:rFonts w:ascii="Times New Roman" w:hAnsi="Times New Roman" w:cs="Times New Roman"/>
              </w:rPr>
              <w:t xml:space="preserve"> человек</w:t>
            </w:r>
          </w:p>
        </w:tc>
      </w:tr>
      <w:tr w:rsidR="001018DD" w:rsidRPr="000470AA" w:rsidTr="00573C6A">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1.13</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1018DD" w:rsidRPr="00573C6A" w:rsidRDefault="003A4AB7" w:rsidP="003A4AB7">
            <w:pPr>
              <w:pStyle w:val="ConsPlusNormal"/>
              <w:jc w:val="center"/>
              <w:rPr>
                <w:rFonts w:ascii="Times New Roman" w:hAnsi="Times New Roman" w:cs="Times New Roman"/>
              </w:rPr>
            </w:pPr>
            <w:r>
              <w:rPr>
                <w:rFonts w:ascii="Times New Roman" w:hAnsi="Times New Roman" w:cs="Times New Roman"/>
              </w:rPr>
              <w:t>15</w:t>
            </w:r>
            <w:r w:rsidR="001018DD" w:rsidRPr="00573C6A">
              <w:rPr>
                <w:rFonts w:ascii="Times New Roman" w:hAnsi="Times New Roman" w:cs="Times New Roman"/>
              </w:rPr>
              <w:t xml:space="preserve"> человек/</w:t>
            </w:r>
            <w:r>
              <w:rPr>
                <w:rFonts w:ascii="Times New Roman" w:hAnsi="Times New Roman" w:cs="Times New Roman"/>
              </w:rPr>
              <w:t xml:space="preserve"> 75</w:t>
            </w:r>
            <w:r w:rsidR="001018DD" w:rsidRPr="00573C6A">
              <w:rPr>
                <w:rFonts w:ascii="Times New Roman" w:hAnsi="Times New Roman" w:cs="Times New Roman"/>
              </w:rPr>
              <w:t xml:space="preserve"> %</w:t>
            </w:r>
          </w:p>
        </w:tc>
      </w:tr>
      <w:tr w:rsidR="001018DD" w:rsidRPr="00C703E6" w:rsidTr="00573C6A">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1.14</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1018DD" w:rsidRPr="00573C6A" w:rsidRDefault="001018DD" w:rsidP="003A4AB7">
            <w:pPr>
              <w:pStyle w:val="ConsPlusNormal"/>
              <w:jc w:val="center"/>
              <w:rPr>
                <w:rFonts w:ascii="Times New Roman" w:hAnsi="Times New Roman" w:cs="Times New Roman"/>
              </w:rPr>
            </w:pPr>
            <w:r w:rsidRPr="00573C6A">
              <w:rPr>
                <w:rFonts w:ascii="Times New Roman" w:hAnsi="Times New Roman" w:cs="Times New Roman"/>
              </w:rPr>
              <w:t>1</w:t>
            </w:r>
            <w:r w:rsidR="003A4AB7">
              <w:rPr>
                <w:rFonts w:ascii="Times New Roman" w:hAnsi="Times New Roman" w:cs="Times New Roman"/>
              </w:rPr>
              <w:t>1</w:t>
            </w:r>
            <w:r w:rsidRPr="00573C6A">
              <w:rPr>
                <w:rFonts w:ascii="Times New Roman" w:hAnsi="Times New Roman" w:cs="Times New Roman"/>
              </w:rPr>
              <w:t xml:space="preserve"> человек/</w:t>
            </w:r>
            <w:r w:rsidR="003A4AB7">
              <w:rPr>
                <w:rFonts w:ascii="Times New Roman" w:hAnsi="Times New Roman" w:cs="Times New Roman"/>
              </w:rPr>
              <w:t xml:space="preserve"> 55</w:t>
            </w:r>
            <w:r w:rsidRPr="00573C6A">
              <w:rPr>
                <w:rFonts w:ascii="Times New Roman" w:hAnsi="Times New Roman" w:cs="Times New Roman"/>
              </w:rPr>
              <w:t xml:space="preserve"> %</w:t>
            </w:r>
          </w:p>
        </w:tc>
      </w:tr>
      <w:tr w:rsidR="001018DD" w:rsidRPr="000470AA" w:rsidTr="00573C6A">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1.15</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1018DD" w:rsidRPr="00573C6A" w:rsidRDefault="003A4AB7" w:rsidP="003A4AB7">
            <w:pPr>
              <w:pStyle w:val="ConsPlusNormal"/>
              <w:jc w:val="center"/>
              <w:rPr>
                <w:rFonts w:ascii="Times New Roman" w:hAnsi="Times New Roman" w:cs="Times New Roman"/>
              </w:rPr>
            </w:pPr>
            <w:r>
              <w:rPr>
                <w:rFonts w:ascii="Times New Roman" w:hAnsi="Times New Roman" w:cs="Times New Roman"/>
              </w:rPr>
              <w:t>3</w:t>
            </w:r>
            <w:r w:rsidR="001018DD" w:rsidRPr="00573C6A">
              <w:rPr>
                <w:rFonts w:ascii="Times New Roman" w:hAnsi="Times New Roman" w:cs="Times New Roman"/>
              </w:rPr>
              <w:t xml:space="preserve"> человек</w:t>
            </w:r>
            <w:r>
              <w:rPr>
                <w:rFonts w:ascii="Times New Roman" w:hAnsi="Times New Roman" w:cs="Times New Roman"/>
              </w:rPr>
              <w:t>а</w:t>
            </w:r>
            <w:r w:rsidR="001018DD" w:rsidRPr="00573C6A">
              <w:rPr>
                <w:rFonts w:ascii="Times New Roman" w:hAnsi="Times New Roman" w:cs="Times New Roman"/>
              </w:rPr>
              <w:t>/</w:t>
            </w:r>
            <w:r>
              <w:rPr>
                <w:rFonts w:ascii="Times New Roman" w:hAnsi="Times New Roman" w:cs="Times New Roman"/>
              </w:rPr>
              <w:t xml:space="preserve"> 15</w:t>
            </w:r>
            <w:r w:rsidR="001018DD" w:rsidRPr="00573C6A">
              <w:rPr>
                <w:rFonts w:ascii="Times New Roman" w:hAnsi="Times New Roman" w:cs="Times New Roman"/>
              </w:rPr>
              <w:t xml:space="preserve"> %</w:t>
            </w:r>
          </w:p>
        </w:tc>
      </w:tr>
      <w:tr w:rsidR="001018DD" w:rsidRPr="000470AA" w:rsidTr="00573C6A">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1.16</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1018DD" w:rsidRPr="00573C6A" w:rsidRDefault="001018DD" w:rsidP="007C6CA2">
            <w:pPr>
              <w:pStyle w:val="ConsPlusNormal"/>
              <w:jc w:val="center"/>
              <w:rPr>
                <w:rFonts w:ascii="Times New Roman" w:hAnsi="Times New Roman" w:cs="Times New Roman"/>
              </w:rPr>
            </w:pPr>
            <w:r w:rsidRPr="00573C6A">
              <w:rPr>
                <w:rFonts w:ascii="Times New Roman" w:hAnsi="Times New Roman" w:cs="Times New Roman"/>
              </w:rPr>
              <w:t>-</w:t>
            </w:r>
          </w:p>
        </w:tc>
      </w:tr>
      <w:tr w:rsidR="001018DD" w:rsidRPr="000470AA" w:rsidTr="00573C6A">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1.17</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1018DD" w:rsidRPr="00573C6A" w:rsidRDefault="003A4AB7" w:rsidP="003A4AB7">
            <w:pPr>
              <w:pStyle w:val="ConsPlusNormal"/>
              <w:jc w:val="center"/>
              <w:rPr>
                <w:rFonts w:ascii="Times New Roman" w:hAnsi="Times New Roman" w:cs="Times New Roman"/>
              </w:rPr>
            </w:pPr>
            <w:r>
              <w:rPr>
                <w:rFonts w:ascii="Times New Roman" w:hAnsi="Times New Roman" w:cs="Times New Roman"/>
              </w:rPr>
              <w:t>13</w:t>
            </w:r>
            <w:r w:rsidR="001018DD" w:rsidRPr="00573C6A">
              <w:rPr>
                <w:rFonts w:ascii="Times New Roman" w:hAnsi="Times New Roman" w:cs="Times New Roman"/>
              </w:rPr>
              <w:t xml:space="preserve"> человек/6</w:t>
            </w:r>
            <w:r>
              <w:rPr>
                <w:rFonts w:ascii="Times New Roman" w:hAnsi="Times New Roman" w:cs="Times New Roman"/>
              </w:rPr>
              <w:t>5</w:t>
            </w:r>
            <w:r w:rsidR="001018DD" w:rsidRPr="00573C6A">
              <w:rPr>
                <w:rFonts w:ascii="Times New Roman" w:hAnsi="Times New Roman" w:cs="Times New Roman"/>
              </w:rPr>
              <w:t xml:space="preserve"> %</w:t>
            </w:r>
          </w:p>
        </w:tc>
      </w:tr>
      <w:tr w:rsidR="001018DD" w:rsidRPr="000470AA" w:rsidTr="00573C6A">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1.17.1</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Высшая</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1018DD" w:rsidRPr="00573C6A" w:rsidRDefault="003A4AB7" w:rsidP="003A4AB7">
            <w:pPr>
              <w:pStyle w:val="ConsPlusNormal"/>
              <w:jc w:val="center"/>
              <w:rPr>
                <w:rFonts w:ascii="Times New Roman" w:hAnsi="Times New Roman" w:cs="Times New Roman"/>
              </w:rPr>
            </w:pPr>
            <w:r>
              <w:rPr>
                <w:rFonts w:ascii="Times New Roman" w:hAnsi="Times New Roman" w:cs="Times New Roman"/>
              </w:rPr>
              <w:t>7</w:t>
            </w:r>
            <w:r w:rsidR="001018DD" w:rsidRPr="00573C6A">
              <w:rPr>
                <w:rFonts w:ascii="Times New Roman" w:hAnsi="Times New Roman" w:cs="Times New Roman"/>
              </w:rPr>
              <w:t xml:space="preserve"> человек/</w:t>
            </w:r>
            <w:r>
              <w:rPr>
                <w:rFonts w:ascii="Times New Roman" w:hAnsi="Times New Roman" w:cs="Times New Roman"/>
              </w:rPr>
              <w:t xml:space="preserve"> 36,8</w:t>
            </w:r>
            <w:r w:rsidR="001018DD" w:rsidRPr="00573C6A">
              <w:rPr>
                <w:rFonts w:ascii="Times New Roman" w:hAnsi="Times New Roman" w:cs="Times New Roman"/>
              </w:rPr>
              <w:t xml:space="preserve"> %</w:t>
            </w:r>
          </w:p>
        </w:tc>
      </w:tr>
      <w:tr w:rsidR="001018DD" w:rsidRPr="000470AA" w:rsidTr="00573C6A">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1.17.2</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Первая</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1018DD" w:rsidRPr="00573C6A" w:rsidRDefault="005B58D4" w:rsidP="005B58D4">
            <w:pPr>
              <w:pStyle w:val="ConsPlusNormal"/>
              <w:jc w:val="center"/>
              <w:rPr>
                <w:rFonts w:ascii="Times New Roman" w:hAnsi="Times New Roman" w:cs="Times New Roman"/>
              </w:rPr>
            </w:pPr>
            <w:r>
              <w:rPr>
                <w:rFonts w:ascii="Times New Roman" w:hAnsi="Times New Roman" w:cs="Times New Roman"/>
              </w:rPr>
              <w:t>6</w:t>
            </w:r>
            <w:r w:rsidR="001018DD" w:rsidRPr="00573C6A">
              <w:rPr>
                <w:rFonts w:ascii="Times New Roman" w:hAnsi="Times New Roman" w:cs="Times New Roman"/>
              </w:rPr>
              <w:t xml:space="preserve"> человек/</w:t>
            </w:r>
            <w:r>
              <w:rPr>
                <w:rFonts w:ascii="Times New Roman" w:hAnsi="Times New Roman" w:cs="Times New Roman"/>
              </w:rPr>
              <w:t xml:space="preserve"> 31,6</w:t>
            </w:r>
            <w:r w:rsidR="001018DD" w:rsidRPr="00573C6A">
              <w:rPr>
                <w:rFonts w:ascii="Times New Roman" w:hAnsi="Times New Roman" w:cs="Times New Roman"/>
              </w:rPr>
              <w:t xml:space="preserve"> %</w:t>
            </w:r>
          </w:p>
        </w:tc>
      </w:tr>
      <w:tr w:rsidR="001018DD" w:rsidRPr="000470AA" w:rsidTr="00573C6A">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1.18</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1018DD" w:rsidRPr="00573C6A" w:rsidRDefault="001018DD" w:rsidP="007C6CA2">
            <w:pPr>
              <w:pStyle w:val="ConsPlusNormal"/>
              <w:jc w:val="center"/>
              <w:rPr>
                <w:rFonts w:ascii="Times New Roman" w:hAnsi="Times New Roman" w:cs="Times New Roman"/>
              </w:rPr>
            </w:pPr>
          </w:p>
        </w:tc>
      </w:tr>
      <w:tr w:rsidR="001018DD" w:rsidRPr="000470AA" w:rsidTr="00573C6A">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1.18.1</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До 5 лет</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1018DD" w:rsidRPr="00573C6A" w:rsidRDefault="001018DD" w:rsidP="001B59ED">
            <w:pPr>
              <w:pStyle w:val="ConsPlusNormal"/>
              <w:jc w:val="center"/>
              <w:rPr>
                <w:rFonts w:ascii="Times New Roman" w:hAnsi="Times New Roman" w:cs="Times New Roman"/>
              </w:rPr>
            </w:pPr>
            <w:r w:rsidRPr="00573C6A">
              <w:rPr>
                <w:rFonts w:ascii="Times New Roman" w:hAnsi="Times New Roman" w:cs="Times New Roman"/>
              </w:rPr>
              <w:t>3 человек</w:t>
            </w:r>
            <w:r w:rsidR="001B59ED">
              <w:rPr>
                <w:rFonts w:ascii="Times New Roman" w:hAnsi="Times New Roman" w:cs="Times New Roman"/>
              </w:rPr>
              <w:t>а</w:t>
            </w:r>
            <w:r w:rsidRPr="00573C6A">
              <w:rPr>
                <w:rFonts w:ascii="Times New Roman" w:hAnsi="Times New Roman" w:cs="Times New Roman"/>
              </w:rPr>
              <w:t>/</w:t>
            </w:r>
            <w:r w:rsidR="001B59ED">
              <w:rPr>
                <w:rFonts w:ascii="Times New Roman" w:hAnsi="Times New Roman" w:cs="Times New Roman"/>
              </w:rPr>
              <w:t xml:space="preserve"> 15,8</w:t>
            </w:r>
            <w:r w:rsidRPr="00573C6A">
              <w:rPr>
                <w:rFonts w:ascii="Times New Roman" w:hAnsi="Times New Roman" w:cs="Times New Roman"/>
              </w:rPr>
              <w:t xml:space="preserve"> %</w:t>
            </w:r>
          </w:p>
        </w:tc>
      </w:tr>
      <w:tr w:rsidR="001018DD" w:rsidRPr="000470AA" w:rsidTr="00573C6A">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1.18.2</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Свыше 30 лет</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1018DD" w:rsidRPr="00573C6A" w:rsidRDefault="001B59ED" w:rsidP="001B59ED">
            <w:pPr>
              <w:pStyle w:val="ConsPlusNormal"/>
              <w:jc w:val="center"/>
              <w:rPr>
                <w:rFonts w:ascii="Times New Roman" w:hAnsi="Times New Roman" w:cs="Times New Roman"/>
              </w:rPr>
            </w:pPr>
            <w:r>
              <w:rPr>
                <w:rFonts w:ascii="Times New Roman" w:hAnsi="Times New Roman" w:cs="Times New Roman"/>
              </w:rPr>
              <w:t>5</w:t>
            </w:r>
            <w:r w:rsidR="001018DD" w:rsidRPr="00573C6A">
              <w:rPr>
                <w:rFonts w:ascii="Times New Roman" w:hAnsi="Times New Roman" w:cs="Times New Roman"/>
              </w:rPr>
              <w:t xml:space="preserve"> человек/</w:t>
            </w:r>
            <w:r>
              <w:rPr>
                <w:rFonts w:ascii="Times New Roman" w:hAnsi="Times New Roman" w:cs="Times New Roman"/>
              </w:rPr>
              <w:t xml:space="preserve"> 26,3</w:t>
            </w:r>
            <w:r w:rsidR="001018DD" w:rsidRPr="00573C6A">
              <w:rPr>
                <w:rFonts w:ascii="Times New Roman" w:hAnsi="Times New Roman" w:cs="Times New Roman"/>
              </w:rPr>
              <w:t xml:space="preserve"> %</w:t>
            </w:r>
          </w:p>
        </w:tc>
      </w:tr>
      <w:tr w:rsidR="001018DD" w:rsidRPr="000470AA" w:rsidTr="00573C6A">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1.19</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Численность/удельный вес численности педагогических работников в общей численности педагогических работников в возрасте до 30 лет</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1018DD" w:rsidRPr="00573C6A" w:rsidRDefault="001B59ED" w:rsidP="001B59ED">
            <w:pPr>
              <w:pStyle w:val="ConsPlusNormal"/>
              <w:jc w:val="center"/>
              <w:rPr>
                <w:rFonts w:ascii="Times New Roman" w:hAnsi="Times New Roman" w:cs="Times New Roman"/>
              </w:rPr>
            </w:pPr>
            <w:r>
              <w:rPr>
                <w:rFonts w:ascii="Times New Roman" w:hAnsi="Times New Roman" w:cs="Times New Roman"/>
              </w:rPr>
              <w:t>3</w:t>
            </w:r>
            <w:r w:rsidR="001018DD" w:rsidRPr="00573C6A">
              <w:rPr>
                <w:rFonts w:ascii="Times New Roman" w:hAnsi="Times New Roman" w:cs="Times New Roman"/>
              </w:rPr>
              <w:t xml:space="preserve"> человек</w:t>
            </w:r>
            <w:r>
              <w:rPr>
                <w:rFonts w:ascii="Times New Roman" w:hAnsi="Times New Roman" w:cs="Times New Roman"/>
              </w:rPr>
              <w:t>а</w:t>
            </w:r>
            <w:r w:rsidR="001018DD" w:rsidRPr="00573C6A">
              <w:rPr>
                <w:rFonts w:ascii="Times New Roman" w:hAnsi="Times New Roman" w:cs="Times New Roman"/>
              </w:rPr>
              <w:t>/</w:t>
            </w:r>
            <w:r>
              <w:rPr>
                <w:rFonts w:ascii="Times New Roman" w:hAnsi="Times New Roman" w:cs="Times New Roman"/>
              </w:rPr>
              <w:t xml:space="preserve"> 15,8</w:t>
            </w:r>
            <w:r w:rsidR="001018DD" w:rsidRPr="00573C6A">
              <w:rPr>
                <w:rFonts w:ascii="Times New Roman" w:hAnsi="Times New Roman" w:cs="Times New Roman"/>
              </w:rPr>
              <w:t xml:space="preserve"> %</w:t>
            </w:r>
          </w:p>
        </w:tc>
      </w:tr>
      <w:tr w:rsidR="001018DD" w:rsidRPr="000470AA" w:rsidTr="00573C6A">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1.20</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Численность/удельный вес численности педагогических работников в общей численности педагогических работников в возрасте от 55 лет</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1018DD" w:rsidRPr="00573C6A" w:rsidRDefault="001B59ED" w:rsidP="001B59ED">
            <w:pPr>
              <w:pStyle w:val="ConsPlusNormal"/>
              <w:jc w:val="center"/>
              <w:rPr>
                <w:rFonts w:ascii="Times New Roman" w:hAnsi="Times New Roman" w:cs="Times New Roman"/>
              </w:rPr>
            </w:pPr>
            <w:r>
              <w:rPr>
                <w:rFonts w:ascii="Times New Roman" w:hAnsi="Times New Roman" w:cs="Times New Roman"/>
              </w:rPr>
              <w:t>6</w:t>
            </w:r>
            <w:r w:rsidR="001018DD" w:rsidRPr="00573C6A">
              <w:rPr>
                <w:rFonts w:ascii="Times New Roman" w:hAnsi="Times New Roman" w:cs="Times New Roman"/>
              </w:rPr>
              <w:t xml:space="preserve"> человек/2</w:t>
            </w:r>
            <w:r>
              <w:rPr>
                <w:rFonts w:ascii="Times New Roman" w:hAnsi="Times New Roman" w:cs="Times New Roman"/>
              </w:rPr>
              <w:t>5</w:t>
            </w:r>
            <w:r w:rsidR="001018DD" w:rsidRPr="00573C6A">
              <w:rPr>
                <w:rFonts w:ascii="Times New Roman" w:hAnsi="Times New Roman" w:cs="Times New Roman"/>
              </w:rPr>
              <w:t xml:space="preserve"> %</w:t>
            </w:r>
          </w:p>
        </w:tc>
      </w:tr>
      <w:tr w:rsidR="001018DD" w:rsidRPr="000470AA" w:rsidTr="00573C6A">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1.21</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proofErr w:type="gramStart"/>
            <w:r w:rsidRPr="000470AA">
              <w:rPr>
                <w:rFonts w:ascii="Times New Roman" w:hAnsi="Times New Roman" w:cs="Times New Roman"/>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1B59ED" w:rsidRDefault="001B59ED" w:rsidP="001B59ED">
            <w:pPr>
              <w:pStyle w:val="ConsPlusNormal"/>
              <w:jc w:val="center"/>
              <w:rPr>
                <w:rFonts w:ascii="Times New Roman" w:hAnsi="Times New Roman" w:cs="Times New Roman"/>
              </w:rPr>
            </w:pPr>
            <w:r>
              <w:rPr>
                <w:rFonts w:ascii="Times New Roman" w:hAnsi="Times New Roman" w:cs="Times New Roman"/>
              </w:rPr>
              <w:t>22</w:t>
            </w:r>
            <w:r w:rsidR="001018DD" w:rsidRPr="00573C6A">
              <w:rPr>
                <w:rFonts w:ascii="Times New Roman" w:hAnsi="Times New Roman" w:cs="Times New Roman"/>
              </w:rPr>
              <w:t xml:space="preserve"> человек</w:t>
            </w:r>
            <w:r>
              <w:rPr>
                <w:rFonts w:ascii="Times New Roman" w:hAnsi="Times New Roman" w:cs="Times New Roman"/>
              </w:rPr>
              <w:t>а</w:t>
            </w:r>
            <w:r w:rsidR="001018DD" w:rsidRPr="00573C6A">
              <w:rPr>
                <w:rFonts w:ascii="Times New Roman" w:hAnsi="Times New Roman" w:cs="Times New Roman"/>
              </w:rPr>
              <w:t>/</w:t>
            </w:r>
          </w:p>
          <w:p w:rsidR="001018DD" w:rsidRPr="00573C6A" w:rsidRDefault="001B59ED" w:rsidP="001B59ED">
            <w:pPr>
              <w:pStyle w:val="ConsPlusNormal"/>
              <w:jc w:val="center"/>
              <w:rPr>
                <w:rFonts w:ascii="Times New Roman" w:hAnsi="Times New Roman" w:cs="Times New Roman"/>
              </w:rPr>
            </w:pPr>
            <w:r>
              <w:rPr>
                <w:rFonts w:ascii="Times New Roman" w:hAnsi="Times New Roman" w:cs="Times New Roman"/>
              </w:rPr>
              <w:t xml:space="preserve">95,6 </w:t>
            </w:r>
            <w:r w:rsidR="001018DD" w:rsidRPr="00573C6A">
              <w:rPr>
                <w:rFonts w:ascii="Times New Roman" w:hAnsi="Times New Roman" w:cs="Times New Roman"/>
              </w:rPr>
              <w:t>%</w:t>
            </w: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1.22</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Численность/удельный вес численности специалистов, обеспечивающих методическую деятельность образовательной организации, в общей численности сотрудников образовательной организации</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573C6A" w:rsidRDefault="001B59ED" w:rsidP="001B59ED">
            <w:pPr>
              <w:pStyle w:val="ConsPlusNormal"/>
              <w:jc w:val="center"/>
              <w:rPr>
                <w:rFonts w:ascii="Times New Roman" w:hAnsi="Times New Roman" w:cs="Times New Roman"/>
              </w:rPr>
            </w:pPr>
            <w:r>
              <w:rPr>
                <w:rFonts w:ascii="Times New Roman" w:hAnsi="Times New Roman" w:cs="Times New Roman"/>
              </w:rPr>
              <w:t>21</w:t>
            </w:r>
            <w:r w:rsidR="001018DD" w:rsidRPr="00573C6A">
              <w:rPr>
                <w:rFonts w:ascii="Times New Roman" w:hAnsi="Times New Roman" w:cs="Times New Roman"/>
              </w:rPr>
              <w:t xml:space="preserve"> человек/</w:t>
            </w:r>
            <w:r>
              <w:rPr>
                <w:rFonts w:ascii="Times New Roman" w:hAnsi="Times New Roman" w:cs="Times New Roman"/>
              </w:rPr>
              <w:t>64,5</w:t>
            </w:r>
            <w:r w:rsidR="001018DD" w:rsidRPr="00573C6A">
              <w:rPr>
                <w:rFonts w:ascii="Times New Roman" w:hAnsi="Times New Roman" w:cs="Times New Roman"/>
              </w:rPr>
              <w:t>%</w:t>
            </w: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1.23</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Количество публикаций, подготовленных педагогическими работниками образовательной организации:</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573C6A" w:rsidRDefault="001018DD" w:rsidP="007C6CA2">
            <w:pPr>
              <w:pStyle w:val="ConsPlusNormal"/>
              <w:jc w:val="center"/>
              <w:rPr>
                <w:rFonts w:ascii="Times New Roman" w:hAnsi="Times New Roman" w:cs="Times New Roman"/>
              </w:rPr>
            </w:pPr>
          </w:p>
        </w:tc>
      </w:tr>
      <w:tr w:rsidR="001018DD" w:rsidRPr="000470AA" w:rsidTr="00573C6A">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1.23.1</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За 3 года</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1018DD" w:rsidRPr="00573C6A" w:rsidRDefault="001B59ED" w:rsidP="007C6CA2">
            <w:pPr>
              <w:pStyle w:val="ConsPlusNormal"/>
              <w:jc w:val="center"/>
              <w:rPr>
                <w:rFonts w:ascii="Times New Roman" w:hAnsi="Times New Roman" w:cs="Times New Roman"/>
              </w:rPr>
            </w:pPr>
            <w:r>
              <w:rPr>
                <w:rFonts w:ascii="Times New Roman" w:hAnsi="Times New Roman" w:cs="Times New Roman"/>
              </w:rPr>
              <w:t>24</w:t>
            </w:r>
            <w:r w:rsidR="001018DD" w:rsidRPr="00573C6A">
              <w:rPr>
                <w:rFonts w:ascii="Times New Roman" w:hAnsi="Times New Roman" w:cs="Times New Roman"/>
              </w:rPr>
              <w:t xml:space="preserve"> единиц</w:t>
            </w:r>
            <w:r>
              <w:rPr>
                <w:rFonts w:ascii="Times New Roman" w:hAnsi="Times New Roman" w:cs="Times New Roman"/>
              </w:rPr>
              <w:t>ы</w:t>
            </w:r>
          </w:p>
        </w:tc>
      </w:tr>
      <w:tr w:rsidR="001018DD" w:rsidRPr="000470AA" w:rsidTr="00573C6A">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1.23.2</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За отчетный период</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1018DD" w:rsidRPr="00573C6A" w:rsidRDefault="001B59ED" w:rsidP="007C6CA2">
            <w:pPr>
              <w:pStyle w:val="ConsPlusNormal"/>
              <w:jc w:val="center"/>
              <w:rPr>
                <w:rFonts w:ascii="Times New Roman" w:hAnsi="Times New Roman" w:cs="Times New Roman"/>
              </w:rPr>
            </w:pPr>
            <w:r>
              <w:rPr>
                <w:rFonts w:ascii="Times New Roman" w:hAnsi="Times New Roman" w:cs="Times New Roman"/>
              </w:rPr>
              <w:t>8</w:t>
            </w:r>
            <w:r w:rsidR="001018DD" w:rsidRPr="00573C6A">
              <w:rPr>
                <w:rFonts w:ascii="Times New Roman" w:hAnsi="Times New Roman" w:cs="Times New Roman"/>
              </w:rPr>
              <w:t xml:space="preserve"> единиц</w:t>
            </w: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lastRenderedPageBreak/>
              <w:t>1.24</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both"/>
              <w:rPr>
                <w:rFonts w:ascii="Times New Roman" w:hAnsi="Times New Roman" w:cs="Times New Roman"/>
              </w:rPr>
            </w:pPr>
            <w:r w:rsidRPr="000470AA">
              <w:rPr>
                <w:rFonts w:ascii="Times New Roman" w:hAnsi="Times New Roman" w:cs="Times New Roman"/>
              </w:rPr>
              <w:t>Наличие в организации дополнительного образования системы психолого-педагогической поддержки одаренных детей, иных групп детей, требующих повышенного педагогического внимания</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3C2BB9" w:rsidRDefault="001018DD" w:rsidP="007C6CA2">
            <w:pPr>
              <w:pStyle w:val="ConsPlusNormal"/>
              <w:jc w:val="center"/>
              <w:rPr>
                <w:rFonts w:ascii="Times New Roman" w:hAnsi="Times New Roman" w:cs="Times New Roman"/>
              </w:rPr>
            </w:pPr>
            <w:r w:rsidRPr="003C2BB9">
              <w:rPr>
                <w:rFonts w:ascii="Times New Roman" w:hAnsi="Times New Roman" w:cs="Times New Roman"/>
              </w:rPr>
              <w:t>нет</w:t>
            </w: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outlineLvl w:val="1"/>
              <w:rPr>
                <w:rFonts w:ascii="Times New Roman" w:hAnsi="Times New Roman" w:cs="Times New Roman"/>
              </w:rPr>
            </w:pPr>
            <w:bookmarkStart w:id="2" w:name="Par923"/>
            <w:bookmarkEnd w:id="2"/>
            <w:r w:rsidRPr="000470AA">
              <w:rPr>
                <w:rFonts w:ascii="Times New Roman" w:hAnsi="Times New Roman" w:cs="Times New Roman"/>
              </w:rPr>
              <w:t>2.</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Инфраструктура</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3C2BB9" w:rsidRDefault="001018DD" w:rsidP="007C6CA2">
            <w:pPr>
              <w:pStyle w:val="ConsPlusNormal"/>
              <w:jc w:val="center"/>
              <w:rPr>
                <w:rFonts w:ascii="Times New Roman" w:hAnsi="Times New Roman" w:cs="Times New Roman"/>
              </w:rPr>
            </w:pP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2.1</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Количество компьютеров в расчете на одного учащегося</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3C2BB9" w:rsidRDefault="001018DD" w:rsidP="001B59ED">
            <w:pPr>
              <w:pStyle w:val="ConsPlusNormal"/>
              <w:jc w:val="center"/>
              <w:rPr>
                <w:rFonts w:ascii="Times New Roman" w:hAnsi="Times New Roman" w:cs="Times New Roman"/>
              </w:rPr>
            </w:pPr>
            <w:r w:rsidRPr="003C2BB9">
              <w:rPr>
                <w:rFonts w:ascii="Times New Roman" w:hAnsi="Times New Roman" w:cs="Times New Roman"/>
              </w:rPr>
              <w:t>0,0</w:t>
            </w:r>
            <w:r w:rsidR="001B59ED">
              <w:rPr>
                <w:rFonts w:ascii="Times New Roman" w:hAnsi="Times New Roman" w:cs="Times New Roman"/>
              </w:rPr>
              <w:t>4</w:t>
            </w:r>
            <w:r w:rsidRPr="003C2BB9">
              <w:rPr>
                <w:rFonts w:ascii="Times New Roman" w:hAnsi="Times New Roman" w:cs="Times New Roman"/>
              </w:rPr>
              <w:t xml:space="preserve"> единиц</w:t>
            </w:r>
            <w:r w:rsidR="001B59ED">
              <w:rPr>
                <w:rFonts w:ascii="Times New Roman" w:hAnsi="Times New Roman" w:cs="Times New Roman"/>
              </w:rPr>
              <w:t>ы</w:t>
            </w: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2.2</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Количество помещений для осуществления образовательной деятельности, в том числе:</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3C2BB9" w:rsidRDefault="001018DD" w:rsidP="001B59ED">
            <w:pPr>
              <w:pStyle w:val="ConsPlusNormal"/>
              <w:jc w:val="center"/>
              <w:rPr>
                <w:rFonts w:ascii="Times New Roman" w:hAnsi="Times New Roman" w:cs="Times New Roman"/>
              </w:rPr>
            </w:pPr>
            <w:r w:rsidRPr="003C2BB9">
              <w:rPr>
                <w:rFonts w:ascii="Times New Roman" w:hAnsi="Times New Roman" w:cs="Times New Roman"/>
              </w:rPr>
              <w:t>1</w:t>
            </w:r>
            <w:r w:rsidR="001B59ED">
              <w:rPr>
                <w:rFonts w:ascii="Times New Roman" w:hAnsi="Times New Roman" w:cs="Times New Roman"/>
              </w:rPr>
              <w:t>4</w:t>
            </w:r>
            <w:r w:rsidRPr="003C2BB9">
              <w:rPr>
                <w:rFonts w:ascii="Times New Roman" w:hAnsi="Times New Roman" w:cs="Times New Roman"/>
              </w:rPr>
              <w:t xml:space="preserve"> единиц</w:t>
            </w: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2.2.1</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Учебный класс</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3C2BB9" w:rsidRDefault="001B59ED" w:rsidP="007C6CA2">
            <w:pPr>
              <w:pStyle w:val="ConsPlusNormal"/>
              <w:jc w:val="center"/>
              <w:rPr>
                <w:rFonts w:ascii="Times New Roman" w:hAnsi="Times New Roman" w:cs="Times New Roman"/>
              </w:rPr>
            </w:pPr>
            <w:r>
              <w:rPr>
                <w:rFonts w:ascii="Times New Roman" w:hAnsi="Times New Roman" w:cs="Times New Roman"/>
              </w:rPr>
              <w:t>6</w:t>
            </w:r>
            <w:r w:rsidR="001018DD" w:rsidRPr="003C2BB9">
              <w:rPr>
                <w:rFonts w:ascii="Times New Roman" w:hAnsi="Times New Roman" w:cs="Times New Roman"/>
              </w:rPr>
              <w:t xml:space="preserve"> единиц</w:t>
            </w: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2.2.2</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Лаборатория</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3C2BB9" w:rsidRDefault="001018DD" w:rsidP="007C6CA2">
            <w:pPr>
              <w:pStyle w:val="ConsPlusNormal"/>
              <w:jc w:val="center"/>
              <w:rPr>
                <w:rFonts w:ascii="Times New Roman" w:hAnsi="Times New Roman" w:cs="Times New Roman"/>
              </w:rPr>
            </w:pPr>
            <w:r w:rsidRPr="003C2BB9">
              <w:rPr>
                <w:rFonts w:ascii="Times New Roman" w:hAnsi="Times New Roman" w:cs="Times New Roman"/>
              </w:rPr>
              <w:t>1 единица</w:t>
            </w: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2.2.3</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Мастерская</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3C2BB9" w:rsidRDefault="001018DD" w:rsidP="007C6CA2">
            <w:pPr>
              <w:pStyle w:val="ConsPlusNormal"/>
              <w:jc w:val="center"/>
              <w:rPr>
                <w:rFonts w:ascii="Times New Roman" w:hAnsi="Times New Roman" w:cs="Times New Roman"/>
              </w:rPr>
            </w:pPr>
            <w:r w:rsidRPr="003C2BB9">
              <w:rPr>
                <w:rFonts w:ascii="Times New Roman" w:hAnsi="Times New Roman" w:cs="Times New Roman"/>
              </w:rPr>
              <w:t>7 единиц</w:t>
            </w: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2.2.4</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Танцевальный класс</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3C2BB9" w:rsidRDefault="001018DD" w:rsidP="007C6CA2">
            <w:pPr>
              <w:pStyle w:val="ConsPlusNormal"/>
              <w:jc w:val="center"/>
              <w:rPr>
                <w:rFonts w:ascii="Times New Roman" w:hAnsi="Times New Roman" w:cs="Times New Roman"/>
              </w:rPr>
            </w:pPr>
            <w:r w:rsidRPr="003C2BB9">
              <w:rPr>
                <w:rFonts w:ascii="Times New Roman" w:hAnsi="Times New Roman" w:cs="Times New Roman"/>
              </w:rPr>
              <w:t>-</w:t>
            </w: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2.2.5</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Спортивный зал</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3C2BB9" w:rsidRDefault="001018DD" w:rsidP="007C6CA2">
            <w:pPr>
              <w:pStyle w:val="ConsPlusNormal"/>
              <w:jc w:val="center"/>
              <w:rPr>
                <w:rFonts w:ascii="Times New Roman" w:hAnsi="Times New Roman" w:cs="Times New Roman"/>
              </w:rPr>
            </w:pPr>
            <w:r w:rsidRPr="003C2BB9">
              <w:rPr>
                <w:rFonts w:ascii="Times New Roman" w:hAnsi="Times New Roman" w:cs="Times New Roman"/>
              </w:rPr>
              <w:t>-</w:t>
            </w: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2.2.6</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Бассейн</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3C2BB9" w:rsidRDefault="001018DD" w:rsidP="007C6CA2">
            <w:pPr>
              <w:pStyle w:val="ConsPlusNormal"/>
              <w:jc w:val="center"/>
              <w:rPr>
                <w:rFonts w:ascii="Times New Roman" w:hAnsi="Times New Roman" w:cs="Times New Roman"/>
              </w:rPr>
            </w:pPr>
            <w:r w:rsidRPr="003C2BB9">
              <w:rPr>
                <w:rFonts w:ascii="Times New Roman" w:hAnsi="Times New Roman" w:cs="Times New Roman"/>
              </w:rPr>
              <w:t>-</w:t>
            </w: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2.3</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Количество помещений для организации досуговой деятельности учащихся, в том числе:</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3C2BB9" w:rsidRDefault="001018DD" w:rsidP="007C6CA2">
            <w:pPr>
              <w:pStyle w:val="ConsPlusNormal"/>
              <w:jc w:val="center"/>
              <w:rPr>
                <w:rFonts w:ascii="Times New Roman" w:hAnsi="Times New Roman" w:cs="Times New Roman"/>
              </w:rPr>
            </w:pPr>
            <w:r w:rsidRPr="003C2BB9">
              <w:rPr>
                <w:rFonts w:ascii="Times New Roman" w:hAnsi="Times New Roman" w:cs="Times New Roman"/>
              </w:rPr>
              <w:t>1 единица</w:t>
            </w: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2.3.1</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Актовый зал</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3C2BB9" w:rsidRDefault="001018DD" w:rsidP="007C6CA2">
            <w:pPr>
              <w:pStyle w:val="ConsPlusNormal"/>
              <w:jc w:val="center"/>
              <w:rPr>
                <w:rFonts w:ascii="Times New Roman" w:hAnsi="Times New Roman" w:cs="Times New Roman"/>
              </w:rPr>
            </w:pPr>
            <w:r w:rsidRPr="003C2BB9">
              <w:rPr>
                <w:rFonts w:ascii="Times New Roman" w:hAnsi="Times New Roman" w:cs="Times New Roman"/>
              </w:rPr>
              <w:t>1 единица</w:t>
            </w: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2.3.2</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both"/>
              <w:rPr>
                <w:rFonts w:ascii="Times New Roman" w:hAnsi="Times New Roman" w:cs="Times New Roman"/>
              </w:rPr>
            </w:pPr>
            <w:r w:rsidRPr="000470AA">
              <w:rPr>
                <w:rFonts w:ascii="Times New Roman" w:hAnsi="Times New Roman" w:cs="Times New Roman"/>
              </w:rPr>
              <w:t>Концертный зал</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3C2BB9" w:rsidRDefault="001018DD" w:rsidP="007C6CA2">
            <w:pPr>
              <w:pStyle w:val="ConsPlusNormal"/>
              <w:jc w:val="center"/>
              <w:rPr>
                <w:rFonts w:ascii="Times New Roman" w:hAnsi="Times New Roman" w:cs="Times New Roman"/>
              </w:rPr>
            </w:pPr>
            <w:r w:rsidRPr="003C2BB9">
              <w:rPr>
                <w:rFonts w:ascii="Times New Roman" w:hAnsi="Times New Roman" w:cs="Times New Roman"/>
              </w:rPr>
              <w:t>-</w:t>
            </w: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2.3.3</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both"/>
              <w:rPr>
                <w:rFonts w:ascii="Times New Roman" w:hAnsi="Times New Roman" w:cs="Times New Roman"/>
              </w:rPr>
            </w:pPr>
            <w:r w:rsidRPr="000470AA">
              <w:rPr>
                <w:rFonts w:ascii="Times New Roman" w:hAnsi="Times New Roman" w:cs="Times New Roman"/>
              </w:rPr>
              <w:t>Игровое помещение</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3C2BB9" w:rsidRDefault="001018DD" w:rsidP="007C6CA2">
            <w:pPr>
              <w:pStyle w:val="ConsPlusNormal"/>
              <w:jc w:val="center"/>
              <w:rPr>
                <w:rFonts w:ascii="Times New Roman" w:hAnsi="Times New Roman" w:cs="Times New Roman"/>
              </w:rPr>
            </w:pPr>
            <w:r w:rsidRPr="003C2BB9">
              <w:rPr>
                <w:rFonts w:ascii="Times New Roman" w:hAnsi="Times New Roman" w:cs="Times New Roman"/>
              </w:rPr>
              <w:t>-</w:t>
            </w: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2.4</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both"/>
              <w:rPr>
                <w:rFonts w:ascii="Times New Roman" w:hAnsi="Times New Roman" w:cs="Times New Roman"/>
              </w:rPr>
            </w:pPr>
            <w:r w:rsidRPr="000470AA">
              <w:rPr>
                <w:rFonts w:ascii="Times New Roman" w:hAnsi="Times New Roman" w:cs="Times New Roman"/>
              </w:rPr>
              <w:t>Наличие загородных оздоровительных лагерей, баз отдыха</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3C2BB9" w:rsidRDefault="001018DD" w:rsidP="007C6CA2">
            <w:pPr>
              <w:pStyle w:val="ConsPlusNormal"/>
              <w:jc w:val="center"/>
              <w:rPr>
                <w:rFonts w:ascii="Times New Roman" w:hAnsi="Times New Roman" w:cs="Times New Roman"/>
              </w:rPr>
            </w:pPr>
            <w:r w:rsidRPr="003C2BB9">
              <w:rPr>
                <w:rFonts w:ascii="Times New Roman" w:hAnsi="Times New Roman" w:cs="Times New Roman"/>
              </w:rPr>
              <w:t>нет</w:t>
            </w: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2.5</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both"/>
              <w:rPr>
                <w:rFonts w:ascii="Times New Roman" w:hAnsi="Times New Roman" w:cs="Times New Roman"/>
              </w:rPr>
            </w:pPr>
            <w:r w:rsidRPr="000470AA">
              <w:rPr>
                <w:rFonts w:ascii="Times New Roman" w:hAnsi="Times New Roman" w:cs="Times New Roman"/>
              </w:rPr>
              <w:t>Наличие в образовательной организации системы электронного документооборота</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3C2BB9" w:rsidRDefault="001018DD" w:rsidP="007C6CA2">
            <w:pPr>
              <w:pStyle w:val="ConsPlusNormal"/>
              <w:jc w:val="center"/>
              <w:rPr>
                <w:rFonts w:ascii="Times New Roman" w:hAnsi="Times New Roman" w:cs="Times New Roman"/>
              </w:rPr>
            </w:pPr>
            <w:r w:rsidRPr="003C2BB9">
              <w:rPr>
                <w:rFonts w:ascii="Times New Roman" w:hAnsi="Times New Roman" w:cs="Times New Roman"/>
              </w:rPr>
              <w:t>да</w:t>
            </w: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2.6</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both"/>
              <w:rPr>
                <w:rFonts w:ascii="Times New Roman" w:hAnsi="Times New Roman" w:cs="Times New Roman"/>
              </w:rPr>
            </w:pPr>
            <w:r w:rsidRPr="000470AA">
              <w:rPr>
                <w:rFonts w:ascii="Times New Roman" w:hAnsi="Times New Roman" w:cs="Times New Roman"/>
              </w:rPr>
              <w:t>Наличие читального зала библиотеки, в том числе:</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3C2BB9" w:rsidRDefault="001018DD" w:rsidP="007C6CA2">
            <w:pPr>
              <w:pStyle w:val="ConsPlusNormal"/>
              <w:jc w:val="center"/>
              <w:rPr>
                <w:rFonts w:ascii="Times New Roman" w:hAnsi="Times New Roman" w:cs="Times New Roman"/>
              </w:rPr>
            </w:pPr>
            <w:r w:rsidRPr="003C2BB9">
              <w:rPr>
                <w:rFonts w:ascii="Times New Roman" w:hAnsi="Times New Roman" w:cs="Times New Roman"/>
              </w:rPr>
              <w:t>нет</w:t>
            </w: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2.6.1</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rPr>
                <w:rFonts w:ascii="Times New Roman" w:hAnsi="Times New Roman" w:cs="Times New Roman"/>
              </w:rPr>
            </w:pPr>
            <w:r w:rsidRPr="000470AA">
              <w:rPr>
                <w:rFonts w:ascii="Times New Roman" w:hAnsi="Times New Roman" w:cs="Times New Roman"/>
              </w:rPr>
              <w:t>С обеспечением возможности работы на стационарных компьютерах или использования переносных компьютеров</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3C2BB9" w:rsidRDefault="001B59ED" w:rsidP="007C6CA2">
            <w:pPr>
              <w:pStyle w:val="ConsPlusNormal"/>
              <w:jc w:val="center"/>
              <w:rPr>
                <w:rFonts w:ascii="Times New Roman" w:hAnsi="Times New Roman" w:cs="Times New Roman"/>
              </w:rPr>
            </w:pPr>
            <w:r>
              <w:rPr>
                <w:rFonts w:ascii="Times New Roman" w:hAnsi="Times New Roman" w:cs="Times New Roman"/>
              </w:rPr>
              <w:t>-</w:t>
            </w: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2.6.2</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both"/>
              <w:rPr>
                <w:rFonts w:ascii="Times New Roman" w:hAnsi="Times New Roman" w:cs="Times New Roman"/>
              </w:rPr>
            </w:pPr>
            <w:r w:rsidRPr="000470AA">
              <w:rPr>
                <w:rFonts w:ascii="Times New Roman" w:hAnsi="Times New Roman" w:cs="Times New Roman"/>
              </w:rPr>
              <w:t xml:space="preserve">С </w:t>
            </w:r>
            <w:proofErr w:type="spellStart"/>
            <w:r w:rsidRPr="000470AA">
              <w:rPr>
                <w:rFonts w:ascii="Times New Roman" w:hAnsi="Times New Roman" w:cs="Times New Roman"/>
              </w:rPr>
              <w:t>медиатекой</w:t>
            </w:r>
            <w:proofErr w:type="spellEnd"/>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3C2BB9" w:rsidRDefault="001B59ED" w:rsidP="007C6CA2">
            <w:pPr>
              <w:pStyle w:val="ConsPlusNormal"/>
              <w:jc w:val="center"/>
              <w:rPr>
                <w:rFonts w:ascii="Times New Roman" w:hAnsi="Times New Roman" w:cs="Times New Roman"/>
              </w:rPr>
            </w:pPr>
            <w:r>
              <w:rPr>
                <w:rFonts w:ascii="Times New Roman" w:hAnsi="Times New Roman" w:cs="Times New Roman"/>
              </w:rPr>
              <w:t>-</w:t>
            </w: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2.6.3</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both"/>
              <w:rPr>
                <w:rFonts w:ascii="Times New Roman" w:hAnsi="Times New Roman" w:cs="Times New Roman"/>
              </w:rPr>
            </w:pPr>
            <w:r w:rsidRPr="000470AA">
              <w:rPr>
                <w:rFonts w:ascii="Times New Roman" w:hAnsi="Times New Roman" w:cs="Times New Roman"/>
              </w:rPr>
              <w:t>Оснащенного средствами сканирования и распознавания текстов</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3C2BB9" w:rsidRDefault="001B59ED" w:rsidP="007C6CA2">
            <w:pPr>
              <w:pStyle w:val="ConsPlusNormal"/>
              <w:jc w:val="center"/>
              <w:rPr>
                <w:rFonts w:ascii="Times New Roman" w:hAnsi="Times New Roman" w:cs="Times New Roman"/>
              </w:rPr>
            </w:pPr>
            <w:r>
              <w:rPr>
                <w:rFonts w:ascii="Times New Roman" w:hAnsi="Times New Roman" w:cs="Times New Roman"/>
              </w:rPr>
              <w:t>-</w:t>
            </w: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2.6.4</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both"/>
              <w:rPr>
                <w:rFonts w:ascii="Times New Roman" w:hAnsi="Times New Roman" w:cs="Times New Roman"/>
              </w:rPr>
            </w:pPr>
            <w:r w:rsidRPr="000470AA">
              <w:rPr>
                <w:rFonts w:ascii="Times New Roman" w:hAnsi="Times New Roman" w:cs="Times New Roman"/>
              </w:rPr>
              <w:t>С выходом в Интернет с компьютеров, расположенных в помещении библиотеки</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3C2BB9" w:rsidRDefault="001B59ED" w:rsidP="007C6CA2">
            <w:pPr>
              <w:pStyle w:val="ConsPlusNormal"/>
              <w:jc w:val="center"/>
              <w:rPr>
                <w:rFonts w:ascii="Times New Roman" w:hAnsi="Times New Roman" w:cs="Times New Roman"/>
              </w:rPr>
            </w:pPr>
            <w:r>
              <w:rPr>
                <w:rFonts w:ascii="Times New Roman" w:hAnsi="Times New Roman" w:cs="Times New Roman"/>
              </w:rPr>
              <w:t>-</w:t>
            </w: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2.6.5</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both"/>
              <w:rPr>
                <w:rFonts w:ascii="Times New Roman" w:hAnsi="Times New Roman" w:cs="Times New Roman"/>
              </w:rPr>
            </w:pPr>
            <w:r w:rsidRPr="000470AA">
              <w:rPr>
                <w:rFonts w:ascii="Times New Roman" w:hAnsi="Times New Roman" w:cs="Times New Roman"/>
              </w:rPr>
              <w:t>С контролируемой распечаткой бумажных материалов</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3C2BB9" w:rsidRDefault="001B59ED" w:rsidP="007C6CA2">
            <w:pPr>
              <w:pStyle w:val="ConsPlusNormal"/>
              <w:jc w:val="center"/>
              <w:rPr>
                <w:rFonts w:ascii="Times New Roman" w:hAnsi="Times New Roman" w:cs="Times New Roman"/>
              </w:rPr>
            </w:pPr>
            <w:r>
              <w:rPr>
                <w:rFonts w:ascii="Times New Roman" w:hAnsi="Times New Roman" w:cs="Times New Roman"/>
              </w:rPr>
              <w:t>-</w:t>
            </w:r>
          </w:p>
        </w:tc>
      </w:tr>
      <w:tr w:rsidR="001018DD" w:rsidRPr="000470AA" w:rsidTr="00C703E6">
        <w:trPr>
          <w:tblCellSpacing w:w="5" w:type="nil"/>
        </w:trPr>
        <w:tc>
          <w:tcPr>
            <w:tcW w:w="709"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center"/>
              <w:rPr>
                <w:rFonts w:ascii="Times New Roman" w:hAnsi="Times New Roman" w:cs="Times New Roman"/>
              </w:rPr>
            </w:pPr>
            <w:r w:rsidRPr="000470AA">
              <w:rPr>
                <w:rFonts w:ascii="Times New Roman" w:hAnsi="Times New Roman" w:cs="Times New Roman"/>
              </w:rPr>
              <w:t>2.7</w:t>
            </w:r>
          </w:p>
        </w:tc>
        <w:tc>
          <w:tcPr>
            <w:tcW w:w="7751" w:type="dxa"/>
            <w:tcBorders>
              <w:top w:val="single" w:sz="4" w:space="0" w:color="auto"/>
              <w:left w:val="single" w:sz="4" w:space="0" w:color="auto"/>
              <w:bottom w:val="single" w:sz="4" w:space="0" w:color="auto"/>
              <w:right w:val="single" w:sz="4" w:space="0" w:color="auto"/>
            </w:tcBorders>
          </w:tcPr>
          <w:p w:rsidR="001018DD" w:rsidRPr="000470AA" w:rsidRDefault="001018DD" w:rsidP="00F30CB0">
            <w:pPr>
              <w:pStyle w:val="ConsPlusNormal"/>
              <w:jc w:val="both"/>
              <w:rPr>
                <w:rFonts w:ascii="Times New Roman" w:hAnsi="Times New Roman" w:cs="Times New Roman"/>
              </w:rPr>
            </w:pPr>
            <w:r w:rsidRPr="000470AA">
              <w:rPr>
                <w:rFonts w:ascii="Times New Roman" w:hAnsi="Times New Roman" w:cs="Times New Roman"/>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746" w:type="dxa"/>
            <w:tcBorders>
              <w:top w:val="single" w:sz="4" w:space="0" w:color="auto"/>
              <w:left w:val="single" w:sz="4" w:space="0" w:color="auto"/>
              <w:bottom w:val="single" w:sz="4" w:space="0" w:color="auto"/>
              <w:right w:val="single" w:sz="4" w:space="0" w:color="auto"/>
            </w:tcBorders>
            <w:vAlign w:val="center"/>
          </w:tcPr>
          <w:p w:rsidR="001018DD" w:rsidRPr="003C2BB9" w:rsidRDefault="001018DD" w:rsidP="007C6CA2">
            <w:pPr>
              <w:pStyle w:val="ConsPlusNormal"/>
              <w:jc w:val="center"/>
              <w:rPr>
                <w:rFonts w:ascii="Times New Roman" w:hAnsi="Times New Roman" w:cs="Times New Roman"/>
              </w:rPr>
            </w:pPr>
            <w:r w:rsidRPr="003C2BB9">
              <w:rPr>
                <w:rFonts w:ascii="Times New Roman" w:hAnsi="Times New Roman" w:cs="Times New Roman"/>
              </w:rPr>
              <w:t>-</w:t>
            </w:r>
          </w:p>
        </w:tc>
      </w:tr>
    </w:tbl>
    <w:p w:rsidR="001018DD" w:rsidRDefault="001018DD" w:rsidP="005A2713">
      <w:pPr>
        <w:pStyle w:val="ConsPlusNormal"/>
        <w:jc w:val="center"/>
        <w:rPr>
          <w:rFonts w:ascii="Times New Roman" w:hAnsi="Times New Roman" w:cs="Times New Roman"/>
        </w:rPr>
      </w:pPr>
    </w:p>
    <w:p w:rsidR="00805F24" w:rsidRDefault="00805F24" w:rsidP="00805F24">
      <w:pPr>
        <w:pStyle w:val="a4"/>
        <w:spacing w:line="336" w:lineRule="auto"/>
        <w:ind w:firstLine="709"/>
        <w:jc w:val="center"/>
        <w:rPr>
          <w:b/>
          <w:bCs/>
          <w:sz w:val="28"/>
          <w:szCs w:val="28"/>
          <w:u w:val="single"/>
        </w:rPr>
      </w:pPr>
    </w:p>
    <w:p w:rsidR="00805F24" w:rsidRDefault="00805F24" w:rsidP="00805F24">
      <w:pPr>
        <w:pStyle w:val="a4"/>
        <w:spacing w:line="336" w:lineRule="auto"/>
        <w:ind w:firstLine="709"/>
        <w:jc w:val="center"/>
        <w:rPr>
          <w:b/>
          <w:bCs/>
          <w:sz w:val="28"/>
          <w:szCs w:val="28"/>
          <w:u w:val="single"/>
        </w:rPr>
      </w:pPr>
      <w:r w:rsidRPr="00FA4AE6">
        <w:rPr>
          <w:b/>
          <w:bCs/>
          <w:sz w:val="28"/>
          <w:szCs w:val="28"/>
          <w:u w:val="single"/>
        </w:rPr>
        <w:t xml:space="preserve">Раздел </w:t>
      </w:r>
      <w:r>
        <w:rPr>
          <w:b/>
          <w:bCs/>
          <w:sz w:val="28"/>
          <w:szCs w:val="28"/>
          <w:u w:val="single"/>
        </w:rPr>
        <w:t>3</w:t>
      </w:r>
      <w:r w:rsidRPr="00FA4AE6">
        <w:rPr>
          <w:b/>
          <w:bCs/>
          <w:sz w:val="28"/>
          <w:szCs w:val="28"/>
          <w:u w:val="single"/>
        </w:rPr>
        <w:t xml:space="preserve">. </w:t>
      </w:r>
      <w:r>
        <w:rPr>
          <w:b/>
          <w:bCs/>
          <w:sz w:val="28"/>
          <w:szCs w:val="28"/>
          <w:u w:val="single"/>
        </w:rPr>
        <w:t>Центр</w:t>
      </w:r>
      <w:r w:rsidRPr="00FA4AE6">
        <w:rPr>
          <w:b/>
          <w:bCs/>
          <w:sz w:val="28"/>
          <w:szCs w:val="28"/>
          <w:u w:val="single"/>
        </w:rPr>
        <w:t xml:space="preserve"> как организационно-методический центр по развитию детского технического </w:t>
      </w:r>
      <w:r>
        <w:rPr>
          <w:b/>
          <w:bCs/>
          <w:sz w:val="28"/>
          <w:szCs w:val="28"/>
          <w:u w:val="single"/>
        </w:rPr>
        <w:t xml:space="preserve">и профессионального </w:t>
      </w:r>
      <w:r w:rsidRPr="00FA4AE6">
        <w:rPr>
          <w:b/>
          <w:bCs/>
          <w:sz w:val="28"/>
          <w:szCs w:val="28"/>
          <w:u w:val="single"/>
        </w:rPr>
        <w:t xml:space="preserve">творчества в Кировской области. </w:t>
      </w:r>
    </w:p>
    <w:p w:rsidR="00805F24" w:rsidRDefault="00805F24" w:rsidP="00805F24">
      <w:pPr>
        <w:pStyle w:val="a4"/>
        <w:ind w:firstLine="709"/>
        <w:rPr>
          <w:sz w:val="28"/>
          <w:szCs w:val="28"/>
        </w:rPr>
      </w:pPr>
      <w:r>
        <w:rPr>
          <w:sz w:val="28"/>
          <w:szCs w:val="28"/>
        </w:rPr>
        <w:t>Центр проводит ежегодный мониторинг состояния технического и профессионального творчества в образовательных организациях Кировской области.</w:t>
      </w:r>
    </w:p>
    <w:p w:rsidR="00805F24" w:rsidRDefault="00805F24" w:rsidP="005A2713">
      <w:pPr>
        <w:pStyle w:val="ConsPlusNormal"/>
        <w:jc w:val="center"/>
        <w:rPr>
          <w:rFonts w:ascii="Times New Roman" w:hAnsi="Times New Roman" w:cs="Times New Roman"/>
        </w:rPr>
      </w:pPr>
    </w:p>
    <w:p w:rsidR="00805F24" w:rsidRDefault="00805F24" w:rsidP="00805F24">
      <w:pPr>
        <w:pStyle w:val="a4"/>
        <w:ind w:firstLine="709"/>
        <w:jc w:val="center"/>
        <w:rPr>
          <w:b/>
          <w:sz w:val="28"/>
          <w:szCs w:val="28"/>
        </w:rPr>
      </w:pPr>
      <w:r>
        <w:rPr>
          <w:b/>
          <w:sz w:val="28"/>
          <w:szCs w:val="28"/>
        </w:rPr>
        <w:t>Результаты м</w:t>
      </w:r>
      <w:r w:rsidRPr="00736294">
        <w:rPr>
          <w:b/>
          <w:sz w:val="28"/>
          <w:szCs w:val="28"/>
        </w:rPr>
        <w:t>ониторинг</w:t>
      </w:r>
      <w:r>
        <w:rPr>
          <w:b/>
          <w:sz w:val="28"/>
          <w:szCs w:val="28"/>
        </w:rPr>
        <w:t>а</w:t>
      </w:r>
      <w:r w:rsidRPr="00736294">
        <w:rPr>
          <w:b/>
          <w:sz w:val="28"/>
          <w:szCs w:val="28"/>
        </w:rPr>
        <w:t xml:space="preserve"> состояния технического </w:t>
      </w:r>
      <w:r>
        <w:rPr>
          <w:b/>
          <w:sz w:val="28"/>
          <w:szCs w:val="28"/>
        </w:rPr>
        <w:t xml:space="preserve">и декоративно-прикладного </w:t>
      </w:r>
      <w:r w:rsidRPr="00736294">
        <w:rPr>
          <w:b/>
          <w:sz w:val="28"/>
          <w:szCs w:val="28"/>
        </w:rPr>
        <w:t xml:space="preserve">творчества в </w:t>
      </w:r>
      <w:r>
        <w:rPr>
          <w:b/>
          <w:sz w:val="28"/>
          <w:szCs w:val="28"/>
        </w:rPr>
        <w:t>образовательных организациях</w:t>
      </w:r>
      <w:r w:rsidRPr="00736294">
        <w:rPr>
          <w:b/>
          <w:sz w:val="28"/>
          <w:szCs w:val="28"/>
        </w:rPr>
        <w:t xml:space="preserve"> дополнительного образования </w:t>
      </w:r>
      <w:r>
        <w:rPr>
          <w:b/>
          <w:sz w:val="28"/>
          <w:szCs w:val="28"/>
        </w:rPr>
        <w:t>детей Кировской области</w:t>
      </w:r>
    </w:p>
    <w:p w:rsidR="00805F24" w:rsidRDefault="00805F24" w:rsidP="00805F24">
      <w:pPr>
        <w:pStyle w:val="a4"/>
        <w:ind w:firstLine="709"/>
        <w:rPr>
          <w:sz w:val="28"/>
          <w:szCs w:val="28"/>
        </w:rPr>
      </w:pPr>
    </w:p>
    <w:p w:rsidR="00805F24" w:rsidRPr="00805F24" w:rsidRDefault="00805F24" w:rsidP="00805F24">
      <w:pPr>
        <w:ind w:firstLine="720"/>
        <w:contextualSpacing/>
        <w:jc w:val="both"/>
        <w:rPr>
          <w:rFonts w:ascii="Times New Roman" w:hAnsi="Times New Roman" w:cs="Times New Roman"/>
          <w:sz w:val="28"/>
          <w:szCs w:val="28"/>
        </w:rPr>
      </w:pPr>
      <w:r w:rsidRPr="00805F24">
        <w:rPr>
          <w:rFonts w:ascii="Times New Roman" w:hAnsi="Times New Roman" w:cs="Times New Roman"/>
          <w:sz w:val="28"/>
          <w:szCs w:val="28"/>
        </w:rPr>
        <w:t>В 2015-2016 учебном году собрана и проанализирована информация о состоянии технического творчества из 44 районов и городов Кировской области.  Работа по техническому творчеству ведётся в 28 учреждениях дополнительного образов</w:t>
      </w:r>
      <w:r w:rsidR="00E22C4F">
        <w:rPr>
          <w:rFonts w:ascii="Times New Roman" w:hAnsi="Times New Roman" w:cs="Times New Roman"/>
          <w:sz w:val="28"/>
          <w:szCs w:val="28"/>
        </w:rPr>
        <w:t>ания (таблица 1, диаграммы 1, 2</w:t>
      </w:r>
      <w:bookmarkStart w:id="3" w:name="_GoBack"/>
      <w:bookmarkEnd w:id="3"/>
      <w:r w:rsidRPr="00805F24">
        <w:rPr>
          <w:rFonts w:ascii="Times New Roman" w:hAnsi="Times New Roman" w:cs="Times New Roman"/>
          <w:sz w:val="28"/>
          <w:szCs w:val="28"/>
        </w:rPr>
        <w:t xml:space="preserve">). </w:t>
      </w:r>
    </w:p>
    <w:p w:rsidR="00805F24" w:rsidRDefault="00805F24" w:rsidP="00805F24">
      <w:pPr>
        <w:ind w:firstLine="720"/>
        <w:jc w:val="right"/>
        <w:rPr>
          <w:rFonts w:ascii="Times New Roman" w:hAnsi="Times New Roman" w:cs="Times New Roman"/>
          <w:sz w:val="28"/>
          <w:szCs w:val="28"/>
        </w:rPr>
      </w:pPr>
    </w:p>
    <w:p w:rsidR="00FB5069" w:rsidRPr="00805F24" w:rsidRDefault="00FB5069" w:rsidP="00805F24">
      <w:pPr>
        <w:ind w:firstLine="720"/>
        <w:jc w:val="right"/>
        <w:rPr>
          <w:rFonts w:ascii="Times New Roman" w:hAnsi="Times New Roman" w:cs="Times New Roman"/>
          <w:sz w:val="28"/>
          <w:szCs w:val="28"/>
        </w:rPr>
      </w:pPr>
    </w:p>
    <w:p w:rsidR="00805F24" w:rsidRDefault="00805F24" w:rsidP="00805F24">
      <w:pPr>
        <w:ind w:firstLine="720"/>
        <w:jc w:val="right"/>
        <w:rPr>
          <w:rFonts w:ascii="Times New Roman" w:hAnsi="Times New Roman" w:cs="Times New Roman"/>
          <w:sz w:val="28"/>
          <w:szCs w:val="28"/>
        </w:rPr>
      </w:pPr>
    </w:p>
    <w:p w:rsidR="00805F24" w:rsidRPr="00805F24" w:rsidRDefault="00805F24" w:rsidP="00FB5069">
      <w:pPr>
        <w:spacing w:line="240" w:lineRule="auto"/>
        <w:ind w:firstLine="720"/>
        <w:jc w:val="right"/>
        <w:rPr>
          <w:rFonts w:ascii="Times New Roman" w:hAnsi="Times New Roman" w:cs="Times New Roman"/>
          <w:sz w:val="28"/>
          <w:szCs w:val="28"/>
        </w:rPr>
      </w:pPr>
      <w:r w:rsidRPr="00805F24">
        <w:rPr>
          <w:rFonts w:ascii="Times New Roman" w:hAnsi="Times New Roman" w:cs="Times New Roman"/>
          <w:sz w:val="28"/>
          <w:szCs w:val="28"/>
        </w:rPr>
        <w:lastRenderedPageBreak/>
        <w:t>Таблица 1</w:t>
      </w:r>
    </w:p>
    <w:p w:rsidR="00805F24" w:rsidRPr="00805F24" w:rsidRDefault="00805F24" w:rsidP="00FB5069">
      <w:pPr>
        <w:spacing w:line="240" w:lineRule="auto"/>
        <w:jc w:val="center"/>
        <w:rPr>
          <w:rFonts w:ascii="Times New Roman" w:hAnsi="Times New Roman" w:cs="Times New Roman"/>
          <w:i/>
          <w:sz w:val="28"/>
          <w:szCs w:val="28"/>
        </w:rPr>
      </w:pPr>
      <w:r w:rsidRPr="00805F24">
        <w:rPr>
          <w:rFonts w:ascii="Times New Roman" w:hAnsi="Times New Roman" w:cs="Times New Roman"/>
          <w:i/>
          <w:sz w:val="28"/>
          <w:szCs w:val="28"/>
        </w:rPr>
        <w:t xml:space="preserve">Охват </w:t>
      </w:r>
      <w:r>
        <w:rPr>
          <w:rFonts w:ascii="Times New Roman" w:hAnsi="Times New Roman" w:cs="Times New Roman"/>
          <w:i/>
          <w:sz w:val="28"/>
          <w:szCs w:val="28"/>
        </w:rPr>
        <w:t xml:space="preserve">учащихся </w:t>
      </w:r>
      <w:r w:rsidRPr="00805F24">
        <w:rPr>
          <w:rFonts w:ascii="Times New Roman" w:hAnsi="Times New Roman" w:cs="Times New Roman"/>
          <w:i/>
          <w:sz w:val="28"/>
          <w:szCs w:val="28"/>
        </w:rPr>
        <w:t>техническим творчеством в 2015-2016 учебном году</w:t>
      </w:r>
    </w:p>
    <w:p w:rsidR="00805F24" w:rsidRPr="00805F24" w:rsidRDefault="00805F24" w:rsidP="00FB5069">
      <w:pPr>
        <w:spacing w:line="240" w:lineRule="auto"/>
        <w:jc w:val="center"/>
        <w:rPr>
          <w:rFonts w:ascii="Times New Roman" w:hAnsi="Times New Roman" w:cs="Times New Roman"/>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1559"/>
        <w:gridCol w:w="1560"/>
        <w:gridCol w:w="1842"/>
        <w:gridCol w:w="1701"/>
        <w:gridCol w:w="1701"/>
      </w:tblGrid>
      <w:tr w:rsidR="00805F24" w:rsidRPr="00805F24" w:rsidTr="00142B78">
        <w:tc>
          <w:tcPr>
            <w:tcW w:w="1276" w:type="dxa"/>
          </w:tcPr>
          <w:p w:rsidR="00805F24" w:rsidRPr="00805F24" w:rsidRDefault="00805F24" w:rsidP="00FB5069">
            <w:pPr>
              <w:spacing w:line="240" w:lineRule="auto"/>
              <w:jc w:val="center"/>
              <w:rPr>
                <w:rFonts w:ascii="Times New Roman" w:hAnsi="Times New Roman" w:cs="Times New Roman"/>
                <w:sz w:val="28"/>
                <w:szCs w:val="28"/>
              </w:rPr>
            </w:pPr>
            <w:r w:rsidRPr="00805F24">
              <w:rPr>
                <w:rFonts w:ascii="Times New Roman" w:hAnsi="Times New Roman" w:cs="Times New Roman"/>
                <w:sz w:val="28"/>
                <w:szCs w:val="28"/>
              </w:rPr>
              <w:t xml:space="preserve">Кол-во </w:t>
            </w:r>
            <w:proofErr w:type="spellStart"/>
            <w:proofErr w:type="gramStart"/>
            <w:r w:rsidRPr="00805F24">
              <w:rPr>
                <w:rFonts w:ascii="Times New Roman" w:hAnsi="Times New Roman" w:cs="Times New Roman"/>
                <w:sz w:val="28"/>
                <w:szCs w:val="28"/>
              </w:rPr>
              <w:t>объеди-нений</w:t>
            </w:r>
            <w:proofErr w:type="spellEnd"/>
            <w:proofErr w:type="gramEnd"/>
            <w:r w:rsidRPr="00805F24">
              <w:rPr>
                <w:rFonts w:ascii="Times New Roman" w:hAnsi="Times New Roman" w:cs="Times New Roman"/>
                <w:sz w:val="28"/>
                <w:szCs w:val="28"/>
              </w:rPr>
              <w:t xml:space="preserve"> в УДО</w:t>
            </w:r>
          </w:p>
        </w:tc>
        <w:tc>
          <w:tcPr>
            <w:tcW w:w="1559" w:type="dxa"/>
          </w:tcPr>
          <w:p w:rsidR="00805F24" w:rsidRPr="00805F24" w:rsidRDefault="00805F24" w:rsidP="00FB5069">
            <w:pPr>
              <w:spacing w:line="240" w:lineRule="auto"/>
              <w:jc w:val="center"/>
              <w:rPr>
                <w:rFonts w:ascii="Times New Roman" w:hAnsi="Times New Roman" w:cs="Times New Roman"/>
                <w:sz w:val="28"/>
                <w:szCs w:val="28"/>
              </w:rPr>
            </w:pPr>
            <w:r w:rsidRPr="00805F24">
              <w:rPr>
                <w:rFonts w:ascii="Times New Roman" w:hAnsi="Times New Roman" w:cs="Times New Roman"/>
                <w:sz w:val="28"/>
                <w:szCs w:val="28"/>
              </w:rPr>
              <w:t>Кол-во внутри-школьных кружков</w:t>
            </w:r>
          </w:p>
        </w:tc>
        <w:tc>
          <w:tcPr>
            <w:tcW w:w="1560" w:type="dxa"/>
          </w:tcPr>
          <w:p w:rsidR="00805F24" w:rsidRPr="00805F24" w:rsidRDefault="00805F24" w:rsidP="00FB5069">
            <w:pPr>
              <w:spacing w:line="240" w:lineRule="auto"/>
              <w:jc w:val="center"/>
              <w:rPr>
                <w:rFonts w:ascii="Times New Roman" w:hAnsi="Times New Roman" w:cs="Times New Roman"/>
                <w:sz w:val="28"/>
                <w:szCs w:val="28"/>
              </w:rPr>
            </w:pPr>
            <w:r w:rsidRPr="00805F24">
              <w:rPr>
                <w:rFonts w:ascii="Times New Roman" w:hAnsi="Times New Roman" w:cs="Times New Roman"/>
                <w:sz w:val="28"/>
                <w:szCs w:val="28"/>
              </w:rPr>
              <w:t xml:space="preserve">Общее </w:t>
            </w:r>
          </w:p>
          <w:p w:rsidR="00805F24" w:rsidRPr="00805F24" w:rsidRDefault="00805F24" w:rsidP="00FB5069">
            <w:pPr>
              <w:spacing w:line="240" w:lineRule="auto"/>
              <w:jc w:val="center"/>
              <w:rPr>
                <w:rFonts w:ascii="Times New Roman" w:hAnsi="Times New Roman" w:cs="Times New Roman"/>
                <w:sz w:val="28"/>
                <w:szCs w:val="28"/>
              </w:rPr>
            </w:pPr>
            <w:r w:rsidRPr="00805F24">
              <w:rPr>
                <w:rFonts w:ascii="Times New Roman" w:hAnsi="Times New Roman" w:cs="Times New Roman"/>
                <w:sz w:val="28"/>
                <w:szCs w:val="28"/>
              </w:rPr>
              <w:t xml:space="preserve">кол-во </w:t>
            </w:r>
            <w:proofErr w:type="spellStart"/>
            <w:proofErr w:type="gramStart"/>
            <w:r w:rsidRPr="00805F24">
              <w:rPr>
                <w:rFonts w:ascii="Times New Roman" w:hAnsi="Times New Roman" w:cs="Times New Roman"/>
                <w:sz w:val="28"/>
                <w:szCs w:val="28"/>
              </w:rPr>
              <w:t>объедине-ний</w:t>
            </w:r>
            <w:proofErr w:type="spellEnd"/>
            <w:proofErr w:type="gramEnd"/>
          </w:p>
        </w:tc>
        <w:tc>
          <w:tcPr>
            <w:tcW w:w="1842" w:type="dxa"/>
          </w:tcPr>
          <w:p w:rsidR="00805F24" w:rsidRPr="00805F24" w:rsidRDefault="00805F24" w:rsidP="00FB5069">
            <w:pPr>
              <w:spacing w:line="240" w:lineRule="auto"/>
              <w:jc w:val="center"/>
              <w:rPr>
                <w:rFonts w:ascii="Times New Roman" w:hAnsi="Times New Roman" w:cs="Times New Roman"/>
                <w:sz w:val="28"/>
                <w:szCs w:val="28"/>
              </w:rPr>
            </w:pPr>
            <w:r w:rsidRPr="00805F24">
              <w:rPr>
                <w:rFonts w:ascii="Times New Roman" w:hAnsi="Times New Roman" w:cs="Times New Roman"/>
                <w:sz w:val="28"/>
                <w:szCs w:val="28"/>
              </w:rPr>
              <w:t xml:space="preserve">Кол-во </w:t>
            </w:r>
            <w:proofErr w:type="spellStart"/>
            <w:proofErr w:type="gramStart"/>
            <w:r w:rsidRPr="00805F24">
              <w:rPr>
                <w:rFonts w:ascii="Times New Roman" w:hAnsi="Times New Roman" w:cs="Times New Roman"/>
                <w:sz w:val="28"/>
                <w:szCs w:val="28"/>
              </w:rPr>
              <w:t>уча-щихся</w:t>
            </w:r>
            <w:proofErr w:type="spellEnd"/>
            <w:proofErr w:type="gramEnd"/>
            <w:r w:rsidRPr="00805F24">
              <w:rPr>
                <w:rFonts w:ascii="Times New Roman" w:hAnsi="Times New Roman" w:cs="Times New Roman"/>
                <w:sz w:val="28"/>
                <w:szCs w:val="28"/>
              </w:rPr>
              <w:t xml:space="preserve"> в УДО</w:t>
            </w:r>
          </w:p>
        </w:tc>
        <w:tc>
          <w:tcPr>
            <w:tcW w:w="1701" w:type="dxa"/>
          </w:tcPr>
          <w:p w:rsidR="00805F24" w:rsidRPr="00805F24" w:rsidRDefault="00805F24" w:rsidP="00FB5069">
            <w:pPr>
              <w:spacing w:line="240" w:lineRule="auto"/>
              <w:jc w:val="center"/>
              <w:rPr>
                <w:rFonts w:ascii="Times New Roman" w:hAnsi="Times New Roman" w:cs="Times New Roman"/>
                <w:sz w:val="28"/>
                <w:szCs w:val="28"/>
              </w:rPr>
            </w:pPr>
            <w:r w:rsidRPr="00805F24">
              <w:rPr>
                <w:rFonts w:ascii="Times New Roman" w:hAnsi="Times New Roman" w:cs="Times New Roman"/>
                <w:sz w:val="28"/>
                <w:szCs w:val="28"/>
              </w:rPr>
              <w:t xml:space="preserve">Кол-во </w:t>
            </w:r>
            <w:proofErr w:type="spellStart"/>
            <w:proofErr w:type="gramStart"/>
            <w:r w:rsidRPr="00805F24">
              <w:rPr>
                <w:rFonts w:ascii="Times New Roman" w:hAnsi="Times New Roman" w:cs="Times New Roman"/>
                <w:sz w:val="28"/>
                <w:szCs w:val="28"/>
              </w:rPr>
              <w:t>занимаю-щихся</w:t>
            </w:r>
            <w:proofErr w:type="spellEnd"/>
            <w:proofErr w:type="gramEnd"/>
            <w:r w:rsidRPr="00805F24">
              <w:rPr>
                <w:rFonts w:ascii="Times New Roman" w:hAnsi="Times New Roman" w:cs="Times New Roman"/>
                <w:sz w:val="28"/>
                <w:szCs w:val="28"/>
              </w:rPr>
              <w:t xml:space="preserve"> во </w:t>
            </w:r>
            <w:proofErr w:type="spellStart"/>
            <w:r w:rsidRPr="00805F24">
              <w:rPr>
                <w:rFonts w:ascii="Times New Roman" w:hAnsi="Times New Roman" w:cs="Times New Roman"/>
                <w:sz w:val="28"/>
                <w:szCs w:val="28"/>
              </w:rPr>
              <w:t>внутри-школьных</w:t>
            </w:r>
            <w:proofErr w:type="spellEnd"/>
            <w:r w:rsidRPr="00805F24">
              <w:rPr>
                <w:rFonts w:ascii="Times New Roman" w:hAnsi="Times New Roman" w:cs="Times New Roman"/>
                <w:sz w:val="28"/>
                <w:szCs w:val="28"/>
              </w:rPr>
              <w:t xml:space="preserve"> кружках</w:t>
            </w:r>
          </w:p>
        </w:tc>
        <w:tc>
          <w:tcPr>
            <w:tcW w:w="1701" w:type="dxa"/>
          </w:tcPr>
          <w:p w:rsidR="00805F24" w:rsidRPr="00805F24" w:rsidRDefault="00805F24" w:rsidP="00FB5069">
            <w:pPr>
              <w:spacing w:line="240" w:lineRule="auto"/>
              <w:jc w:val="center"/>
              <w:rPr>
                <w:rFonts w:ascii="Times New Roman" w:hAnsi="Times New Roman" w:cs="Times New Roman"/>
                <w:sz w:val="28"/>
                <w:szCs w:val="28"/>
              </w:rPr>
            </w:pPr>
            <w:r w:rsidRPr="00805F24">
              <w:rPr>
                <w:rFonts w:ascii="Times New Roman" w:hAnsi="Times New Roman" w:cs="Times New Roman"/>
                <w:sz w:val="28"/>
                <w:szCs w:val="28"/>
              </w:rPr>
              <w:t xml:space="preserve">Всего </w:t>
            </w:r>
            <w:proofErr w:type="spellStart"/>
            <w:proofErr w:type="gramStart"/>
            <w:r w:rsidRPr="00805F24">
              <w:rPr>
                <w:rFonts w:ascii="Times New Roman" w:hAnsi="Times New Roman" w:cs="Times New Roman"/>
                <w:sz w:val="28"/>
                <w:szCs w:val="28"/>
              </w:rPr>
              <w:t>уча-щихся</w:t>
            </w:r>
            <w:proofErr w:type="spellEnd"/>
            <w:proofErr w:type="gramEnd"/>
            <w:r w:rsidRPr="00805F24">
              <w:rPr>
                <w:rFonts w:ascii="Times New Roman" w:hAnsi="Times New Roman" w:cs="Times New Roman"/>
                <w:sz w:val="28"/>
                <w:szCs w:val="28"/>
              </w:rPr>
              <w:t xml:space="preserve"> в кружках</w:t>
            </w:r>
          </w:p>
        </w:tc>
      </w:tr>
      <w:tr w:rsidR="00805F24" w:rsidRPr="00805F24" w:rsidTr="00142B78">
        <w:tc>
          <w:tcPr>
            <w:tcW w:w="1276" w:type="dxa"/>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371</w:t>
            </w:r>
          </w:p>
          <w:p w:rsidR="00805F24" w:rsidRPr="00805F24" w:rsidRDefault="00805F24" w:rsidP="00142B78">
            <w:pPr>
              <w:jc w:val="center"/>
              <w:rPr>
                <w:rFonts w:ascii="Times New Roman" w:hAnsi="Times New Roman" w:cs="Times New Roman"/>
                <w:sz w:val="28"/>
                <w:szCs w:val="28"/>
              </w:rPr>
            </w:pPr>
          </w:p>
        </w:tc>
        <w:tc>
          <w:tcPr>
            <w:tcW w:w="1559" w:type="dxa"/>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85</w:t>
            </w:r>
          </w:p>
        </w:tc>
        <w:tc>
          <w:tcPr>
            <w:tcW w:w="1560" w:type="dxa"/>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456</w:t>
            </w:r>
          </w:p>
        </w:tc>
        <w:tc>
          <w:tcPr>
            <w:tcW w:w="1842" w:type="dxa"/>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3800</w:t>
            </w:r>
          </w:p>
        </w:tc>
        <w:tc>
          <w:tcPr>
            <w:tcW w:w="1701" w:type="dxa"/>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1582</w:t>
            </w:r>
          </w:p>
        </w:tc>
        <w:tc>
          <w:tcPr>
            <w:tcW w:w="1701" w:type="dxa"/>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5382</w:t>
            </w:r>
          </w:p>
        </w:tc>
      </w:tr>
    </w:tbl>
    <w:p w:rsidR="00805F24" w:rsidRDefault="00805F24" w:rsidP="00805F24">
      <w:pPr>
        <w:spacing w:line="360" w:lineRule="auto"/>
        <w:ind w:firstLine="709"/>
        <w:jc w:val="right"/>
        <w:rPr>
          <w:rFonts w:ascii="Times New Roman" w:hAnsi="Times New Roman" w:cs="Times New Roman"/>
          <w:sz w:val="28"/>
          <w:szCs w:val="28"/>
        </w:rPr>
      </w:pPr>
    </w:p>
    <w:p w:rsidR="00805F24" w:rsidRPr="00805F24" w:rsidRDefault="00805F24" w:rsidP="00805F24">
      <w:pPr>
        <w:spacing w:line="360" w:lineRule="auto"/>
        <w:ind w:firstLine="709"/>
        <w:jc w:val="right"/>
        <w:rPr>
          <w:rFonts w:ascii="Times New Roman" w:hAnsi="Times New Roman" w:cs="Times New Roman"/>
          <w:sz w:val="28"/>
          <w:szCs w:val="28"/>
        </w:rPr>
      </w:pPr>
      <w:r w:rsidRPr="00805F24">
        <w:rPr>
          <w:rFonts w:ascii="Times New Roman" w:hAnsi="Times New Roman" w:cs="Times New Roman"/>
          <w:sz w:val="28"/>
          <w:szCs w:val="28"/>
        </w:rPr>
        <w:t>Диаграмма 1</w:t>
      </w:r>
    </w:p>
    <w:p w:rsidR="00805F24" w:rsidRPr="00805F24" w:rsidRDefault="00805F24" w:rsidP="00805F24">
      <w:pPr>
        <w:spacing w:line="360" w:lineRule="auto"/>
        <w:ind w:firstLine="709"/>
        <w:jc w:val="both"/>
        <w:rPr>
          <w:rFonts w:ascii="Times New Roman" w:hAnsi="Times New Roman" w:cs="Times New Roman"/>
          <w:sz w:val="28"/>
          <w:szCs w:val="28"/>
          <w:highlight w:val="yellow"/>
        </w:rPr>
      </w:pPr>
      <w:r w:rsidRPr="00805F24">
        <w:rPr>
          <w:rFonts w:ascii="Times New Roman" w:hAnsi="Times New Roman" w:cs="Times New Roman"/>
          <w:noProof/>
        </w:rPr>
        <w:drawing>
          <wp:anchor distT="0" distB="0" distL="114300" distR="114300" simplePos="0" relativeHeight="251664384" behindDoc="0" locked="0" layoutInCell="1" allowOverlap="1">
            <wp:simplePos x="0" y="0"/>
            <wp:positionH relativeFrom="column">
              <wp:posOffset>690245</wp:posOffset>
            </wp:positionH>
            <wp:positionV relativeFrom="paragraph">
              <wp:posOffset>5080</wp:posOffset>
            </wp:positionV>
            <wp:extent cx="3752850" cy="2064385"/>
            <wp:effectExtent l="0" t="0" r="0" b="0"/>
            <wp:wrapNone/>
            <wp:docPr id="32" name="Рисунок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52850" cy="2064385"/>
                    </a:xfrm>
                    <a:prstGeom prst="rect">
                      <a:avLst/>
                    </a:prstGeom>
                    <a:noFill/>
                    <a:ln>
                      <a:noFill/>
                    </a:ln>
                  </pic:spPr>
                </pic:pic>
              </a:graphicData>
            </a:graphic>
          </wp:anchor>
        </w:drawing>
      </w:r>
    </w:p>
    <w:p w:rsidR="00805F24" w:rsidRPr="00805F24" w:rsidRDefault="00805F24" w:rsidP="00805F24">
      <w:pPr>
        <w:spacing w:line="360" w:lineRule="auto"/>
        <w:ind w:firstLine="709"/>
        <w:jc w:val="both"/>
        <w:rPr>
          <w:rFonts w:ascii="Times New Roman" w:hAnsi="Times New Roman" w:cs="Times New Roman"/>
          <w:sz w:val="28"/>
          <w:szCs w:val="28"/>
          <w:highlight w:val="yellow"/>
        </w:rPr>
      </w:pPr>
    </w:p>
    <w:p w:rsidR="00805F24" w:rsidRPr="00805F24" w:rsidRDefault="00805F24" w:rsidP="00805F24">
      <w:pPr>
        <w:spacing w:line="360" w:lineRule="auto"/>
        <w:ind w:firstLine="709"/>
        <w:jc w:val="both"/>
        <w:rPr>
          <w:rFonts w:ascii="Times New Roman" w:hAnsi="Times New Roman" w:cs="Times New Roman"/>
          <w:sz w:val="28"/>
          <w:szCs w:val="28"/>
          <w:highlight w:val="yellow"/>
        </w:rPr>
      </w:pPr>
    </w:p>
    <w:p w:rsidR="00805F24" w:rsidRPr="00805F24" w:rsidRDefault="00805F24" w:rsidP="00805F24">
      <w:pPr>
        <w:spacing w:line="360" w:lineRule="auto"/>
        <w:ind w:firstLine="709"/>
        <w:jc w:val="right"/>
        <w:rPr>
          <w:rFonts w:ascii="Times New Roman" w:hAnsi="Times New Roman" w:cs="Times New Roman"/>
          <w:sz w:val="28"/>
          <w:szCs w:val="28"/>
        </w:rPr>
      </w:pPr>
    </w:p>
    <w:p w:rsidR="00805F24" w:rsidRPr="00805F24" w:rsidRDefault="00805F24" w:rsidP="00805F24">
      <w:pPr>
        <w:spacing w:line="360" w:lineRule="auto"/>
        <w:ind w:firstLine="709"/>
        <w:jc w:val="right"/>
        <w:rPr>
          <w:rFonts w:ascii="Times New Roman" w:hAnsi="Times New Roman" w:cs="Times New Roman"/>
          <w:sz w:val="28"/>
          <w:szCs w:val="28"/>
        </w:rPr>
      </w:pPr>
    </w:p>
    <w:p w:rsidR="00805F24" w:rsidRPr="00805F24" w:rsidRDefault="00805F24" w:rsidP="00805F24">
      <w:pPr>
        <w:spacing w:line="360" w:lineRule="auto"/>
        <w:ind w:firstLine="709"/>
        <w:jc w:val="right"/>
        <w:rPr>
          <w:rFonts w:ascii="Times New Roman" w:hAnsi="Times New Roman" w:cs="Times New Roman"/>
          <w:sz w:val="28"/>
          <w:szCs w:val="28"/>
        </w:rPr>
      </w:pPr>
      <w:r w:rsidRPr="00805F24">
        <w:rPr>
          <w:rFonts w:ascii="Times New Roman" w:hAnsi="Times New Roman" w:cs="Times New Roman"/>
          <w:sz w:val="28"/>
          <w:szCs w:val="28"/>
        </w:rPr>
        <w:t>Диаграмма 2</w:t>
      </w:r>
    </w:p>
    <w:p w:rsidR="00805F24" w:rsidRPr="00805F24" w:rsidRDefault="00805F24" w:rsidP="00805F24">
      <w:pPr>
        <w:spacing w:line="360" w:lineRule="auto"/>
        <w:ind w:firstLine="709"/>
        <w:jc w:val="both"/>
        <w:rPr>
          <w:rFonts w:ascii="Times New Roman" w:hAnsi="Times New Roman" w:cs="Times New Roman"/>
          <w:sz w:val="28"/>
          <w:szCs w:val="28"/>
          <w:highlight w:val="yellow"/>
        </w:rPr>
      </w:pPr>
      <w:r w:rsidRPr="00805F24">
        <w:rPr>
          <w:rFonts w:ascii="Times New Roman" w:hAnsi="Times New Roman" w:cs="Times New Roman"/>
          <w:noProof/>
        </w:rPr>
        <w:drawing>
          <wp:anchor distT="0" distB="0" distL="114300" distR="114300" simplePos="0" relativeHeight="251661312" behindDoc="0" locked="0" layoutInCell="1" allowOverlap="1">
            <wp:simplePos x="0" y="0"/>
            <wp:positionH relativeFrom="column">
              <wp:posOffset>690245</wp:posOffset>
            </wp:positionH>
            <wp:positionV relativeFrom="paragraph">
              <wp:posOffset>106680</wp:posOffset>
            </wp:positionV>
            <wp:extent cx="3752850" cy="1971040"/>
            <wp:effectExtent l="0" t="0" r="0" b="0"/>
            <wp:wrapNone/>
            <wp:docPr id="31" name="Рисунок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52850" cy="1971040"/>
                    </a:xfrm>
                    <a:prstGeom prst="rect">
                      <a:avLst/>
                    </a:prstGeom>
                    <a:noFill/>
                    <a:ln>
                      <a:noFill/>
                    </a:ln>
                  </pic:spPr>
                </pic:pic>
              </a:graphicData>
            </a:graphic>
          </wp:anchor>
        </w:drawing>
      </w:r>
    </w:p>
    <w:p w:rsidR="00805F24" w:rsidRPr="00805F24" w:rsidRDefault="00805F24" w:rsidP="00805F24">
      <w:pPr>
        <w:spacing w:line="360" w:lineRule="auto"/>
        <w:jc w:val="both"/>
        <w:rPr>
          <w:rFonts w:ascii="Times New Roman" w:hAnsi="Times New Roman" w:cs="Times New Roman"/>
          <w:sz w:val="28"/>
          <w:szCs w:val="28"/>
          <w:highlight w:val="yellow"/>
        </w:rPr>
      </w:pPr>
    </w:p>
    <w:p w:rsidR="00805F24" w:rsidRPr="00805F24" w:rsidRDefault="00805F24" w:rsidP="00805F24">
      <w:pPr>
        <w:spacing w:line="360" w:lineRule="auto"/>
        <w:ind w:firstLine="709"/>
        <w:jc w:val="both"/>
        <w:rPr>
          <w:rFonts w:ascii="Times New Roman" w:hAnsi="Times New Roman" w:cs="Times New Roman"/>
          <w:sz w:val="28"/>
          <w:szCs w:val="28"/>
        </w:rPr>
      </w:pPr>
    </w:p>
    <w:p w:rsidR="00805F24" w:rsidRPr="00805F24" w:rsidRDefault="00805F24" w:rsidP="00805F24">
      <w:pPr>
        <w:spacing w:line="360" w:lineRule="auto"/>
        <w:ind w:firstLine="709"/>
        <w:jc w:val="both"/>
        <w:rPr>
          <w:rFonts w:ascii="Times New Roman" w:hAnsi="Times New Roman" w:cs="Times New Roman"/>
          <w:sz w:val="28"/>
          <w:szCs w:val="28"/>
        </w:rPr>
      </w:pPr>
    </w:p>
    <w:p w:rsidR="00805F24" w:rsidRPr="00805F24" w:rsidRDefault="00805F24" w:rsidP="00805F24">
      <w:pPr>
        <w:spacing w:line="360" w:lineRule="auto"/>
        <w:ind w:firstLine="709"/>
        <w:jc w:val="both"/>
        <w:rPr>
          <w:rFonts w:ascii="Times New Roman" w:hAnsi="Times New Roman" w:cs="Times New Roman"/>
          <w:sz w:val="28"/>
          <w:szCs w:val="28"/>
        </w:rPr>
      </w:pPr>
    </w:p>
    <w:p w:rsidR="00805F24" w:rsidRPr="00805F24" w:rsidRDefault="00805F24" w:rsidP="00805F24">
      <w:pPr>
        <w:spacing w:line="360" w:lineRule="auto"/>
        <w:ind w:firstLine="709"/>
        <w:jc w:val="both"/>
        <w:rPr>
          <w:rFonts w:ascii="Times New Roman" w:hAnsi="Times New Roman" w:cs="Times New Roman"/>
          <w:sz w:val="28"/>
          <w:szCs w:val="28"/>
        </w:rPr>
      </w:pPr>
    </w:p>
    <w:p w:rsidR="00805F24" w:rsidRPr="00805F24" w:rsidRDefault="00805F24" w:rsidP="00805F24">
      <w:pPr>
        <w:ind w:firstLine="709"/>
        <w:jc w:val="both"/>
        <w:rPr>
          <w:rFonts w:ascii="Times New Roman" w:hAnsi="Times New Roman" w:cs="Times New Roman"/>
          <w:sz w:val="28"/>
          <w:szCs w:val="28"/>
        </w:rPr>
      </w:pPr>
      <w:r w:rsidRPr="00805F24">
        <w:rPr>
          <w:rFonts w:ascii="Times New Roman" w:hAnsi="Times New Roman" w:cs="Times New Roman"/>
          <w:sz w:val="28"/>
          <w:szCs w:val="28"/>
        </w:rPr>
        <w:lastRenderedPageBreak/>
        <w:t>Проанализировав данные по количеству учащихся в технических объединениях в УДО и школах запоследние 3 года, можно сделать вывод, что их число уменьшилось, особенно в школах (диаграмма 3). Но количество объединений остаётся примерно на этом же уровне, а небольшое сокращение происходит за счёт совместителей.</w:t>
      </w:r>
    </w:p>
    <w:p w:rsidR="00805F24" w:rsidRPr="00805F24" w:rsidRDefault="00805F24" w:rsidP="00805F24">
      <w:pPr>
        <w:ind w:firstLine="709"/>
        <w:jc w:val="right"/>
        <w:rPr>
          <w:rFonts w:ascii="Times New Roman" w:hAnsi="Times New Roman" w:cs="Times New Roman"/>
          <w:sz w:val="28"/>
          <w:szCs w:val="28"/>
        </w:rPr>
      </w:pPr>
      <w:r w:rsidRPr="00805F24">
        <w:rPr>
          <w:rFonts w:ascii="Times New Roman" w:hAnsi="Times New Roman" w:cs="Times New Roman"/>
          <w:sz w:val="28"/>
          <w:szCs w:val="28"/>
        </w:rPr>
        <w:t>Диаграмма 3</w:t>
      </w:r>
    </w:p>
    <w:p w:rsidR="00805F24" w:rsidRPr="00805F24" w:rsidRDefault="00805F24" w:rsidP="00805F24">
      <w:pPr>
        <w:ind w:firstLine="709"/>
        <w:jc w:val="both"/>
        <w:rPr>
          <w:rFonts w:ascii="Times New Roman" w:hAnsi="Times New Roman" w:cs="Times New Roman"/>
          <w:sz w:val="28"/>
          <w:szCs w:val="28"/>
        </w:rPr>
      </w:pPr>
      <w:r w:rsidRPr="00805F24">
        <w:rPr>
          <w:rFonts w:ascii="Times New Roman" w:hAnsi="Times New Roman" w:cs="Times New Roman"/>
          <w:noProof/>
        </w:rPr>
        <w:drawing>
          <wp:anchor distT="0" distB="0" distL="114300" distR="114300" simplePos="0" relativeHeight="251665408" behindDoc="0" locked="0" layoutInCell="1" allowOverlap="1">
            <wp:simplePos x="0" y="0"/>
            <wp:positionH relativeFrom="column">
              <wp:posOffset>385445</wp:posOffset>
            </wp:positionH>
            <wp:positionV relativeFrom="paragraph">
              <wp:posOffset>158115</wp:posOffset>
            </wp:positionV>
            <wp:extent cx="4286250" cy="2628900"/>
            <wp:effectExtent l="0" t="0" r="0" b="0"/>
            <wp:wrapNone/>
            <wp:docPr id="30" name="Рисунок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0" cy="2628900"/>
                    </a:xfrm>
                    <a:prstGeom prst="rect">
                      <a:avLst/>
                    </a:prstGeom>
                    <a:noFill/>
                    <a:ln>
                      <a:noFill/>
                    </a:ln>
                  </pic:spPr>
                </pic:pic>
              </a:graphicData>
            </a:graphic>
          </wp:anchor>
        </w:drawing>
      </w:r>
    </w:p>
    <w:p w:rsidR="00805F24" w:rsidRPr="00805F24" w:rsidRDefault="00805F24" w:rsidP="00805F24">
      <w:pPr>
        <w:ind w:firstLine="709"/>
        <w:jc w:val="both"/>
        <w:rPr>
          <w:rFonts w:ascii="Times New Roman" w:hAnsi="Times New Roman" w:cs="Times New Roman"/>
          <w:sz w:val="28"/>
          <w:szCs w:val="28"/>
        </w:rPr>
      </w:pPr>
    </w:p>
    <w:p w:rsidR="00805F24" w:rsidRPr="00805F24" w:rsidRDefault="00805F24" w:rsidP="00805F24">
      <w:pPr>
        <w:ind w:firstLine="709"/>
        <w:jc w:val="both"/>
        <w:rPr>
          <w:rFonts w:ascii="Times New Roman" w:hAnsi="Times New Roman" w:cs="Times New Roman"/>
          <w:sz w:val="28"/>
          <w:szCs w:val="28"/>
        </w:rPr>
      </w:pPr>
    </w:p>
    <w:p w:rsidR="00805F24" w:rsidRPr="00805F24" w:rsidRDefault="00805F24" w:rsidP="00805F24">
      <w:pPr>
        <w:ind w:firstLine="709"/>
        <w:jc w:val="both"/>
        <w:rPr>
          <w:rFonts w:ascii="Times New Roman" w:hAnsi="Times New Roman" w:cs="Times New Roman"/>
          <w:sz w:val="28"/>
          <w:szCs w:val="28"/>
        </w:rPr>
      </w:pPr>
    </w:p>
    <w:p w:rsidR="00805F24" w:rsidRPr="00805F24" w:rsidRDefault="00805F24" w:rsidP="00805F24">
      <w:pPr>
        <w:ind w:firstLine="709"/>
        <w:jc w:val="both"/>
        <w:rPr>
          <w:rFonts w:ascii="Times New Roman" w:hAnsi="Times New Roman" w:cs="Times New Roman"/>
          <w:sz w:val="28"/>
          <w:szCs w:val="28"/>
        </w:rPr>
      </w:pPr>
    </w:p>
    <w:p w:rsidR="00805F24" w:rsidRPr="00805F24" w:rsidRDefault="00805F24" w:rsidP="00805F24">
      <w:pPr>
        <w:ind w:firstLine="709"/>
        <w:jc w:val="both"/>
        <w:rPr>
          <w:rFonts w:ascii="Times New Roman" w:hAnsi="Times New Roman" w:cs="Times New Roman"/>
          <w:sz w:val="28"/>
          <w:szCs w:val="28"/>
        </w:rPr>
      </w:pPr>
    </w:p>
    <w:p w:rsidR="00805F24" w:rsidRPr="00805F24" w:rsidRDefault="00805F24" w:rsidP="00805F24">
      <w:pPr>
        <w:ind w:firstLine="709"/>
        <w:jc w:val="both"/>
        <w:rPr>
          <w:rFonts w:ascii="Times New Roman" w:hAnsi="Times New Roman" w:cs="Times New Roman"/>
          <w:sz w:val="28"/>
          <w:szCs w:val="28"/>
        </w:rPr>
      </w:pPr>
    </w:p>
    <w:p w:rsidR="00805F24" w:rsidRPr="00805F24" w:rsidRDefault="00805F24" w:rsidP="00805F24">
      <w:pPr>
        <w:ind w:firstLine="709"/>
        <w:jc w:val="both"/>
        <w:rPr>
          <w:rFonts w:ascii="Times New Roman" w:hAnsi="Times New Roman" w:cs="Times New Roman"/>
          <w:sz w:val="28"/>
          <w:szCs w:val="28"/>
        </w:rPr>
      </w:pPr>
    </w:p>
    <w:p w:rsidR="00805F24" w:rsidRPr="00805F24" w:rsidRDefault="00805F24" w:rsidP="00805F24">
      <w:pPr>
        <w:spacing w:line="240" w:lineRule="auto"/>
        <w:ind w:firstLine="709"/>
        <w:jc w:val="both"/>
        <w:rPr>
          <w:rFonts w:ascii="Times New Roman" w:hAnsi="Times New Roman" w:cs="Times New Roman"/>
          <w:sz w:val="28"/>
          <w:szCs w:val="28"/>
        </w:rPr>
      </w:pPr>
      <w:r w:rsidRPr="00805F24">
        <w:rPr>
          <w:rFonts w:ascii="Times New Roman" w:hAnsi="Times New Roman" w:cs="Times New Roman"/>
          <w:sz w:val="28"/>
          <w:szCs w:val="28"/>
        </w:rPr>
        <w:t>Образовательная деятельность учащихся в учреждениях дополнительного образования и школах Кировской области ведётся по следующим направлениям технического: авиа-, авт</w:t>
      </w:r>
      <w:proofErr w:type="gramStart"/>
      <w:r w:rsidRPr="00805F24">
        <w:rPr>
          <w:rFonts w:ascii="Times New Roman" w:hAnsi="Times New Roman" w:cs="Times New Roman"/>
          <w:sz w:val="28"/>
          <w:szCs w:val="28"/>
        </w:rPr>
        <w:t>о-</w:t>
      </w:r>
      <w:proofErr w:type="gramEnd"/>
      <w:r w:rsidRPr="00805F24">
        <w:rPr>
          <w:rFonts w:ascii="Times New Roman" w:hAnsi="Times New Roman" w:cs="Times New Roman"/>
          <w:sz w:val="28"/>
          <w:szCs w:val="28"/>
        </w:rPr>
        <w:t xml:space="preserve">, </w:t>
      </w:r>
      <w:proofErr w:type="spellStart"/>
      <w:r w:rsidRPr="00805F24">
        <w:rPr>
          <w:rFonts w:ascii="Times New Roman" w:hAnsi="Times New Roman" w:cs="Times New Roman"/>
          <w:sz w:val="28"/>
          <w:szCs w:val="28"/>
        </w:rPr>
        <w:t>мото</w:t>
      </w:r>
      <w:proofErr w:type="spellEnd"/>
      <w:r w:rsidRPr="00805F24">
        <w:rPr>
          <w:rFonts w:ascii="Times New Roman" w:hAnsi="Times New Roman" w:cs="Times New Roman"/>
          <w:sz w:val="28"/>
          <w:szCs w:val="28"/>
        </w:rPr>
        <w:t xml:space="preserve">-, </w:t>
      </w:r>
      <w:proofErr w:type="spellStart"/>
      <w:r w:rsidRPr="00805F24">
        <w:rPr>
          <w:rFonts w:ascii="Times New Roman" w:hAnsi="Times New Roman" w:cs="Times New Roman"/>
          <w:sz w:val="28"/>
          <w:szCs w:val="28"/>
        </w:rPr>
        <w:t>судомоделирование</w:t>
      </w:r>
      <w:proofErr w:type="spellEnd"/>
      <w:r w:rsidRPr="00805F24">
        <w:rPr>
          <w:rFonts w:ascii="Times New Roman" w:hAnsi="Times New Roman" w:cs="Times New Roman"/>
          <w:sz w:val="28"/>
          <w:szCs w:val="28"/>
        </w:rPr>
        <w:t xml:space="preserve">, картинг, радиотехника, НТМ, </w:t>
      </w:r>
      <w:proofErr w:type="spellStart"/>
      <w:r w:rsidRPr="00805F24">
        <w:rPr>
          <w:rFonts w:ascii="Times New Roman" w:hAnsi="Times New Roman" w:cs="Times New Roman"/>
          <w:sz w:val="28"/>
          <w:szCs w:val="28"/>
        </w:rPr>
        <w:t>фотовидео</w:t>
      </w:r>
      <w:proofErr w:type="spellEnd"/>
      <w:r w:rsidRPr="00805F24">
        <w:rPr>
          <w:rFonts w:ascii="Times New Roman" w:hAnsi="Times New Roman" w:cs="Times New Roman"/>
          <w:sz w:val="28"/>
          <w:szCs w:val="28"/>
        </w:rPr>
        <w:t>, информатика, робототехника, умелые руки, и прочие (таблица 2, диаграмма 4).</w:t>
      </w:r>
    </w:p>
    <w:p w:rsidR="00805F24" w:rsidRPr="00805F24" w:rsidRDefault="00805F24" w:rsidP="00805F24">
      <w:pPr>
        <w:spacing w:line="240" w:lineRule="auto"/>
        <w:ind w:firstLine="720"/>
        <w:jc w:val="right"/>
        <w:rPr>
          <w:rFonts w:ascii="Times New Roman" w:hAnsi="Times New Roman" w:cs="Times New Roman"/>
          <w:sz w:val="16"/>
          <w:szCs w:val="16"/>
        </w:rPr>
      </w:pPr>
      <w:r w:rsidRPr="00805F24">
        <w:rPr>
          <w:rFonts w:ascii="Times New Roman" w:hAnsi="Times New Roman" w:cs="Times New Roman"/>
          <w:sz w:val="28"/>
          <w:szCs w:val="28"/>
        </w:rPr>
        <w:t>Таблица 2</w:t>
      </w:r>
    </w:p>
    <w:p w:rsidR="00805F24" w:rsidRPr="00805F24" w:rsidRDefault="00805F24" w:rsidP="00805F24">
      <w:pPr>
        <w:spacing w:line="240" w:lineRule="auto"/>
        <w:jc w:val="center"/>
        <w:rPr>
          <w:rFonts w:ascii="Times New Roman" w:hAnsi="Times New Roman" w:cs="Times New Roman"/>
          <w:i/>
          <w:sz w:val="16"/>
          <w:szCs w:val="16"/>
        </w:rPr>
      </w:pPr>
      <w:r w:rsidRPr="00805F24">
        <w:rPr>
          <w:rFonts w:ascii="Times New Roman" w:hAnsi="Times New Roman" w:cs="Times New Roman"/>
          <w:i/>
          <w:sz w:val="28"/>
          <w:szCs w:val="28"/>
        </w:rPr>
        <w:t>Количество объединений технического творчества в Кировской области</w:t>
      </w:r>
    </w:p>
    <w:tbl>
      <w:tblPr>
        <w:tblW w:w="9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2"/>
        <w:gridCol w:w="822"/>
        <w:gridCol w:w="822"/>
        <w:gridCol w:w="822"/>
        <w:gridCol w:w="822"/>
        <w:gridCol w:w="822"/>
        <w:gridCol w:w="822"/>
        <w:gridCol w:w="822"/>
        <w:gridCol w:w="822"/>
        <w:gridCol w:w="822"/>
        <w:gridCol w:w="822"/>
        <w:gridCol w:w="822"/>
      </w:tblGrid>
      <w:tr w:rsidR="00805F24" w:rsidRPr="00805F24" w:rsidTr="00142B78">
        <w:trPr>
          <w:cantSplit/>
          <w:trHeight w:val="2950"/>
        </w:trPr>
        <w:tc>
          <w:tcPr>
            <w:tcW w:w="822" w:type="dxa"/>
            <w:shd w:val="clear" w:color="auto" w:fill="auto"/>
            <w:textDirection w:val="btLr"/>
            <w:vAlign w:val="center"/>
          </w:tcPr>
          <w:p w:rsidR="00805F24" w:rsidRPr="00805F24" w:rsidRDefault="00805F24" w:rsidP="00142B78">
            <w:pPr>
              <w:ind w:left="113" w:right="113"/>
              <w:jc w:val="center"/>
              <w:rPr>
                <w:rFonts w:ascii="Times New Roman" w:hAnsi="Times New Roman" w:cs="Times New Roman"/>
                <w:sz w:val="28"/>
                <w:szCs w:val="28"/>
              </w:rPr>
            </w:pPr>
            <w:r w:rsidRPr="00805F24">
              <w:rPr>
                <w:rFonts w:ascii="Times New Roman" w:hAnsi="Times New Roman" w:cs="Times New Roman"/>
                <w:sz w:val="28"/>
                <w:szCs w:val="28"/>
              </w:rPr>
              <w:t xml:space="preserve">Авиа, </w:t>
            </w:r>
            <w:proofErr w:type="spellStart"/>
            <w:r w:rsidRPr="00805F24">
              <w:rPr>
                <w:rFonts w:ascii="Times New Roman" w:hAnsi="Times New Roman" w:cs="Times New Roman"/>
                <w:sz w:val="28"/>
                <w:szCs w:val="28"/>
              </w:rPr>
              <w:t>ракетомоделирование</w:t>
            </w:r>
            <w:proofErr w:type="spellEnd"/>
          </w:p>
        </w:tc>
        <w:tc>
          <w:tcPr>
            <w:tcW w:w="822" w:type="dxa"/>
            <w:shd w:val="clear" w:color="auto" w:fill="auto"/>
            <w:textDirection w:val="btLr"/>
            <w:vAlign w:val="center"/>
          </w:tcPr>
          <w:p w:rsidR="00805F24" w:rsidRPr="00805F24" w:rsidRDefault="00805F24" w:rsidP="00142B78">
            <w:pPr>
              <w:ind w:left="113" w:right="113"/>
              <w:jc w:val="center"/>
              <w:rPr>
                <w:rFonts w:ascii="Times New Roman" w:hAnsi="Times New Roman" w:cs="Times New Roman"/>
                <w:sz w:val="28"/>
                <w:szCs w:val="28"/>
              </w:rPr>
            </w:pPr>
            <w:proofErr w:type="spellStart"/>
            <w:r w:rsidRPr="00805F24">
              <w:rPr>
                <w:rFonts w:ascii="Times New Roman" w:hAnsi="Times New Roman" w:cs="Times New Roman"/>
                <w:sz w:val="28"/>
                <w:szCs w:val="28"/>
              </w:rPr>
              <w:t>Автомоделирование</w:t>
            </w:r>
            <w:proofErr w:type="spellEnd"/>
          </w:p>
        </w:tc>
        <w:tc>
          <w:tcPr>
            <w:tcW w:w="822" w:type="dxa"/>
            <w:shd w:val="clear" w:color="auto" w:fill="auto"/>
            <w:textDirection w:val="btLr"/>
            <w:vAlign w:val="center"/>
          </w:tcPr>
          <w:p w:rsidR="00805F24" w:rsidRPr="00805F24" w:rsidRDefault="00805F24" w:rsidP="00142B78">
            <w:pPr>
              <w:ind w:left="113" w:right="113"/>
              <w:jc w:val="center"/>
              <w:rPr>
                <w:rFonts w:ascii="Times New Roman" w:hAnsi="Times New Roman" w:cs="Times New Roman"/>
                <w:sz w:val="28"/>
                <w:szCs w:val="28"/>
              </w:rPr>
            </w:pPr>
            <w:r w:rsidRPr="00805F24">
              <w:rPr>
                <w:rFonts w:ascii="Times New Roman" w:hAnsi="Times New Roman" w:cs="Times New Roman"/>
                <w:sz w:val="28"/>
                <w:szCs w:val="28"/>
              </w:rPr>
              <w:t>Картинг</w:t>
            </w:r>
          </w:p>
        </w:tc>
        <w:tc>
          <w:tcPr>
            <w:tcW w:w="822" w:type="dxa"/>
            <w:shd w:val="clear" w:color="auto" w:fill="auto"/>
            <w:textDirection w:val="btLr"/>
            <w:vAlign w:val="center"/>
          </w:tcPr>
          <w:p w:rsidR="00805F24" w:rsidRPr="00805F24" w:rsidRDefault="00805F24" w:rsidP="00142B78">
            <w:pPr>
              <w:ind w:left="113" w:right="113"/>
              <w:jc w:val="center"/>
              <w:rPr>
                <w:rFonts w:ascii="Times New Roman" w:hAnsi="Times New Roman" w:cs="Times New Roman"/>
                <w:sz w:val="28"/>
                <w:szCs w:val="28"/>
              </w:rPr>
            </w:pPr>
            <w:r w:rsidRPr="00805F24">
              <w:rPr>
                <w:rFonts w:ascii="Times New Roman" w:hAnsi="Times New Roman" w:cs="Times New Roman"/>
                <w:sz w:val="28"/>
                <w:szCs w:val="28"/>
              </w:rPr>
              <w:t>Мотоциклетные</w:t>
            </w:r>
          </w:p>
        </w:tc>
        <w:tc>
          <w:tcPr>
            <w:tcW w:w="822" w:type="dxa"/>
            <w:shd w:val="clear" w:color="auto" w:fill="auto"/>
            <w:textDirection w:val="btLr"/>
            <w:vAlign w:val="center"/>
          </w:tcPr>
          <w:p w:rsidR="00805F24" w:rsidRPr="00805F24" w:rsidRDefault="00805F24" w:rsidP="00142B78">
            <w:pPr>
              <w:ind w:left="113" w:right="113"/>
              <w:jc w:val="center"/>
              <w:rPr>
                <w:rFonts w:ascii="Times New Roman" w:hAnsi="Times New Roman" w:cs="Times New Roman"/>
                <w:sz w:val="28"/>
                <w:szCs w:val="28"/>
              </w:rPr>
            </w:pPr>
            <w:proofErr w:type="spellStart"/>
            <w:r w:rsidRPr="00805F24">
              <w:rPr>
                <w:rFonts w:ascii="Times New Roman" w:hAnsi="Times New Roman" w:cs="Times New Roman"/>
                <w:sz w:val="28"/>
                <w:szCs w:val="28"/>
              </w:rPr>
              <w:t>Судомоделирование</w:t>
            </w:r>
            <w:proofErr w:type="spellEnd"/>
          </w:p>
        </w:tc>
        <w:tc>
          <w:tcPr>
            <w:tcW w:w="822" w:type="dxa"/>
            <w:shd w:val="clear" w:color="auto" w:fill="auto"/>
            <w:textDirection w:val="btLr"/>
            <w:vAlign w:val="center"/>
          </w:tcPr>
          <w:p w:rsidR="00805F24" w:rsidRPr="00805F24" w:rsidRDefault="00805F24" w:rsidP="00142B78">
            <w:pPr>
              <w:ind w:left="113" w:right="113"/>
              <w:jc w:val="center"/>
              <w:rPr>
                <w:rFonts w:ascii="Times New Roman" w:hAnsi="Times New Roman" w:cs="Times New Roman"/>
                <w:sz w:val="28"/>
                <w:szCs w:val="28"/>
              </w:rPr>
            </w:pPr>
            <w:r w:rsidRPr="00805F24">
              <w:rPr>
                <w:rFonts w:ascii="Times New Roman" w:hAnsi="Times New Roman" w:cs="Times New Roman"/>
                <w:sz w:val="28"/>
                <w:szCs w:val="28"/>
              </w:rPr>
              <w:t>Радиотехника</w:t>
            </w:r>
          </w:p>
        </w:tc>
        <w:tc>
          <w:tcPr>
            <w:tcW w:w="822" w:type="dxa"/>
            <w:shd w:val="clear" w:color="auto" w:fill="auto"/>
            <w:textDirection w:val="btLr"/>
            <w:vAlign w:val="center"/>
          </w:tcPr>
          <w:p w:rsidR="00805F24" w:rsidRPr="00805F24" w:rsidRDefault="00805F24" w:rsidP="00142B78">
            <w:pPr>
              <w:ind w:left="113" w:right="113"/>
              <w:jc w:val="center"/>
              <w:rPr>
                <w:rFonts w:ascii="Times New Roman" w:hAnsi="Times New Roman" w:cs="Times New Roman"/>
                <w:sz w:val="28"/>
                <w:szCs w:val="28"/>
              </w:rPr>
            </w:pPr>
            <w:r w:rsidRPr="00805F24">
              <w:rPr>
                <w:rFonts w:ascii="Times New Roman" w:hAnsi="Times New Roman" w:cs="Times New Roman"/>
                <w:sz w:val="28"/>
                <w:szCs w:val="28"/>
              </w:rPr>
              <w:t>Фото, видео</w:t>
            </w:r>
          </w:p>
        </w:tc>
        <w:tc>
          <w:tcPr>
            <w:tcW w:w="822" w:type="dxa"/>
            <w:shd w:val="clear" w:color="auto" w:fill="auto"/>
            <w:textDirection w:val="btLr"/>
            <w:vAlign w:val="center"/>
          </w:tcPr>
          <w:p w:rsidR="00805F24" w:rsidRPr="00805F24" w:rsidRDefault="00805F24" w:rsidP="00142B78">
            <w:pPr>
              <w:ind w:left="113" w:right="113"/>
              <w:jc w:val="center"/>
              <w:rPr>
                <w:rFonts w:ascii="Times New Roman" w:hAnsi="Times New Roman" w:cs="Times New Roman"/>
                <w:sz w:val="28"/>
                <w:szCs w:val="28"/>
              </w:rPr>
            </w:pPr>
            <w:r w:rsidRPr="00805F24">
              <w:rPr>
                <w:rFonts w:ascii="Times New Roman" w:hAnsi="Times New Roman" w:cs="Times New Roman"/>
                <w:sz w:val="28"/>
                <w:szCs w:val="28"/>
              </w:rPr>
              <w:t>НТМ</w:t>
            </w:r>
          </w:p>
        </w:tc>
        <w:tc>
          <w:tcPr>
            <w:tcW w:w="822" w:type="dxa"/>
            <w:shd w:val="clear" w:color="auto" w:fill="auto"/>
            <w:textDirection w:val="btLr"/>
            <w:vAlign w:val="center"/>
          </w:tcPr>
          <w:p w:rsidR="00805F24" w:rsidRPr="00805F24" w:rsidRDefault="00805F24" w:rsidP="00142B78">
            <w:pPr>
              <w:ind w:left="113" w:right="113"/>
              <w:jc w:val="center"/>
              <w:rPr>
                <w:rFonts w:ascii="Times New Roman" w:hAnsi="Times New Roman" w:cs="Times New Roman"/>
                <w:sz w:val="28"/>
                <w:szCs w:val="28"/>
              </w:rPr>
            </w:pPr>
            <w:r w:rsidRPr="00805F24">
              <w:rPr>
                <w:rFonts w:ascii="Times New Roman" w:hAnsi="Times New Roman" w:cs="Times New Roman"/>
                <w:sz w:val="28"/>
                <w:szCs w:val="28"/>
              </w:rPr>
              <w:t>информатика</w:t>
            </w:r>
          </w:p>
        </w:tc>
        <w:tc>
          <w:tcPr>
            <w:tcW w:w="822" w:type="dxa"/>
            <w:shd w:val="clear" w:color="auto" w:fill="auto"/>
            <w:textDirection w:val="btLr"/>
            <w:vAlign w:val="center"/>
          </w:tcPr>
          <w:p w:rsidR="00805F24" w:rsidRPr="00805F24" w:rsidRDefault="00805F24" w:rsidP="00142B78">
            <w:pPr>
              <w:ind w:left="113" w:right="113"/>
              <w:jc w:val="center"/>
              <w:rPr>
                <w:rFonts w:ascii="Times New Roman" w:hAnsi="Times New Roman" w:cs="Times New Roman"/>
                <w:sz w:val="28"/>
                <w:szCs w:val="28"/>
              </w:rPr>
            </w:pPr>
            <w:r w:rsidRPr="00805F24">
              <w:rPr>
                <w:rFonts w:ascii="Times New Roman" w:hAnsi="Times New Roman" w:cs="Times New Roman"/>
                <w:sz w:val="28"/>
                <w:szCs w:val="28"/>
              </w:rPr>
              <w:t>робототехника</w:t>
            </w:r>
          </w:p>
        </w:tc>
        <w:tc>
          <w:tcPr>
            <w:tcW w:w="822" w:type="dxa"/>
            <w:shd w:val="clear" w:color="auto" w:fill="auto"/>
            <w:textDirection w:val="btLr"/>
            <w:vAlign w:val="center"/>
          </w:tcPr>
          <w:p w:rsidR="00805F24" w:rsidRPr="00805F24" w:rsidRDefault="00805F24" w:rsidP="00142B78">
            <w:pPr>
              <w:ind w:left="113" w:right="113"/>
              <w:jc w:val="center"/>
              <w:rPr>
                <w:rFonts w:ascii="Times New Roman" w:hAnsi="Times New Roman" w:cs="Times New Roman"/>
                <w:sz w:val="28"/>
                <w:szCs w:val="28"/>
              </w:rPr>
            </w:pPr>
            <w:r w:rsidRPr="00805F24">
              <w:rPr>
                <w:rFonts w:ascii="Times New Roman" w:hAnsi="Times New Roman" w:cs="Times New Roman"/>
                <w:sz w:val="28"/>
                <w:szCs w:val="28"/>
              </w:rPr>
              <w:t xml:space="preserve">Умелые руки, </w:t>
            </w:r>
            <w:proofErr w:type="spellStart"/>
            <w:r w:rsidRPr="00805F24">
              <w:rPr>
                <w:rFonts w:ascii="Times New Roman" w:hAnsi="Times New Roman" w:cs="Times New Roman"/>
                <w:sz w:val="28"/>
                <w:szCs w:val="28"/>
              </w:rPr>
              <w:t>бумагопластика</w:t>
            </w:r>
            <w:proofErr w:type="spellEnd"/>
          </w:p>
        </w:tc>
        <w:tc>
          <w:tcPr>
            <w:tcW w:w="822" w:type="dxa"/>
            <w:shd w:val="clear" w:color="auto" w:fill="auto"/>
            <w:textDirection w:val="btLr"/>
            <w:vAlign w:val="center"/>
          </w:tcPr>
          <w:p w:rsidR="00805F24" w:rsidRPr="00805F24" w:rsidRDefault="00805F24" w:rsidP="00142B78">
            <w:pPr>
              <w:ind w:left="113" w:right="113"/>
              <w:jc w:val="center"/>
              <w:rPr>
                <w:rFonts w:ascii="Times New Roman" w:hAnsi="Times New Roman" w:cs="Times New Roman"/>
                <w:sz w:val="28"/>
                <w:szCs w:val="28"/>
              </w:rPr>
            </w:pPr>
            <w:r w:rsidRPr="00805F24">
              <w:rPr>
                <w:rFonts w:ascii="Times New Roman" w:hAnsi="Times New Roman" w:cs="Times New Roman"/>
                <w:sz w:val="28"/>
                <w:szCs w:val="28"/>
              </w:rPr>
              <w:t>Прочие</w:t>
            </w:r>
          </w:p>
        </w:tc>
      </w:tr>
      <w:tr w:rsidR="00805F24" w:rsidRPr="00805F24" w:rsidTr="00142B78">
        <w:trPr>
          <w:trHeight w:val="710"/>
        </w:trPr>
        <w:tc>
          <w:tcPr>
            <w:tcW w:w="822" w:type="dxa"/>
            <w:shd w:val="clear" w:color="auto" w:fill="auto"/>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27</w:t>
            </w:r>
          </w:p>
        </w:tc>
        <w:tc>
          <w:tcPr>
            <w:tcW w:w="822" w:type="dxa"/>
            <w:shd w:val="clear" w:color="auto" w:fill="auto"/>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19</w:t>
            </w:r>
          </w:p>
        </w:tc>
        <w:tc>
          <w:tcPr>
            <w:tcW w:w="822" w:type="dxa"/>
            <w:shd w:val="clear" w:color="auto" w:fill="auto"/>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19</w:t>
            </w:r>
          </w:p>
        </w:tc>
        <w:tc>
          <w:tcPr>
            <w:tcW w:w="822" w:type="dxa"/>
            <w:shd w:val="clear" w:color="auto" w:fill="auto"/>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8</w:t>
            </w:r>
          </w:p>
        </w:tc>
        <w:tc>
          <w:tcPr>
            <w:tcW w:w="822" w:type="dxa"/>
            <w:shd w:val="clear" w:color="auto" w:fill="auto"/>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23</w:t>
            </w:r>
          </w:p>
        </w:tc>
        <w:tc>
          <w:tcPr>
            <w:tcW w:w="822" w:type="dxa"/>
            <w:shd w:val="clear" w:color="auto" w:fill="auto"/>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38</w:t>
            </w:r>
          </w:p>
        </w:tc>
        <w:tc>
          <w:tcPr>
            <w:tcW w:w="822" w:type="dxa"/>
            <w:shd w:val="clear" w:color="auto" w:fill="auto"/>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24</w:t>
            </w:r>
          </w:p>
        </w:tc>
        <w:tc>
          <w:tcPr>
            <w:tcW w:w="822" w:type="dxa"/>
            <w:shd w:val="clear" w:color="auto" w:fill="auto"/>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64</w:t>
            </w:r>
          </w:p>
        </w:tc>
        <w:tc>
          <w:tcPr>
            <w:tcW w:w="822" w:type="dxa"/>
            <w:shd w:val="clear" w:color="auto" w:fill="auto"/>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109</w:t>
            </w:r>
          </w:p>
        </w:tc>
        <w:tc>
          <w:tcPr>
            <w:tcW w:w="822" w:type="dxa"/>
            <w:shd w:val="clear" w:color="auto" w:fill="auto"/>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10</w:t>
            </w:r>
          </w:p>
        </w:tc>
        <w:tc>
          <w:tcPr>
            <w:tcW w:w="822" w:type="dxa"/>
            <w:shd w:val="clear" w:color="auto" w:fill="auto"/>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24</w:t>
            </w:r>
          </w:p>
        </w:tc>
        <w:tc>
          <w:tcPr>
            <w:tcW w:w="822" w:type="dxa"/>
            <w:shd w:val="clear" w:color="auto" w:fill="auto"/>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91</w:t>
            </w:r>
          </w:p>
        </w:tc>
      </w:tr>
    </w:tbl>
    <w:p w:rsidR="00805F24" w:rsidRPr="00805F24" w:rsidRDefault="00805F24" w:rsidP="00805F24">
      <w:pPr>
        <w:ind w:firstLine="720"/>
        <w:jc w:val="both"/>
        <w:rPr>
          <w:rFonts w:ascii="Times New Roman" w:hAnsi="Times New Roman" w:cs="Times New Roman"/>
          <w:sz w:val="28"/>
          <w:szCs w:val="28"/>
        </w:rPr>
      </w:pPr>
    </w:p>
    <w:p w:rsidR="00805F24" w:rsidRPr="00805F24" w:rsidRDefault="00805F24" w:rsidP="00805F24">
      <w:pPr>
        <w:jc w:val="right"/>
        <w:rPr>
          <w:rFonts w:ascii="Times New Roman" w:hAnsi="Times New Roman" w:cs="Times New Roman"/>
          <w:sz w:val="28"/>
          <w:szCs w:val="28"/>
        </w:rPr>
      </w:pPr>
    </w:p>
    <w:p w:rsidR="00805F24" w:rsidRPr="00805F24" w:rsidRDefault="00805F24" w:rsidP="00805F24">
      <w:pPr>
        <w:spacing w:line="240" w:lineRule="auto"/>
        <w:jc w:val="right"/>
        <w:rPr>
          <w:rFonts w:ascii="Times New Roman" w:hAnsi="Times New Roman" w:cs="Times New Roman"/>
          <w:sz w:val="28"/>
          <w:szCs w:val="28"/>
        </w:rPr>
      </w:pPr>
      <w:r w:rsidRPr="00805F24">
        <w:rPr>
          <w:rFonts w:ascii="Times New Roman" w:hAnsi="Times New Roman" w:cs="Times New Roman"/>
          <w:sz w:val="28"/>
          <w:szCs w:val="28"/>
        </w:rPr>
        <w:lastRenderedPageBreak/>
        <w:t>Диаграмма 4</w:t>
      </w:r>
    </w:p>
    <w:p w:rsidR="00805F24" w:rsidRPr="00805F24" w:rsidRDefault="00805F24" w:rsidP="00805F24">
      <w:pPr>
        <w:spacing w:line="240" w:lineRule="auto"/>
        <w:ind w:firstLine="709"/>
        <w:jc w:val="right"/>
        <w:rPr>
          <w:rFonts w:ascii="Times New Roman" w:hAnsi="Times New Roman" w:cs="Times New Roman"/>
          <w:sz w:val="28"/>
          <w:szCs w:val="28"/>
          <w:highlight w:val="yellow"/>
        </w:rPr>
      </w:pPr>
      <w:r w:rsidRPr="00805F24">
        <w:rPr>
          <w:rFonts w:ascii="Times New Roman" w:hAnsi="Times New Roman" w:cs="Times New Roman"/>
          <w:noProof/>
        </w:rPr>
        <w:drawing>
          <wp:anchor distT="0" distB="0" distL="114300" distR="114300" simplePos="0" relativeHeight="251662336" behindDoc="0" locked="0" layoutInCell="1" allowOverlap="1">
            <wp:simplePos x="0" y="0"/>
            <wp:positionH relativeFrom="column">
              <wp:posOffset>61595</wp:posOffset>
            </wp:positionH>
            <wp:positionV relativeFrom="paragraph">
              <wp:posOffset>173990</wp:posOffset>
            </wp:positionV>
            <wp:extent cx="6000750" cy="3324225"/>
            <wp:effectExtent l="0" t="0" r="0" b="9525"/>
            <wp:wrapNone/>
            <wp:docPr id="29" name="Рисунок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0750" cy="3324225"/>
                    </a:xfrm>
                    <a:prstGeom prst="rect">
                      <a:avLst/>
                    </a:prstGeom>
                    <a:noFill/>
                    <a:ln>
                      <a:noFill/>
                    </a:ln>
                  </pic:spPr>
                </pic:pic>
              </a:graphicData>
            </a:graphic>
          </wp:anchor>
        </w:drawing>
      </w:r>
    </w:p>
    <w:p w:rsidR="00805F24" w:rsidRPr="00805F24" w:rsidRDefault="00805F24" w:rsidP="00805F24">
      <w:pPr>
        <w:ind w:firstLine="709"/>
        <w:jc w:val="right"/>
        <w:rPr>
          <w:rFonts w:ascii="Times New Roman" w:hAnsi="Times New Roman" w:cs="Times New Roman"/>
          <w:sz w:val="28"/>
          <w:szCs w:val="28"/>
          <w:highlight w:val="yellow"/>
        </w:rPr>
      </w:pPr>
    </w:p>
    <w:p w:rsidR="00805F24" w:rsidRPr="00805F24" w:rsidRDefault="00805F24" w:rsidP="00805F24">
      <w:pPr>
        <w:ind w:firstLine="709"/>
        <w:jc w:val="right"/>
        <w:rPr>
          <w:rFonts w:ascii="Times New Roman" w:hAnsi="Times New Roman" w:cs="Times New Roman"/>
          <w:sz w:val="28"/>
          <w:szCs w:val="28"/>
          <w:highlight w:val="yellow"/>
        </w:rPr>
      </w:pPr>
    </w:p>
    <w:p w:rsidR="00805F24" w:rsidRPr="00805F24" w:rsidRDefault="00805F24" w:rsidP="00805F24">
      <w:pPr>
        <w:ind w:firstLine="709"/>
        <w:jc w:val="right"/>
        <w:rPr>
          <w:rFonts w:ascii="Times New Roman" w:hAnsi="Times New Roman" w:cs="Times New Roman"/>
          <w:sz w:val="28"/>
          <w:szCs w:val="28"/>
          <w:highlight w:val="yellow"/>
        </w:rPr>
      </w:pPr>
    </w:p>
    <w:p w:rsidR="00805F24" w:rsidRPr="00805F24" w:rsidRDefault="00805F24" w:rsidP="00805F24">
      <w:pPr>
        <w:ind w:firstLine="709"/>
        <w:jc w:val="right"/>
        <w:rPr>
          <w:rFonts w:ascii="Times New Roman" w:hAnsi="Times New Roman" w:cs="Times New Roman"/>
          <w:sz w:val="28"/>
          <w:szCs w:val="28"/>
          <w:highlight w:val="yellow"/>
        </w:rPr>
      </w:pPr>
    </w:p>
    <w:p w:rsidR="00805F24" w:rsidRPr="00805F24" w:rsidRDefault="00805F24" w:rsidP="00805F24">
      <w:pPr>
        <w:ind w:firstLine="709"/>
        <w:jc w:val="right"/>
        <w:rPr>
          <w:rFonts w:ascii="Times New Roman" w:hAnsi="Times New Roman" w:cs="Times New Roman"/>
          <w:sz w:val="28"/>
          <w:szCs w:val="28"/>
          <w:highlight w:val="yellow"/>
        </w:rPr>
      </w:pPr>
    </w:p>
    <w:p w:rsidR="00805F24" w:rsidRPr="00805F24" w:rsidRDefault="00805F24" w:rsidP="00805F24">
      <w:pPr>
        <w:ind w:firstLine="709"/>
        <w:jc w:val="right"/>
        <w:rPr>
          <w:rFonts w:ascii="Times New Roman" w:hAnsi="Times New Roman" w:cs="Times New Roman"/>
          <w:sz w:val="28"/>
          <w:szCs w:val="28"/>
          <w:highlight w:val="yellow"/>
        </w:rPr>
      </w:pPr>
    </w:p>
    <w:p w:rsidR="00805F24" w:rsidRPr="00805F24" w:rsidRDefault="00805F24" w:rsidP="00805F24">
      <w:pPr>
        <w:ind w:firstLine="709"/>
        <w:jc w:val="right"/>
        <w:rPr>
          <w:rFonts w:ascii="Times New Roman" w:hAnsi="Times New Roman" w:cs="Times New Roman"/>
          <w:sz w:val="28"/>
          <w:szCs w:val="28"/>
          <w:highlight w:val="yellow"/>
        </w:rPr>
      </w:pPr>
    </w:p>
    <w:p w:rsidR="00805F24" w:rsidRPr="00805F24" w:rsidRDefault="00805F24" w:rsidP="00805F24">
      <w:pPr>
        <w:ind w:firstLine="709"/>
        <w:jc w:val="right"/>
        <w:rPr>
          <w:rFonts w:ascii="Times New Roman" w:hAnsi="Times New Roman" w:cs="Times New Roman"/>
          <w:sz w:val="28"/>
          <w:szCs w:val="28"/>
          <w:highlight w:val="yellow"/>
        </w:rPr>
      </w:pPr>
    </w:p>
    <w:p w:rsidR="00805F24" w:rsidRPr="00805F24" w:rsidRDefault="00805F24" w:rsidP="00805F24">
      <w:pPr>
        <w:ind w:firstLine="709"/>
        <w:jc w:val="right"/>
        <w:rPr>
          <w:rFonts w:ascii="Times New Roman" w:hAnsi="Times New Roman" w:cs="Times New Roman"/>
          <w:sz w:val="28"/>
          <w:szCs w:val="28"/>
          <w:highlight w:val="yellow"/>
        </w:rPr>
      </w:pPr>
    </w:p>
    <w:p w:rsidR="00805F24" w:rsidRPr="00805F24" w:rsidRDefault="00805F24" w:rsidP="00805F24">
      <w:pPr>
        <w:ind w:firstLine="708"/>
        <w:jc w:val="both"/>
        <w:rPr>
          <w:rFonts w:ascii="Times New Roman" w:hAnsi="Times New Roman" w:cs="Times New Roman"/>
          <w:sz w:val="28"/>
          <w:szCs w:val="28"/>
        </w:rPr>
      </w:pPr>
      <w:r w:rsidRPr="00805F24">
        <w:rPr>
          <w:rFonts w:ascii="Times New Roman" w:hAnsi="Times New Roman" w:cs="Times New Roman"/>
          <w:sz w:val="28"/>
          <w:szCs w:val="28"/>
        </w:rPr>
        <w:t xml:space="preserve">Очень многое в развитии детского технического творчества зависит от педагогов дополнительного образования. Ведь каким бы талантливыми ни были дети, без помощи своих наставников им было бы сложно. Кто как не педагоги технического творчества понимают, развивают и направляют возможности детей, учат их технически мыслить и самостоятельно решать организационные задачи, воспитывают из каждого юного техника будущего инженера или конструктора. Кроме высокого профессионализма, современный педагог должен обладать способностью к творчеству, широкой эрудицией, высоким уровнем психолого-педагогической подготовки, культуры и гуманными установками по отношению к детям. </w:t>
      </w:r>
    </w:p>
    <w:p w:rsidR="00805F24" w:rsidRPr="00805F24" w:rsidRDefault="00805F24" w:rsidP="00805F24">
      <w:pPr>
        <w:pStyle w:val="ac"/>
        <w:spacing w:after="0"/>
        <w:ind w:left="0" w:firstLine="720"/>
        <w:contextualSpacing/>
        <w:jc w:val="both"/>
        <w:rPr>
          <w:sz w:val="28"/>
          <w:szCs w:val="28"/>
        </w:rPr>
      </w:pPr>
      <w:r w:rsidRPr="00805F24">
        <w:rPr>
          <w:sz w:val="28"/>
          <w:szCs w:val="28"/>
        </w:rPr>
        <w:t xml:space="preserve">Высокие требования к качеству работы педагога дополнительного образования и организации образовательного процесса, </w:t>
      </w:r>
      <w:proofErr w:type="spellStart"/>
      <w:r w:rsidRPr="00805F24">
        <w:rPr>
          <w:sz w:val="28"/>
          <w:szCs w:val="28"/>
        </w:rPr>
        <w:t>конкурентность</w:t>
      </w:r>
      <w:proofErr w:type="spellEnd"/>
      <w:r w:rsidRPr="00805F24">
        <w:rPr>
          <w:sz w:val="28"/>
          <w:szCs w:val="28"/>
        </w:rPr>
        <w:t xml:space="preserve"> на рынке образовательных услуг побуждают работников системы дополнительного образования детей систематически улучшать качество своей работы и повышать уровень педагогического мастерства (диаграммы 5,6). </w:t>
      </w:r>
    </w:p>
    <w:p w:rsidR="00805F24" w:rsidRPr="00805F24" w:rsidRDefault="00805F24" w:rsidP="00805F24">
      <w:pPr>
        <w:pStyle w:val="ac"/>
        <w:spacing w:after="0"/>
        <w:ind w:left="0" w:firstLine="720"/>
        <w:contextualSpacing/>
        <w:jc w:val="right"/>
        <w:rPr>
          <w:sz w:val="28"/>
          <w:szCs w:val="28"/>
        </w:rPr>
      </w:pPr>
      <w:r w:rsidRPr="00805F24">
        <w:rPr>
          <w:sz w:val="28"/>
          <w:szCs w:val="28"/>
        </w:rPr>
        <w:t>Диаграмма 5</w:t>
      </w:r>
    </w:p>
    <w:p w:rsidR="00805F24" w:rsidRPr="00805F24" w:rsidRDefault="00805F24" w:rsidP="00805F24">
      <w:pPr>
        <w:pStyle w:val="ac"/>
        <w:spacing w:line="276" w:lineRule="auto"/>
        <w:ind w:left="0" w:firstLine="720"/>
        <w:jc w:val="both"/>
        <w:rPr>
          <w:sz w:val="28"/>
          <w:szCs w:val="28"/>
          <w:highlight w:val="yellow"/>
        </w:rPr>
      </w:pPr>
      <w:r w:rsidRPr="00805F24">
        <w:rPr>
          <w:noProof/>
        </w:rPr>
        <w:drawing>
          <wp:anchor distT="0" distB="0" distL="114300" distR="114300" simplePos="0" relativeHeight="251666432" behindDoc="0" locked="0" layoutInCell="1" allowOverlap="1">
            <wp:simplePos x="0" y="0"/>
            <wp:positionH relativeFrom="column">
              <wp:posOffset>737870</wp:posOffset>
            </wp:positionH>
            <wp:positionV relativeFrom="paragraph">
              <wp:posOffset>169545</wp:posOffset>
            </wp:positionV>
            <wp:extent cx="4019550" cy="2199640"/>
            <wp:effectExtent l="0" t="0" r="0" b="0"/>
            <wp:wrapNone/>
            <wp:docPr id="28" name="Рисунок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19550" cy="2199640"/>
                    </a:xfrm>
                    <a:prstGeom prst="rect">
                      <a:avLst/>
                    </a:prstGeom>
                    <a:noFill/>
                    <a:ln>
                      <a:noFill/>
                    </a:ln>
                  </pic:spPr>
                </pic:pic>
              </a:graphicData>
            </a:graphic>
          </wp:anchor>
        </w:drawing>
      </w:r>
    </w:p>
    <w:p w:rsidR="00805F24" w:rsidRPr="00805F24" w:rsidRDefault="00805F24" w:rsidP="00805F24">
      <w:pPr>
        <w:pStyle w:val="ac"/>
        <w:spacing w:line="276" w:lineRule="auto"/>
        <w:ind w:left="0" w:firstLine="720"/>
        <w:jc w:val="both"/>
        <w:rPr>
          <w:sz w:val="28"/>
          <w:szCs w:val="28"/>
          <w:highlight w:val="yellow"/>
        </w:rPr>
      </w:pPr>
    </w:p>
    <w:p w:rsidR="00805F24" w:rsidRPr="00805F24" w:rsidRDefault="00805F24" w:rsidP="00805F24">
      <w:pPr>
        <w:pStyle w:val="ac"/>
        <w:spacing w:line="276" w:lineRule="auto"/>
        <w:ind w:left="0" w:firstLine="720"/>
        <w:jc w:val="both"/>
        <w:rPr>
          <w:sz w:val="28"/>
          <w:szCs w:val="28"/>
          <w:highlight w:val="yellow"/>
        </w:rPr>
      </w:pPr>
    </w:p>
    <w:p w:rsidR="00805F24" w:rsidRPr="00805F24" w:rsidRDefault="00805F24" w:rsidP="00805F24">
      <w:pPr>
        <w:pStyle w:val="ac"/>
        <w:spacing w:line="276" w:lineRule="auto"/>
        <w:ind w:left="0" w:firstLine="720"/>
        <w:jc w:val="both"/>
        <w:rPr>
          <w:sz w:val="28"/>
          <w:szCs w:val="28"/>
          <w:highlight w:val="yellow"/>
        </w:rPr>
      </w:pPr>
    </w:p>
    <w:p w:rsidR="00805F24" w:rsidRPr="00805F24" w:rsidRDefault="00805F24" w:rsidP="00805F24">
      <w:pPr>
        <w:pStyle w:val="ac"/>
        <w:spacing w:line="360" w:lineRule="auto"/>
        <w:ind w:left="0" w:firstLine="720"/>
        <w:jc w:val="both"/>
        <w:rPr>
          <w:sz w:val="28"/>
          <w:szCs w:val="28"/>
          <w:highlight w:val="yellow"/>
        </w:rPr>
      </w:pPr>
    </w:p>
    <w:p w:rsidR="00805F24" w:rsidRPr="00805F24" w:rsidRDefault="00805F24" w:rsidP="00805F24">
      <w:pPr>
        <w:pStyle w:val="af"/>
        <w:ind w:firstLine="709"/>
        <w:jc w:val="right"/>
        <w:rPr>
          <w:sz w:val="28"/>
          <w:szCs w:val="28"/>
        </w:rPr>
      </w:pPr>
      <w:r w:rsidRPr="00805F24">
        <w:rPr>
          <w:sz w:val="28"/>
          <w:szCs w:val="28"/>
        </w:rPr>
        <w:lastRenderedPageBreak/>
        <w:t>Диаграмма 6</w:t>
      </w:r>
    </w:p>
    <w:p w:rsidR="00805F24" w:rsidRPr="00805F24" w:rsidRDefault="00805F24" w:rsidP="00805F24">
      <w:pPr>
        <w:pStyle w:val="af"/>
        <w:ind w:firstLine="709"/>
        <w:jc w:val="both"/>
        <w:rPr>
          <w:sz w:val="28"/>
          <w:szCs w:val="28"/>
        </w:rPr>
      </w:pPr>
      <w:r w:rsidRPr="00805F24">
        <w:rPr>
          <w:noProof/>
        </w:rPr>
        <w:drawing>
          <wp:anchor distT="0" distB="0" distL="114300" distR="114300" simplePos="0" relativeHeight="251663360" behindDoc="0" locked="0" layoutInCell="1" allowOverlap="1">
            <wp:simplePos x="0" y="0"/>
            <wp:positionH relativeFrom="column">
              <wp:posOffset>899795</wp:posOffset>
            </wp:positionH>
            <wp:positionV relativeFrom="paragraph">
              <wp:posOffset>157480</wp:posOffset>
            </wp:positionV>
            <wp:extent cx="3971925" cy="2428240"/>
            <wp:effectExtent l="0" t="0" r="9525" b="0"/>
            <wp:wrapNone/>
            <wp:docPr id="27" name="Рисунок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71925" cy="2428240"/>
                    </a:xfrm>
                    <a:prstGeom prst="rect">
                      <a:avLst/>
                    </a:prstGeom>
                    <a:noFill/>
                    <a:ln>
                      <a:noFill/>
                    </a:ln>
                  </pic:spPr>
                </pic:pic>
              </a:graphicData>
            </a:graphic>
          </wp:anchor>
        </w:drawing>
      </w:r>
    </w:p>
    <w:p w:rsidR="00805F24" w:rsidRPr="00805F24" w:rsidRDefault="00805F24" w:rsidP="00805F24">
      <w:pPr>
        <w:pStyle w:val="af"/>
        <w:ind w:firstLine="709"/>
        <w:jc w:val="both"/>
        <w:rPr>
          <w:sz w:val="28"/>
          <w:szCs w:val="28"/>
        </w:rPr>
      </w:pPr>
    </w:p>
    <w:p w:rsidR="00805F24" w:rsidRPr="00805F24" w:rsidRDefault="00805F24" w:rsidP="00805F24">
      <w:pPr>
        <w:pStyle w:val="af"/>
        <w:ind w:firstLine="709"/>
        <w:jc w:val="both"/>
        <w:rPr>
          <w:sz w:val="28"/>
          <w:szCs w:val="28"/>
        </w:rPr>
      </w:pPr>
    </w:p>
    <w:p w:rsidR="00805F24" w:rsidRPr="00805F24" w:rsidRDefault="00805F24" w:rsidP="00805F24">
      <w:pPr>
        <w:pStyle w:val="af"/>
        <w:ind w:firstLine="709"/>
        <w:jc w:val="both"/>
        <w:rPr>
          <w:sz w:val="28"/>
          <w:szCs w:val="28"/>
        </w:rPr>
      </w:pPr>
    </w:p>
    <w:p w:rsidR="00805F24" w:rsidRPr="00805F24" w:rsidRDefault="00805F24" w:rsidP="00805F24">
      <w:pPr>
        <w:pStyle w:val="af"/>
        <w:ind w:firstLine="709"/>
        <w:jc w:val="both"/>
        <w:rPr>
          <w:sz w:val="28"/>
          <w:szCs w:val="28"/>
        </w:rPr>
      </w:pPr>
    </w:p>
    <w:p w:rsidR="00805F24" w:rsidRPr="00805F24" w:rsidRDefault="00805F24" w:rsidP="00805F24">
      <w:pPr>
        <w:pStyle w:val="af"/>
        <w:ind w:firstLine="709"/>
        <w:jc w:val="both"/>
        <w:rPr>
          <w:sz w:val="28"/>
          <w:szCs w:val="28"/>
        </w:rPr>
      </w:pPr>
    </w:p>
    <w:p w:rsidR="00805F24" w:rsidRPr="00805F24" w:rsidRDefault="00805F24" w:rsidP="00805F24">
      <w:pPr>
        <w:pStyle w:val="af"/>
        <w:jc w:val="both"/>
        <w:rPr>
          <w:sz w:val="28"/>
          <w:szCs w:val="28"/>
        </w:rPr>
      </w:pPr>
    </w:p>
    <w:p w:rsidR="00805F24" w:rsidRPr="00805F24" w:rsidRDefault="00805F24" w:rsidP="00805F24">
      <w:pPr>
        <w:pStyle w:val="af"/>
        <w:ind w:firstLine="709"/>
        <w:jc w:val="both"/>
        <w:rPr>
          <w:sz w:val="28"/>
          <w:szCs w:val="28"/>
        </w:rPr>
      </w:pPr>
    </w:p>
    <w:p w:rsidR="00805F24" w:rsidRPr="00805F24" w:rsidRDefault="00805F24" w:rsidP="00805F24">
      <w:pPr>
        <w:pStyle w:val="af"/>
        <w:ind w:firstLine="709"/>
        <w:jc w:val="both"/>
        <w:rPr>
          <w:sz w:val="28"/>
          <w:szCs w:val="28"/>
        </w:rPr>
      </w:pPr>
    </w:p>
    <w:p w:rsidR="00805F24" w:rsidRPr="00805F24" w:rsidRDefault="00805F24" w:rsidP="00805F24">
      <w:pPr>
        <w:pStyle w:val="af"/>
        <w:ind w:firstLine="709"/>
        <w:jc w:val="both"/>
        <w:rPr>
          <w:sz w:val="28"/>
          <w:szCs w:val="28"/>
        </w:rPr>
      </w:pPr>
    </w:p>
    <w:p w:rsidR="00805F24" w:rsidRPr="00805F24" w:rsidRDefault="00805F24" w:rsidP="00805F24">
      <w:pPr>
        <w:pStyle w:val="af"/>
        <w:ind w:firstLine="709"/>
        <w:jc w:val="both"/>
        <w:rPr>
          <w:sz w:val="28"/>
          <w:szCs w:val="28"/>
        </w:rPr>
      </w:pPr>
    </w:p>
    <w:p w:rsidR="00805F24" w:rsidRPr="00805F24" w:rsidRDefault="00805F24" w:rsidP="00805F24">
      <w:pPr>
        <w:pStyle w:val="af"/>
        <w:ind w:firstLine="709"/>
        <w:jc w:val="both"/>
        <w:rPr>
          <w:sz w:val="28"/>
          <w:szCs w:val="28"/>
        </w:rPr>
      </w:pPr>
    </w:p>
    <w:p w:rsidR="00805F24" w:rsidRPr="00805F24" w:rsidRDefault="00805F24" w:rsidP="00805F24">
      <w:pPr>
        <w:pStyle w:val="af"/>
        <w:ind w:firstLine="709"/>
        <w:jc w:val="both"/>
        <w:rPr>
          <w:sz w:val="28"/>
          <w:szCs w:val="28"/>
        </w:rPr>
      </w:pPr>
    </w:p>
    <w:p w:rsidR="00805F24" w:rsidRPr="00805F24" w:rsidRDefault="00805F24" w:rsidP="00805F24">
      <w:pPr>
        <w:pStyle w:val="af"/>
        <w:ind w:firstLine="709"/>
        <w:jc w:val="both"/>
        <w:rPr>
          <w:sz w:val="28"/>
          <w:szCs w:val="28"/>
        </w:rPr>
      </w:pPr>
    </w:p>
    <w:p w:rsidR="00805F24" w:rsidRPr="00805F24" w:rsidRDefault="00805F24" w:rsidP="00805F24">
      <w:pPr>
        <w:pStyle w:val="af"/>
        <w:ind w:firstLine="709"/>
        <w:jc w:val="both"/>
        <w:rPr>
          <w:sz w:val="28"/>
          <w:szCs w:val="28"/>
        </w:rPr>
      </w:pPr>
      <w:r w:rsidRPr="00805F24">
        <w:rPr>
          <w:sz w:val="28"/>
          <w:szCs w:val="28"/>
        </w:rPr>
        <w:t xml:space="preserve">В последние годы в статистических отчётах районы отражают только численный состав учащихся и количество кружков технического творчества. Есть и районы, которые описывают новые формы работы по развитию технического творчества в районе, отмечают учреждения и педагогов, наиболее интересно организующих работу со школьниками по техническому творчеству, такие как </w:t>
      </w:r>
      <w:proofErr w:type="spellStart"/>
      <w:r w:rsidRPr="00805F24">
        <w:rPr>
          <w:sz w:val="28"/>
          <w:szCs w:val="28"/>
        </w:rPr>
        <w:t>Кирово-Чепецкий</w:t>
      </w:r>
      <w:proofErr w:type="spellEnd"/>
      <w:r w:rsidRPr="00805F24">
        <w:rPr>
          <w:sz w:val="28"/>
          <w:szCs w:val="28"/>
        </w:rPr>
        <w:t xml:space="preserve">, </w:t>
      </w:r>
      <w:proofErr w:type="spellStart"/>
      <w:r w:rsidRPr="00805F24">
        <w:rPr>
          <w:sz w:val="28"/>
          <w:szCs w:val="28"/>
        </w:rPr>
        <w:t>Омутнинский</w:t>
      </w:r>
      <w:proofErr w:type="spellEnd"/>
      <w:r w:rsidRPr="00805F24">
        <w:rPr>
          <w:sz w:val="28"/>
          <w:szCs w:val="28"/>
        </w:rPr>
        <w:t xml:space="preserve">, </w:t>
      </w:r>
      <w:proofErr w:type="spellStart"/>
      <w:r w:rsidRPr="00805F24">
        <w:rPr>
          <w:sz w:val="28"/>
          <w:szCs w:val="28"/>
        </w:rPr>
        <w:t>Оричевский</w:t>
      </w:r>
      <w:proofErr w:type="spellEnd"/>
      <w:r w:rsidRPr="00805F24">
        <w:rPr>
          <w:sz w:val="28"/>
          <w:szCs w:val="28"/>
        </w:rPr>
        <w:t xml:space="preserve">, Орловский, </w:t>
      </w:r>
      <w:proofErr w:type="spellStart"/>
      <w:r w:rsidRPr="00805F24">
        <w:rPr>
          <w:sz w:val="28"/>
          <w:szCs w:val="28"/>
        </w:rPr>
        <w:t>Яранский</w:t>
      </w:r>
      <w:proofErr w:type="spellEnd"/>
      <w:r w:rsidRPr="00805F24">
        <w:rPr>
          <w:sz w:val="28"/>
          <w:szCs w:val="28"/>
        </w:rPr>
        <w:t>, г. Котельнич.</w:t>
      </w:r>
    </w:p>
    <w:p w:rsidR="00805F24" w:rsidRPr="00805F24" w:rsidRDefault="00805F24" w:rsidP="00805F24">
      <w:pPr>
        <w:pStyle w:val="af"/>
        <w:ind w:firstLine="709"/>
        <w:jc w:val="both"/>
        <w:rPr>
          <w:sz w:val="28"/>
          <w:szCs w:val="28"/>
        </w:rPr>
      </w:pPr>
      <w:r w:rsidRPr="00805F24">
        <w:rPr>
          <w:sz w:val="28"/>
          <w:szCs w:val="28"/>
        </w:rPr>
        <w:t>Одним из приоритетных направлений развития учреждений дополнительного образования является их информатизация. За последние годы многие учреждения подключены к системе Интернет, поэтому у них появляются свои официальные сайты и электронная почта, что способствует более оперативной работе, эффективному взаимодействию учреждения с другими организациями.</w:t>
      </w:r>
    </w:p>
    <w:p w:rsidR="00805F24" w:rsidRPr="00805F24" w:rsidRDefault="00805F24" w:rsidP="00805F24">
      <w:pPr>
        <w:pStyle w:val="af"/>
        <w:ind w:firstLine="720"/>
        <w:jc w:val="both"/>
        <w:rPr>
          <w:iCs/>
          <w:sz w:val="28"/>
          <w:szCs w:val="28"/>
        </w:rPr>
      </w:pPr>
      <w:r w:rsidRPr="00805F24">
        <w:rPr>
          <w:iCs/>
          <w:sz w:val="28"/>
          <w:szCs w:val="28"/>
        </w:rPr>
        <w:t>В ДДТ Кирово-Чепецкого района уровень информационно-коммуникативной компетентности повышается через дистанционное обучение и ИКТ. В студии раннего развития «Лучики» МКОУ СОШ с. Бурмакино дошкольники изучают компьютерную грамотность. Одаренные дети района обучаются в «Очно-заочной краеведческой школе», «</w:t>
      </w:r>
      <w:proofErr w:type="gramStart"/>
      <w:r w:rsidRPr="00805F24">
        <w:rPr>
          <w:iCs/>
          <w:sz w:val="28"/>
          <w:szCs w:val="28"/>
        </w:rPr>
        <w:t>Очной-заочной</w:t>
      </w:r>
      <w:proofErr w:type="gramEnd"/>
      <w:r w:rsidRPr="00805F24">
        <w:rPr>
          <w:iCs/>
          <w:sz w:val="28"/>
          <w:szCs w:val="28"/>
        </w:rPr>
        <w:t xml:space="preserve"> школе предпринимательства», «Очно-заочной школе «Лидер». </w:t>
      </w:r>
    </w:p>
    <w:p w:rsidR="00805F24" w:rsidRPr="00805F24" w:rsidRDefault="00805F24" w:rsidP="00805F24">
      <w:pPr>
        <w:pStyle w:val="af"/>
        <w:ind w:firstLine="720"/>
        <w:jc w:val="both"/>
        <w:rPr>
          <w:iCs/>
          <w:sz w:val="28"/>
          <w:szCs w:val="28"/>
        </w:rPr>
      </w:pPr>
      <w:r w:rsidRPr="00805F24">
        <w:rPr>
          <w:iCs/>
          <w:sz w:val="28"/>
          <w:szCs w:val="28"/>
        </w:rPr>
        <w:t xml:space="preserve">В Омутнинске в августе 2013 г. открыт </w:t>
      </w:r>
      <w:proofErr w:type="spellStart"/>
      <w:r w:rsidRPr="00805F24">
        <w:rPr>
          <w:iCs/>
          <w:sz w:val="28"/>
          <w:szCs w:val="28"/>
        </w:rPr>
        <w:t>Техноцентр</w:t>
      </w:r>
      <w:proofErr w:type="spellEnd"/>
      <w:r w:rsidRPr="00805F24">
        <w:rPr>
          <w:iCs/>
          <w:sz w:val="28"/>
          <w:szCs w:val="28"/>
        </w:rPr>
        <w:t xml:space="preserve"> как структурное подразделение ДДТ </w:t>
      </w:r>
      <w:proofErr w:type="spellStart"/>
      <w:r w:rsidRPr="00805F24">
        <w:rPr>
          <w:iCs/>
          <w:sz w:val="28"/>
          <w:szCs w:val="28"/>
        </w:rPr>
        <w:t>Омутнинского</w:t>
      </w:r>
      <w:proofErr w:type="spellEnd"/>
      <w:r w:rsidRPr="00805F24">
        <w:rPr>
          <w:iCs/>
          <w:sz w:val="28"/>
          <w:szCs w:val="28"/>
        </w:rPr>
        <w:t xml:space="preserve"> района. На его базе планируется активное развитие технических объединений при поддержке ЗАО «</w:t>
      </w:r>
      <w:proofErr w:type="spellStart"/>
      <w:r w:rsidRPr="00805F24">
        <w:rPr>
          <w:iCs/>
          <w:sz w:val="28"/>
          <w:szCs w:val="28"/>
        </w:rPr>
        <w:t>Омутнинский</w:t>
      </w:r>
      <w:proofErr w:type="spellEnd"/>
      <w:r w:rsidRPr="00805F24">
        <w:rPr>
          <w:iCs/>
          <w:sz w:val="28"/>
          <w:szCs w:val="28"/>
        </w:rPr>
        <w:t xml:space="preserve"> металлургический завод», так в 2015 году открыто объединение по робототехнике.</w:t>
      </w:r>
    </w:p>
    <w:p w:rsidR="00805F24" w:rsidRPr="00805F24" w:rsidRDefault="00805F24" w:rsidP="00805F24">
      <w:pPr>
        <w:pStyle w:val="af"/>
        <w:ind w:firstLine="720"/>
        <w:jc w:val="both"/>
        <w:rPr>
          <w:iCs/>
          <w:sz w:val="28"/>
          <w:szCs w:val="28"/>
        </w:rPr>
      </w:pPr>
      <w:r w:rsidRPr="00805F24">
        <w:rPr>
          <w:iCs/>
          <w:sz w:val="28"/>
          <w:szCs w:val="28"/>
        </w:rPr>
        <w:t xml:space="preserve">В </w:t>
      </w:r>
      <w:proofErr w:type="spellStart"/>
      <w:r w:rsidRPr="00805F24">
        <w:rPr>
          <w:iCs/>
          <w:sz w:val="28"/>
          <w:szCs w:val="28"/>
        </w:rPr>
        <w:t>Оричевском</w:t>
      </w:r>
      <w:proofErr w:type="spellEnd"/>
      <w:r w:rsidRPr="00805F24">
        <w:rPr>
          <w:iCs/>
          <w:sz w:val="28"/>
          <w:szCs w:val="28"/>
        </w:rPr>
        <w:t xml:space="preserve"> районе активно используются информационные технологии. При школах открывают свое телевидение (создаются школьные телепрограммы, выпускаются фильмы о школьной жизни, создаются свои мультфильмы, создаются веб-страницы), проводятся конкурсы творческих проектов по информационным технологиям.</w:t>
      </w:r>
    </w:p>
    <w:p w:rsidR="00805F24" w:rsidRPr="00805F24" w:rsidRDefault="00805F24" w:rsidP="00805F24">
      <w:pPr>
        <w:pStyle w:val="af"/>
        <w:ind w:firstLine="720"/>
        <w:jc w:val="both"/>
        <w:rPr>
          <w:iCs/>
          <w:sz w:val="28"/>
          <w:szCs w:val="28"/>
        </w:rPr>
      </w:pPr>
      <w:r w:rsidRPr="00805F24">
        <w:rPr>
          <w:iCs/>
          <w:sz w:val="28"/>
          <w:szCs w:val="28"/>
        </w:rPr>
        <w:t xml:space="preserve">ВЯранском </w:t>
      </w:r>
      <w:proofErr w:type="gramStart"/>
      <w:r w:rsidRPr="00805F24">
        <w:rPr>
          <w:iCs/>
          <w:sz w:val="28"/>
          <w:szCs w:val="28"/>
        </w:rPr>
        <w:t>районе</w:t>
      </w:r>
      <w:proofErr w:type="gramEnd"/>
      <w:r w:rsidRPr="00805F24">
        <w:rPr>
          <w:iCs/>
          <w:sz w:val="28"/>
          <w:szCs w:val="28"/>
        </w:rPr>
        <w:t xml:space="preserve"> ежегодно проводится «Олимпиада творчества».</w:t>
      </w:r>
    </w:p>
    <w:p w:rsidR="00805F24" w:rsidRPr="00805F24" w:rsidRDefault="00805F24" w:rsidP="00805F24">
      <w:pPr>
        <w:ind w:firstLine="708"/>
        <w:jc w:val="both"/>
        <w:rPr>
          <w:rFonts w:ascii="Times New Roman" w:hAnsi="Times New Roman" w:cs="Times New Roman"/>
          <w:sz w:val="28"/>
          <w:szCs w:val="28"/>
        </w:rPr>
      </w:pPr>
      <w:r w:rsidRPr="00805F24">
        <w:rPr>
          <w:rFonts w:ascii="Times New Roman" w:hAnsi="Times New Roman" w:cs="Times New Roman"/>
          <w:sz w:val="28"/>
          <w:szCs w:val="28"/>
        </w:rPr>
        <w:lastRenderedPageBreak/>
        <w:t xml:space="preserve">В ЦДО г. Котельнича для популяризации технического творчества используются следующие формы работы: </w:t>
      </w:r>
    </w:p>
    <w:p w:rsidR="00805F24" w:rsidRPr="00805F24" w:rsidRDefault="00805F24" w:rsidP="00246A5D">
      <w:pPr>
        <w:widowControl w:val="0"/>
        <w:numPr>
          <w:ilvl w:val="0"/>
          <w:numId w:val="11"/>
        </w:numPr>
        <w:shd w:val="clear" w:color="auto" w:fill="FFFFFF"/>
        <w:tabs>
          <w:tab w:val="left" w:pos="734"/>
          <w:tab w:val="left" w:pos="993"/>
        </w:tabs>
        <w:autoSpaceDE w:val="0"/>
        <w:autoSpaceDN w:val="0"/>
        <w:adjustRightInd w:val="0"/>
        <w:spacing w:after="0" w:line="293" w:lineRule="exact"/>
        <w:ind w:left="0" w:right="158" w:firstLine="709"/>
        <w:jc w:val="both"/>
        <w:rPr>
          <w:rFonts w:ascii="Times New Roman" w:hAnsi="Times New Roman" w:cs="Times New Roman"/>
          <w:sz w:val="28"/>
          <w:szCs w:val="28"/>
        </w:rPr>
      </w:pPr>
      <w:r w:rsidRPr="00805F24">
        <w:rPr>
          <w:rFonts w:ascii="Times New Roman" w:hAnsi="Times New Roman" w:cs="Times New Roman"/>
          <w:spacing w:val="-3"/>
          <w:sz w:val="28"/>
          <w:szCs w:val="28"/>
        </w:rPr>
        <w:t>использование технической комнаты для проведения выставок и соревнований технической направленности</w:t>
      </w:r>
      <w:r w:rsidRPr="00805F24">
        <w:rPr>
          <w:rFonts w:ascii="Times New Roman" w:hAnsi="Times New Roman" w:cs="Times New Roman"/>
          <w:sz w:val="28"/>
          <w:szCs w:val="28"/>
        </w:rPr>
        <w:t>;</w:t>
      </w:r>
    </w:p>
    <w:p w:rsidR="00805F24" w:rsidRPr="00805F24" w:rsidRDefault="00805F24" w:rsidP="00246A5D">
      <w:pPr>
        <w:widowControl w:val="0"/>
        <w:numPr>
          <w:ilvl w:val="0"/>
          <w:numId w:val="11"/>
        </w:numPr>
        <w:shd w:val="clear" w:color="auto" w:fill="FFFFFF"/>
        <w:tabs>
          <w:tab w:val="left" w:pos="734"/>
          <w:tab w:val="left" w:pos="993"/>
        </w:tabs>
        <w:autoSpaceDE w:val="0"/>
        <w:autoSpaceDN w:val="0"/>
        <w:adjustRightInd w:val="0"/>
        <w:spacing w:after="0" w:line="293" w:lineRule="exact"/>
        <w:ind w:left="0" w:right="158" w:firstLine="709"/>
        <w:jc w:val="both"/>
        <w:rPr>
          <w:rFonts w:ascii="Times New Roman" w:hAnsi="Times New Roman" w:cs="Times New Roman"/>
          <w:sz w:val="28"/>
          <w:szCs w:val="28"/>
        </w:rPr>
      </w:pPr>
      <w:r w:rsidRPr="00805F24">
        <w:rPr>
          <w:rFonts w:ascii="Times New Roman" w:hAnsi="Times New Roman" w:cs="Times New Roman"/>
          <w:sz w:val="28"/>
          <w:szCs w:val="28"/>
        </w:rPr>
        <w:t>организация внеурочной деятельности на базе мастерских ЦДО;</w:t>
      </w:r>
    </w:p>
    <w:p w:rsidR="00805F24" w:rsidRPr="00805F24" w:rsidRDefault="00805F24" w:rsidP="00246A5D">
      <w:pPr>
        <w:widowControl w:val="0"/>
        <w:numPr>
          <w:ilvl w:val="0"/>
          <w:numId w:val="11"/>
        </w:numPr>
        <w:shd w:val="clear" w:color="auto" w:fill="FFFFFF"/>
        <w:tabs>
          <w:tab w:val="left" w:pos="734"/>
          <w:tab w:val="left" w:pos="993"/>
        </w:tabs>
        <w:autoSpaceDE w:val="0"/>
        <w:autoSpaceDN w:val="0"/>
        <w:adjustRightInd w:val="0"/>
        <w:spacing w:after="0" w:line="293" w:lineRule="exact"/>
        <w:ind w:left="0" w:right="158" w:firstLine="709"/>
        <w:jc w:val="both"/>
        <w:rPr>
          <w:rFonts w:ascii="Times New Roman" w:hAnsi="Times New Roman" w:cs="Times New Roman"/>
          <w:sz w:val="28"/>
          <w:szCs w:val="28"/>
        </w:rPr>
      </w:pPr>
      <w:r w:rsidRPr="00805F24">
        <w:rPr>
          <w:rFonts w:ascii="Times New Roman" w:hAnsi="Times New Roman" w:cs="Times New Roman"/>
          <w:sz w:val="28"/>
          <w:szCs w:val="28"/>
        </w:rPr>
        <w:t>организация пропедевтических курсов в ДОУ по начальному техническому творчеству;</w:t>
      </w:r>
    </w:p>
    <w:p w:rsidR="00805F24" w:rsidRPr="00805F24" w:rsidRDefault="00805F24" w:rsidP="00246A5D">
      <w:pPr>
        <w:widowControl w:val="0"/>
        <w:numPr>
          <w:ilvl w:val="0"/>
          <w:numId w:val="11"/>
        </w:numPr>
        <w:shd w:val="clear" w:color="auto" w:fill="FFFFFF"/>
        <w:tabs>
          <w:tab w:val="left" w:pos="734"/>
          <w:tab w:val="left" w:pos="993"/>
        </w:tabs>
        <w:autoSpaceDE w:val="0"/>
        <w:autoSpaceDN w:val="0"/>
        <w:adjustRightInd w:val="0"/>
        <w:spacing w:after="0" w:line="293" w:lineRule="exact"/>
        <w:ind w:left="0" w:right="158" w:firstLine="709"/>
        <w:jc w:val="both"/>
        <w:rPr>
          <w:rFonts w:ascii="Times New Roman" w:hAnsi="Times New Roman" w:cs="Times New Roman"/>
          <w:sz w:val="28"/>
          <w:szCs w:val="28"/>
        </w:rPr>
      </w:pPr>
      <w:r w:rsidRPr="00805F24">
        <w:rPr>
          <w:rFonts w:ascii="Times New Roman" w:hAnsi="Times New Roman" w:cs="Times New Roman"/>
          <w:sz w:val="28"/>
          <w:szCs w:val="28"/>
        </w:rPr>
        <w:t>организация круглых столов для педагогов по итогам межрайонных выставок, слетов юных техников;</w:t>
      </w:r>
    </w:p>
    <w:p w:rsidR="00805F24" w:rsidRPr="00805F24" w:rsidRDefault="00805F24" w:rsidP="00246A5D">
      <w:pPr>
        <w:widowControl w:val="0"/>
        <w:numPr>
          <w:ilvl w:val="0"/>
          <w:numId w:val="11"/>
        </w:numPr>
        <w:shd w:val="clear" w:color="auto" w:fill="FFFFFF"/>
        <w:tabs>
          <w:tab w:val="left" w:pos="734"/>
          <w:tab w:val="left" w:pos="993"/>
        </w:tabs>
        <w:autoSpaceDE w:val="0"/>
        <w:autoSpaceDN w:val="0"/>
        <w:adjustRightInd w:val="0"/>
        <w:spacing w:after="0" w:line="293" w:lineRule="exact"/>
        <w:ind w:left="0" w:right="158" w:firstLine="709"/>
        <w:jc w:val="both"/>
        <w:rPr>
          <w:rFonts w:ascii="Times New Roman" w:hAnsi="Times New Roman" w:cs="Times New Roman"/>
          <w:sz w:val="28"/>
          <w:szCs w:val="28"/>
        </w:rPr>
      </w:pPr>
      <w:r w:rsidRPr="00805F24">
        <w:rPr>
          <w:rFonts w:ascii="Times New Roman" w:hAnsi="Times New Roman" w:cs="Times New Roman"/>
          <w:sz w:val="28"/>
          <w:szCs w:val="28"/>
        </w:rPr>
        <w:t xml:space="preserve">проведение </w:t>
      </w:r>
      <w:proofErr w:type="gramStart"/>
      <w:r w:rsidRPr="00805F24">
        <w:rPr>
          <w:rFonts w:ascii="Times New Roman" w:hAnsi="Times New Roman" w:cs="Times New Roman"/>
          <w:sz w:val="28"/>
          <w:szCs w:val="28"/>
        </w:rPr>
        <w:t>дне</w:t>
      </w:r>
      <w:proofErr w:type="gramEnd"/>
      <w:r w:rsidRPr="00805F24">
        <w:rPr>
          <w:rFonts w:ascii="Times New Roman" w:hAnsi="Times New Roman" w:cs="Times New Roman"/>
          <w:sz w:val="28"/>
          <w:szCs w:val="28"/>
        </w:rPr>
        <w:t xml:space="preserve"> юного техника для летних оздоровительных лагерей.</w:t>
      </w:r>
    </w:p>
    <w:p w:rsidR="00805F24" w:rsidRPr="00805F24" w:rsidRDefault="00805F24" w:rsidP="00805F24">
      <w:pPr>
        <w:ind w:firstLine="708"/>
        <w:jc w:val="both"/>
        <w:rPr>
          <w:rFonts w:ascii="Times New Roman" w:hAnsi="Times New Roman" w:cs="Times New Roman"/>
          <w:sz w:val="28"/>
          <w:szCs w:val="28"/>
        </w:rPr>
      </w:pPr>
      <w:r w:rsidRPr="00805F24">
        <w:rPr>
          <w:rFonts w:ascii="Times New Roman" w:hAnsi="Times New Roman" w:cs="Times New Roman"/>
          <w:sz w:val="28"/>
          <w:szCs w:val="28"/>
        </w:rPr>
        <w:t>Огромная работа по приобщению школьников города Кирова к техническому творчеству проводится на Станции юных техников г. Кирова, во Дворце творчества детей и молодёжи. Учащиеся объединений активно участвуют в городских, областных и Всероссийских соревнованиях по ави</w:t>
      </w:r>
      <w:proofErr w:type="gramStart"/>
      <w:r w:rsidRPr="00805F24">
        <w:rPr>
          <w:rFonts w:ascii="Times New Roman" w:hAnsi="Times New Roman" w:cs="Times New Roman"/>
          <w:sz w:val="28"/>
          <w:szCs w:val="28"/>
        </w:rPr>
        <w:t>а-</w:t>
      </w:r>
      <w:proofErr w:type="gramEnd"/>
      <w:r w:rsidRPr="00805F24">
        <w:rPr>
          <w:rFonts w:ascii="Times New Roman" w:hAnsi="Times New Roman" w:cs="Times New Roman"/>
          <w:sz w:val="28"/>
          <w:szCs w:val="28"/>
        </w:rPr>
        <w:t>, судо- и трассовому моделизму, в викторинах, конкурсах, являясь призёрами этих мероприятий.</w:t>
      </w:r>
    </w:p>
    <w:p w:rsidR="00805F24" w:rsidRPr="00805F24" w:rsidRDefault="00805F24" w:rsidP="00805F24">
      <w:pPr>
        <w:pStyle w:val="ac"/>
        <w:ind w:left="0" w:firstLine="709"/>
        <w:jc w:val="both"/>
        <w:rPr>
          <w:sz w:val="28"/>
          <w:szCs w:val="28"/>
        </w:rPr>
      </w:pPr>
      <w:r w:rsidRPr="00805F24">
        <w:rPr>
          <w:sz w:val="28"/>
          <w:szCs w:val="28"/>
        </w:rPr>
        <w:t>Во всех учреждениях дополнительного образования области ведётся работа с учащимися по предупреждению противоправных действий. В основном проводятся беседы с учащимися о здоровом образе жизни, о вреде вредных привычек, дети вовлекаются в активную деятельность, участвуют в социальных акциях, проводятся различные конкурсы, соревнования по здоровому образу жизни.</w:t>
      </w:r>
    </w:p>
    <w:p w:rsidR="00805F24" w:rsidRPr="00805F24" w:rsidRDefault="00805F24" w:rsidP="00805F24">
      <w:pPr>
        <w:pStyle w:val="ac"/>
        <w:spacing w:after="0"/>
        <w:ind w:left="0" w:firstLine="709"/>
        <w:jc w:val="both"/>
        <w:rPr>
          <w:sz w:val="28"/>
          <w:szCs w:val="28"/>
        </w:rPr>
      </w:pPr>
      <w:r w:rsidRPr="00805F24">
        <w:rPr>
          <w:sz w:val="28"/>
          <w:szCs w:val="28"/>
        </w:rPr>
        <w:t xml:space="preserve">Анализ состояния технического творчества в учреждениях дополнительного образования детей позволяет выделить ряд факторов, сдерживающих развитие системы дополнительного образования детей: </w:t>
      </w:r>
    </w:p>
    <w:p w:rsidR="00805F24" w:rsidRPr="00805F24" w:rsidRDefault="00805F24" w:rsidP="00246A5D">
      <w:pPr>
        <w:numPr>
          <w:ilvl w:val="0"/>
          <w:numId w:val="4"/>
        </w:numPr>
        <w:tabs>
          <w:tab w:val="left" w:pos="993"/>
        </w:tabs>
        <w:spacing w:after="0" w:line="240" w:lineRule="auto"/>
        <w:ind w:left="0" w:firstLine="709"/>
        <w:jc w:val="both"/>
        <w:rPr>
          <w:rFonts w:ascii="Times New Roman" w:hAnsi="Times New Roman" w:cs="Times New Roman"/>
          <w:sz w:val="28"/>
          <w:szCs w:val="28"/>
        </w:rPr>
      </w:pPr>
      <w:r w:rsidRPr="00805F24">
        <w:rPr>
          <w:rFonts w:ascii="Times New Roman" w:hAnsi="Times New Roman" w:cs="Times New Roman"/>
          <w:sz w:val="28"/>
          <w:szCs w:val="28"/>
        </w:rPr>
        <w:t xml:space="preserve">недостаточная материально-техническая база организаций дополнительного образования детей; </w:t>
      </w:r>
    </w:p>
    <w:p w:rsidR="00805F24" w:rsidRPr="00805F24" w:rsidRDefault="00805F24" w:rsidP="00246A5D">
      <w:pPr>
        <w:numPr>
          <w:ilvl w:val="0"/>
          <w:numId w:val="4"/>
        </w:numPr>
        <w:tabs>
          <w:tab w:val="left" w:pos="993"/>
        </w:tabs>
        <w:spacing w:after="0" w:line="240" w:lineRule="auto"/>
        <w:ind w:left="0" w:firstLine="709"/>
        <w:jc w:val="both"/>
        <w:rPr>
          <w:rFonts w:ascii="Times New Roman" w:hAnsi="Times New Roman" w:cs="Times New Roman"/>
          <w:sz w:val="28"/>
          <w:szCs w:val="28"/>
        </w:rPr>
      </w:pPr>
      <w:r w:rsidRPr="00805F24">
        <w:rPr>
          <w:rFonts w:ascii="Times New Roman" w:hAnsi="Times New Roman" w:cs="Times New Roman"/>
          <w:sz w:val="28"/>
          <w:szCs w:val="28"/>
        </w:rPr>
        <w:t>недостаточное финансирование ведет к снижению уровня участия учащихся в областных и всероссийских мероприятиях;</w:t>
      </w:r>
    </w:p>
    <w:p w:rsidR="00805F24" w:rsidRPr="00805F24" w:rsidRDefault="00805F24" w:rsidP="00246A5D">
      <w:pPr>
        <w:numPr>
          <w:ilvl w:val="0"/>
          <w:numId w:val="4"/>
        </w:numPr>
        <w:tabs>
          <w:tab w:val="left" w:pos="993"/>
        </w:tabs>
        <w:spacing w:after="0" w:line="240" w:lineRule="auto"/>
        <w:ind w:left="0" w:firstLine="709"/>
        <w:jc w:val="both"/>
        <w:rPr>
          <w:rFonts w:ascii="Times New Roman" w:hAnsi="Times New Roman" w:cs="Times New Roman"/>
          <w:sz w:val="28"/>
          <w:szCs w:val="28"/>
        </w:rPr>
      </w:pPr>
      <w:r w:rsidRPr="00805F24">
        <w:rPr>
          <w:rFonts w:ascii="Times New Roman" w:hAnsi="Times New Roman" w:cs="Times New Roman"/>
          <w:sz w:val="28"/>
          <w:szCs w:val="28"/>
        </w:rPr>
        <w:t>низкий уровень оплаты труда педагогов дополнительного образования, что приводит к сокращению числа педагогических кадров с хорошим уровнем профессиональной подготовки;</w:t>
      </w:r>
    </w:p>
    <w:p w:rsidR="00805F24" w:rsidRPr="00805F24" w:rsidRDefault="00805F24" w:rsidP="00246A5D">
      <w:pPr>
        <w:numPr>
          <w:ilvl w:val="0"/>
          <w:numId w:val="4"/>
        </w:numPr>
        <w:tabs>
          <w:tab w:val="left" w:pos="0"/>
          <w:tab w:val="left" w:pos="993"/>
        </w:tabs>
        <w:spacing w:after="0" w:line="240" w:lineRule="auto"/>
        <w:ind w:left="0" w:firstLine="709"/>
        <w:jc w:val="both"/>
        <w:rPr>
          <w:rFonts w:ascii="Times New Roman" w:hAnsi="Times New Roman" w:cs="Times New Roman"/>
          <w:sz w:val="28"/>
          <w:szCs w:val="28"/>
        </w:rPr>
      </w:pPr>
      <w:r w:rsidRPr="00805F24">
        <w:rPr>
          <w:rFonts w:ascii="Times New Roman" w:hAnsi="Times New Roman" w:cs="Times New Roman"/>
          <w:sz w:val="28"/>
          <w:szCs w:val="28"/>
        </w:rPr>
        <w:t>отсутствие системы повышения квалификации по конкретным направлениям технической деятельности.</w:t>
      </w:r>
    </w:p>
    <w:p w:rsidR="00805F24" w:rsidRPr="00805F24" w:rsidRDefault="00805F24" w:rsidP="00805F24">
      <w:pPr>
        <w:tabs>
          <w:tab w:val="left" w:pos="0"/>
          <w:tab w:val="left" w:pos="993"/>
        </w:tabs>
        <w:ind w:left="709"/>
        <w:jc w:val="both"/>
        <w:rPr>
          <w:rFonts w:ascii="Times New Roman" w:hAnsi="Times New Roman" w:cs="Times New Roman"/>
          <w:sz w:val="28"/>
          <w:szCs w:val="28"/>
        </w:rPr>
      </w:pPr>
    </w:p>
    <w:p w:rsidR="00805F24" w:rsidRDefault="00805F24" w:rsidP="00805F24">
      <w:pPr>
        <w:ind w:firstLine="708"/>
        <w:jc w:val="center"/>
        <w:rPr>
          <w:rFonts w:ascii="Times New Roman" w:hAnsi="Times New Roman" w:cs="Times New Roman"/>
          <w:b/>
          <w:sz w:val="28"/>
          <w:szCs w:val="28"/>
        </w:rPr>
      </w:pPr>
    </w:p>
    <w:p w:rsidR="00805F24" w:rsidRDefault="00805F24" w:rsidP="00805F24">
      <w:pPr>
        <w:ind w:firstLine="708"/>
        <w:jc w:val="center"/>
        <w:rPr>
          <w:rFonts w:ascii="Times New Roman" w:hAnsi="Times New Roman" w:cs="Times New Roman"/>
          <w:b/>
          <w:sz w:val="28"/>
          <w:szCs w:val="28"/>
        </w:rPr>
      </w:pPr>
    </w:p>
    <w:p w:rsidR="00805F24" w:rsidRDefault="00805F24" w:rsidP="00805F24">
      <w:pPr>
        <w:ind w:firstLine="708"/>
        <w:jc w:val="center"/>
        <w:rPr>
          <w:rFonts w:ascii="Times New Roman" w:hAnsi="Times New Roman" w:cs="Times New Roman"/>
          <w:b/>
          <w:sz w:val="28"/>
          <w:szCs w:val="28"/>
        </w:rPr>
      </w:pPr>
    </w:p>
    <w:p w:rsidR="00805F24" w:rsidRPr="00805F24" w:rsidRDefault="00805F24" w:rsidP="00805F24">
      <w:pPr>
        <w:ind w:firstLine="708"/>
        <w:jc w:val="center"/>
        <w:rPr>
          <w:rFonts w:ascii="Times New Roman" w:hAnsi="Times New Roman" w:cs="Times New Roman"/>
          <w:b/>
          <w:sz w:val="28"/>
          <w:szCs w:val="28"/>
        </w:rPr>
      </w:pPr>
      <w:r w:rsidRPr="00805F24">
        <w:rPr>
          <w:rFonts w:ascii="Times New Roman" w:hAnsi="Times New Roman" w:cs="Times New Roman"/>
          <w:b/>
          <w:sz w:val="28"/>
          <w:szCs w:val="28"/>
        </w:rPr>
        <w:lastRenderedPageBreak/>
        <w:t>Результаты мониторинга технического и профессионального творчества в образовательных организациях среднего профессионального образования Кировской области</w:t>
      </w:r>
    </w:p>
    <w:p w:rsidR="00805F24" w:rsidRPr="00805F24" w:rsidRDefault="00805F24" w:rsidP="00805F24">
      <w:pPr>
        <w:ind w:left="-142" w:firstLine="851"/>
        <w:jc w:val="both"/>
        <w:rPr>
          <w:rFonts w:ascii="Times New Roman" w:hAnsi="Times New Roman" w:cs="Times New Roman"/>
          <w:sz w:val="28"/>
          <w:szCs w:val="28"/>
        </w:rPr>
      </w:pPr>
      <w:r w:rsidRPr="00805F24">
        <w:rPr>
          <w:rFonts w:ascii="Times New Roman" w:hAnsi="Times New Roman" w:cs="Times New Roman"/>
          <w:sz w:val="28"/>
          <w:szCs w:val="28"/>
        </w:rPr>
        <w:t>По данным, представленным образовательными организациями на 01.12.2015 г.  общий контингент студентов, занимающихся техническим и профессиональным творчеством составил 10472 человека</w:t>
      </w:r>
      <w:proofErr w:type="gramStart"/>
      <w:r w:rsidRPr="00805F24">
        <w:rPr>
          <w:rFonts w:ascii="Times New Roman" w:hAnsi="Times New Roman" w:cs="Times New Roman"/>
          <w:sz w:val="28"/>
          <w:szCs w:val="28"/>
        </w:rPr>
        <w:t>.В</w:t>
      </w:r>
      <w:proofErr w:type="gramEnd"/>
      <w:r w:rsidRPr="00805F24">
        <w:rPr>
          <w:rFonts w:ascii="Times New Roman" w:hAnsi="Times New Roman" w:cs="Times New Roman"/>
          <w:sz w:val="28"/>
          <w:szCs w:val="28"/>
        </w:rPr>
        <w:t xml:space="preserve"> организациях системы  СПО Кировской области в 129 кружках занимаются 1678 обучающихся, что составляет 16 % от общего контингента обучающихся. Это по сравнению с предыдущим годом на 0,9% больше (диаграмма 7, приложение 1).</w:t>
      </w:r>
    </w:p>
    <w:p w:rsidR="00805F24" w:rsidRPr="00805F24" w:rsidRDefault="00805F24" w:rsidP="00805F24">
      <w:pPr>
        <w:spacing w:line="240" w:lineRule="auto"/>
        <w:jc w:val="right"/>
        <w:rPr>
          <w:rFonts w:ascii="Times New Roman" w:hAnsi="Times New Roman" w:cs="Times New Roman"/>
          <w:sz w:val="28"/>
          <w:szCs w:val="28"/>
        </w:rPr>
      </w:pPr>
      <w:r w:rsidRPr="00805F24">
        <w:rPr>
          <w:rFonts w:ascii="Times New Roman" w:hAnsi="Times New Roman" w:cs="Times New Roman"/>
          <w:sz w:val="28"/>
          <w:szCs w:val="28"/>
        </w:rPr>
        <w:t>Диаграмма 7</w:t>
      </w:r>
    </w:p>
    <w:p w:rsidR="00805F24" w:rsidRPr="00805F24" w:rsidRDefault="00805F24" w:rsidP="00805F24">
      <w:pPr>
        <w:spacing w:line="240" w:lineRule="auto"/>
        <w:jc w:val="center"/>
        <w:rPr>
          <w:rFonts w:ascii="Times New Roman" w:hAnsi="Times New Roman" w:cs="Times New Roman"/>
          <w:i/>
          <w:sz w:val="28"/>
          <w:szCs w:val="28"/>
        </w:rPr>
      </w:pPr>
      <w:r w:rsidRPr="00805F24">
        <w:rPr>
          <w:rFonts w:ascii="Times New Roman" w:hAnsi="Times New Roman" w:cs="Times New Roman"/>
          <w:i/>
          <w:sz w:val="28"/>
          <w:szCs w:val="28"/>
        </w:rPr>
        <w:t xml:space="preserve">Доля </w:t>
      </w:r>
      <w:proofErr w:type="gramStart"/>
      <w:r w:rsidRPr="00805F24">
        <w:rPr>
          <w:rFonts w:ascii="Times New Roman" w:hAnsi="Times New Roman" w:cs="Times New Roman"/>
          <w:i/>
          <w:sz w:val="28"/>
          <w:szCs w:val="28"/>
        </w:rPr>
        <w:t>обучающихся</w:t>
      </w:r>
      <w:proofErr w:type="gramEnd"/>
      <w:r w:rsidRPr="00805F24">
        <w:rPr>
          <w:rFonts w:ascii="Times New Roman" w:hAnsi="Times New Roman" w:cs="Times New Roman"/>
          <w:i/>
          <w:sz w:val="28"/>
          <w:szCs w:val="28"/>
        </w:rPr>
        <w:t>, занимающихся</w:t>
      </w:r>
    </w:p>
    <w:p w:rsidR="00805F24" w:rsidRPr="00805F24" w:rsidRDefault="00805F24" w:rsidP="00805F24">
      <w:pPr>
        <w:spacing w:line="240" w:lineRule="auto"/>
        <w:jc w:val="center"/>
        <w:rPr>
          <w:rFonts w:ascii="Times New Roman" w:hAnsi="Times New Roman" w:cs="Times New Roman"/>
          <w:i/>
          <w:sz w:val="28"/>
          <w:szCs w:val="28"/>
        </w:rPr>
      </w:pPr>
      <w:r w:rsidRPr="00805F24">
        <w:rPr>
          <w:rFonts w:ascii="Times New Roman" w:hAnsi="Times New Roman" w:cs="Times New Roman"/>
          <w:i/>
          <w:sz w:val="28"/>
          <w:szCs w:val="28"/>
        </w:rPr>
        <w:t xml:space="preserve"> техническим творчеством в учреждениях СПО</w:t>
      </w:r>
      <w:proofErr w:type="gramStart"/>
      <w:r w:rsidRPr="00805F24">
        <w:rPr>
          <w:rFonts w:ascii="Times New Roman" w:hAnsi="Times New Roman" w:cs="Times New Roman"/>
          <w:i/>
          <w:sz w:val="28"/>
          <w:szCs w:val="28"/>
        </w:rPr>
        <w:t xml:space="preserve"> (%)</w:t>
      </w:r>
      <w:proofErr w:type="gramEnd"/>
    </w:p>
    <w:p w:rsidR="00805F24" w:rsidRPr="00805F24" w:rsidRDefault="00805F24" w:rsidP="00805F24">
      <w:pPr>
        <w:jc w:val="center"/>
        <w:rPr>
          <w:rFonts w:ascii="Times New Roman" w:hAnsi="Times New Roman" w:cs="Times New Roman"/>
          <w:sz w:val="28"/>
          <w:szCs w:val="28"/>
        </w:rPr>
      </w:pPr>
      <w:r w:rsidRPr="00805F24">
        <w:rPr>
          <w:rFonts w:ascii="Times New Roman" w:hAnsi="Times New Roman" w:cs="Times New Roman"/>
          <w:noProof/>
          <w:sz w:val="28"/>
          <w:szCs w:val="28"/>
        </w:rPr>
        <w:drawing>
          <wp:inline distT="0" distB="0" distL="0" distR="0">
            <wp:extent cx="2667000" cy="1790700"/>
            <wp:effectExtent l="0" t="0" r="0" b="0"/>
            <wp:docPr id="24" name="Диаграмма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05F24" w:rsidRPr="00805F24" w:rsidRDefault="00805F24" w:rsidP="00805F24">
      <w:pPr>
        <w:ind w:firstLine="1080"/>
        <w:jc w:val="both"/>
        <w:rPr>
          <w:rFonts w:ascii="Times New Roman" w:hAnsi="Times New Roman" w:cs="Times New Roman"/>
          <w:sz w:val="28"/>
          <w:szCs w:val="28"/>
        </w:rPr>
      </w:pPr>
      <w:r w:rsidRPr="00805F24">
        <w:rPr>
          <w:rFonts w:ascii="Times New Roman" w:hAnsi="Times New Roman" w:cs="Times New Roman"/>
          <w:sz w:val="28"/>
          <w:szCs w:val="28"/>
        </w:rPr>
        <w:t>По сравнению с 2014-15 учебным годом количество кружков увеличилось,  численность занимающихся в этих  кружках тоже увеличилась (Диаграммы 8,9).</w:t>
      </w:r>
    </w:p>
    <w:p w:rsidR="00805F24" w:rsidRPr="00805F24" w:rsidRDefault="00805F24" w:rsidP="00805F24">
      <w:pPr>
        <w:jc w:val="right"/>
        <w:rPr>
          <w:rFonts w:ascii="Times New Roman" w:hAnsi="Times New Roman" w:cs="Times New Roman"/>
        </w:rPr>
      </w:pPr>
      <w:r w:rsidRPr="00805F24">
        <w:rPr>
          <w:rFonts w:ascii="Times New Roman" w:hAnsi="Times New Roman" w:cs="Times New Roman"/>
          <w:sz w:val="28"/>
          <w:szCs w:val="28"/>
        </w:rPr>
        <w:t xml:space="preserve"> Диаграммы 8,9</w:t>
      </w:r>
    </w:p>
    <w:p w:rsidR="00805F24" w:rsidRPr="00805F24" w:rsidRDefault="00805F24" w:rsidP="00805F24">
      <w:pPr>
        <w:pStyle w:val="31"/>
        <w:ind w:left="0"/>
        <w:jc w:val="center"/>
        <w:rPr>
          <w:i/>
        </w:rPr>
      </w:pPr>
      <w:r w:rsidRPr="00805F24">
        <w:rPr>
          <w:i/>
          <w:sz w:val="28"/>
          <w:szCs w:val="28"/>
        </w:rPr>
        <w:t>Общее количество кружков и охват</w:t>
      </w:r>
    </w:p>
    <w:p w:rsidR="00805F24" w:rsidRPr="00805F24" w:rsidRDefault="00805F24" w:rsidP="00805F24">
      <w:pPr>
        <w:rPr>
          <w:rFonts w:ascii="Times New Roman" w:hAnsi="Times New Roman" w:cs="Times New Roman"/>
        </w:rPr>
      </w:pPr>
      <w:r w:rsidRPr="00805F24">
        <w:rPr>
          <w:rFonts w:ascii="Times New Roman" w:hAnsi="Times New Roman" w:cs="Times New Roman"/>
          <w:noProof/>
        </w:rPr>
        <w:drawing>
          <wp:inline distT="0" distB="0" distL="0" distR="0">
            <wp:extent cx="2857500" cy="2352675"/>
            <wp:effectExtent l="0" t="0" r="0" b="0"/>
            <wp:docPr id="23" name="Диаграмма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805F24">
        <w:rPr>
          <w:rFonts w:ascii="Times New Roman" w:hAnsi="Times New Roman" w:cs="Times New Roman"/>
          <w:noProof/>
        </w:rPr>
        <w:drawing>
          <wp:inline distT="0" distB="0" distL="0" distR="0">
            <wp:extent cx="2952750" cy="2362200"/>
            <wp:effectExtent l="0" t="0" r="0" b="0"/>
            <wp:docPr id="22" name="Диаграмма 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05F24" w:rsidRPr="00805F24" w:rsidRDefault="00805F24" w:rsidP="00805F24">
      <w:pPr>
        <w:ind w:firstLine="426"/>
        <w:jc w:val="both"/>
        <w:rPr>
          <w:rFonts w:ascii="Times New Roman" w:hAnsi="Times New Roman" w:cs="Times New Roman"/>
          <w:sz w:val="28"/>
          <w:szCs w:val="28"/>
        </w:rPr>
      </w:pPr>
      <w:r w:rsidRPr="00805F24">
        <w:rPr>
          <w:rFonts w:ascii="Times New Roman" w:hAnsi="Times New Roman" w:cs="Times New Roman"/>
          <w:sz w:val="28"/>
          <w:szCs w:val="28"/>
        </w:rPr>
        <w:lastRenderedPageBreak/>
        <w:t xml:space="preserve">В 2015-2016 учебном году в профессиональных образовательных организациях сформировано 53 кружка </w:t>
      </w:r>
      <w:r w:rsidRPr="00805F24">
        <w:rPr>
          <w:rFonts w:ascii="Times New Roman" w:hAnsi="Times New Roman" w:cs="Times New Roman"/>
          <w:b/>
          <w:i/>
          <w:sz w:val="28"/>
          <w:szCs w:val="28"/>
        </w:rPr>
        <w:t>профессионального творчества</w:t>
      </w:r>
      <w:r w:rsidRPr="00805F24">
        <w:rPr>
          <w:rFonts w:ascii="Times New Roman" w:hAnsi="Times New Roman" w:cs="Times New Roman"/>
          <w:sz w:val="28"/>
          <w:szCs w:val="28"/>
        </w:rPr>
        <w:t xml:space="preserve"> (41,08% от общего количества кружков), в них занимается 617 обучающихся (37,3 %  от числа обучающихся, занятых кружковой работой). По сравнению с данными 2014 года:  в 54 кружках с профессиональной направленности было занято 617 обучающихся. Таким образом, количество кружков профессионального творчества незначительно сократилось, но увеличилась численность обучающихся в этих кружках.</w:t>
      </w:r>
    </w:p>
    <w:p w:rsidR="00805F24" w:rsidRPr="00805F24" w:rsidRDefault="00805F24" w:rsidP="00805F24">
      <w:pPr>
        <w:ind w:firstLine="709"/>
        <w:jc w:val="both"/>
        <w:rPr>
          <w:rFonts w:ascii="Times New Roman" w:hAnsi="Times New Roman" w:cs="Times New Roman"/>
          <w:sz w:val="28"/>
          <w:szCs w:val="28"/>
        </w:rPr>
      </w:pPr>
      <w:r w:rsidRPr="00805F24">
        <w:rPr>
          <w:rFonts w:ascii="Times New Roman" w:hAnsi="Times New Roman" w:cs="Times New Roman"/>
          <w:sz w:val="28"/>
          <w:szCs w:val="28"/>
        </w:rPr>
        <w:t xml:space="preserve">В 2015- 2016 учебном году в организациях среднего профессионального образования в области организовано 34 кружка  </w:t>
      </w:r>
      <w:r w:rsidRPr="00805F24">
        <w:rPr>
          <w:rFonts w:ascii="Times New Roman" w:hAnsi="Times New Roman" w:cs="Times New Roman"/>
          <w:b/>
          <w:bCs/>
          <w:i/>
          <w:iCs/>
          <w:sz w:val="28"/>
          <w:szCs w:val="28"/>
        </w:rPr>
        <w:t>технического творчества и спортивно- технического творчества</w:t>
      </w:r>
      <w:r w:rsidRPr="00805F24">
        <w:rPr>
          <w:rFonts w:ascii="Times New Roman" w:hAnsi="Times New Roman" w:cs="Times New Roman"/>
          <w:sz w:val="28"/>
          <w:szCs w:val="28"/>
        </w:rPr>
        <w:t xml:space="preserve">  (26,3 % от общего числа кружков) и в них занимается 479 обучающихся, что составляет  28,5 % от числа обучающихся, занятых кружковой работой. </w:t>
      </w:r>
    </w:p>
    <w:p w:rsidR="00805F24" w:rsidRPr="00805F24" w:rsidRDefault="00805F24" w:rsidP="00805F24">
      <w:pPr>
        <w:spacing w:line="240" w:lineRule="auto"/>
        <w:ind w:firstLine="709"/>
        <w:jc w:val="right"/>
        <w:rPr>
          <w:rFonts w:ascii="Times New Roman" w:hAnsi="Times New Roman" w:cs="Times New Roman"/>
          <w:sz w:val="28"/>
          <w:szCs w:val="28"/>
        </w:rPr>
      </w:pPr>
      <w:r w:rsidRPr="00805F24">
        <w:rPr>
          <w:rFonts w:ascii="Times New Roman" w:hAnsi="Times New Roman" w:cs="Times New Roman"/>
          <w:sz w:val="28"/>
          <w:szCs w:val="28"/>
        </w:rPr>
        <w:t>Диаграммы 10,11</w:t>
      </w:r>
    </w:p>
    <w:p w:rsidR="00805F24" w:rsidRPr="00805F24" w:rsidRDefault="00805F24" w:rsidP="00805F24">
      <w:pPr>
        <w:spacing w:line="240" w:lineRule="auto"/>
        <w:jc w:val="center"/>
        <w:rPr>
          <w:rFonts w:ascii="Times New Roman" w:hAnsi="Times New Roman" w:cs="Times New Roman"/>
          <w:i/>
          <w:sz w:val="28"/>
          <w:szCs w:val="28"/>
        </w:rPr>
      </w:pPr>
      <w:r w:rsidRPr="00805F24">
        <w:rPr>
          <w:rFonts w:ascii="Times New Roman" w:hAnsi="Times New Roman" w:cs="Times New Roman"/>
          <w:i/>
          <w:sz w:val="28"/>
          <w:szCs w:val="28"/>
        </w:rPr>
        <w:t>Занятость в технических и спортивно-технических  кружках</w:t>
      </w:r>
    </w:p>
    <w:p w:rsidR="00805F24" w:rsidRPr="00805F24" w:rsidRDefault="00805F24" w:rsidP="00805F24">
      <w:pPr>
        <w:spacing w:line="240" w:lineRule="auto"/>
        <w:ind w:left="6372"/>
        <w:jc w:val="both"/>
        <w:rPr>
          <w:rFonts w:ascii="Times New Roman" w:hAnsi="Times New Roman" w:cs="Times New Roman"/>
        </w:rPr>
      </w:pPr>
    </w:p>
    <w:tbl>
      <w:tblPr>
        <w:tblpPr w:leftFromText="180" w:rightFromText="180" w:vertAnchor="text" w:horzAnchor="margin" w:tblpY="-11"/>
        <w:tblW w:w="0" w:type="auto"/>
        <w:tblLayout w:type="fixed"/>
        <w:tblLook w:val="0000"/>
      </w:tblPr>
      <w:tblGrid>
        <w:gridCol w:w="4428"/>
      </w:tblGrid>
      <w:tr w:rsidR="00805F24" w:rsidRPr="00805F24" w:rsidTr="00142B78">
        <w:trPr>
          <w:trHeight w:val="3048"/>
        </w:trPr>
        <w:tc>
          <w:tcPr>
            <w:tcW w:w="4428" w:type="dxa"/>
          </w:tcPr>
          <w:p w:rsidR="00805F24" w:rsidRPr="00805F24" w:rsidRDefault="00805F24" w:rsidP="00805F24">
            <w:pPr>
              <w:spacing w:line="240" w:lineRule="auto"/>
              <w:jc w:val="both"/>
              <w:rPr>
                <w:rFonts w:ascii="Times New Roman" w:hAnsi="Times New Roman" w:cs="Times New Roman"/>
              </w:rPr>
            </w:pPr>
            <w:r w:rsidRPr="00805F24">
              <w:rPr>
                <w:rFonts w:ascii="Times New Roman" w:hAnsi="Times New Roman" w:cs="Times New Roman"/>
                <w:noProof/>
              </w:rPr>
              <w:drawing>
                <wp:inline distT="0" distB="0" distL="0" distR="0">
                  <wp:extent cx="3057525" cy="2324100"/>
                  <wp:effectExtent l="0" t="0" r="0" b="0"/>
                  <wp:docPr id="21" name="Диаграмма 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rsidR="00805F24" w:rsidRPr="00805F24" w:rsidRDefault="00805F24" w:rsidP="00805F24">
      <w:pPr>
        <w:rPr>
          <w:rFonts w:ascii="Times New Roman" w:hAnsi="Times New Roman" w:cs="Times New Roman"/>
        </w:rPr>
      </w:pPr>
      <w:r w:rsidRPr="00805F24">
        <w:rPr>
          <w:rFonts w:ascii="Times New Roman" w:hAnsi="Times New Roman" w:cs="Times New Roman"/>
          <w:noProof/>
        </w:rPr>
        <w:drawing>
          <wp:inline distT="0" distB="0" distL="0" distR="0">
            <wp:extent cx="3019425" cy="2324100"/>
            <wp:effectExtent l="0" t="0" r="0" b="0"/>
            <wp:docPr id="20" name="Диаграмма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05F24" w:rsidRPr="00805F24" w:rsidRDefault="00805F24" w:rsidP="00805F24">
      <w:pPr>
        <w:jc w:val="both"/>
        <w:rPr>
          <w:rFonts w:ascii="Times New Roman" w:hAnsi="Times New Roman" w:cs="Times New Roman"/>
          <w:sz w:val="28"/>
          <w:szCs w:val="28"/>
        </w:rPr>
      </w:pPr>
      <w:r w:rsidRPr="00805F24">
        <w:rPr>
          <w:rFonts w:ascii="Times New Roman" w:hAnsi="Times New Roman" w:cs="Times New Roman"/>
          <w:sz w:val="28"/>
          <w:szCs w:val="28"/>
        </w:rPr>
        <w:t xml:space="preserve">Кроме того, в образовательных организациях системы СПО с учетом выявленных интересов и наклонностей организованы непрофильные кружки </w:t>
      </w:r>
      <w:r w:rsidRPr="00805F24">
        <w:rPr>
          <w:rFonts w:ascii="Times New Roman" w:hAnsi="Times New Roman" w:cs="Times New Roman"/>
          <w:b/>
          <w:bCs/>
          <w:i/>
          <w:iCs/>
          <w:sz w:val="28"/>
          <w:szCs w:val="28"/>
        </w:rPr>
        <w:t>декоративно-прикладного творчества</w:t>
      </w:r>
      <w:r w:rsidRPr="00805F24">
        <w:rPr>
          <w:rFonts w:ascii="Times New Roman" w:hAnsi="Times New Roman" w:cs="Times New Roman"/>
          <w:sz w:val="28"/>
          <w:szCs w:val="28"/>
        </w:rPr>
        <w:t xml:space="preserve"> –  всего 42 кружка (32,5 % от общего числа кружков), в которых занимается  573 обучающихся (34,1 % от числа обучающихся, занятых кружковой работой). </w:t>
      </w:r>
    </w:p>
    <w:p w:rsidR="00805F24" w:rsidRDefault="00805F24" w:rsidP="00805F24">
      <w:pPr>
        <w:jc w:val="right"/>
        <w:rPr>
          <w:rFonts w:ascii="Times New Roman" w:hAnsi="Times New Roman" w:cs="Times New Roman"/>
          <w:sz w:val="28"/>
          <w:szCs w:val="28"/>
        </w:rPr>
      </w:pPr>
    </w:p>
    <w:p w:rsidR="00805F24" w:rsidRDefault="00805F24" w:rsidP="00805F24">
      <w:pPr>
        <w:jc w:val="right"/>
        <w:rPr>
          <w:rFonts w:ascii="Times New Roman" w:hAnsi="Times New Roman" w:cs="Times New Roman"/>
          <w:sz w:val="28"/>
          <w:szCs w:val="28"/>
        </w:rPr>
      </w:pPr>
    </w:p>
    <w:p w:rsidR="00805F24" w:rsidRDefault="00805F24" w:rsidP="00805F24">
      <w:pPr>
        <w:jc w:val="right"/>
        <w:rPr>
          <w:rFonts w:ascii="Times New Roman" w:hAnsi="Times New Roman" w:cs="Times New Roman"/>
          <w:sz w:val="28"/>
          <w:szCs w:val="28"/>
        </w:rPr>
      </w:pPr>
    </w:p>
    <w:p w:rsidR="00805F24" w:rsidRDefault="00805F24" w:rsidP="00805F24">
      <w:pPr>
        <w:jc w:val="right"/>
        <w:rPr>
          <w:rFonts w:ascii="Times New Roman" w:hAnsi="Times New Roman" w:cs="Times New Roman"/>
          <w:sz w:val="28"/>
          <w:szCs w:val="28"/>
        </w:rPr>
      </w:pPr>
    </w:p>
    <w:p w:rsidR="00805F24" w:rsidRPr="00805F24" w:rsidRDefault="00805F24" w:rsidP="00805F24">
      <w:pPr>
        <w:jc w:val="right"/>
        <w:rPr>
          <w:rFonts w:ascii="Times New Roman" w:hAnsi="Times New Roman" w:cs="Times New Roman"/>
          <w:sz w:val="28"/>
          <w:szCs w:val="28"/>
        </w:rPr>
      </w:pPr>
      <w:r w:rsidRPr="00805F24">
        <w:rPr>
          <w:rFonts w:ascii="Times New Roman" w:hAnsi="Times New Roman" w:cs="Times New Roman"/>
          <w:sz w:val="28"/>
          <w:szCs w:val="28"/>
        </w:rPr>
        <w:lastRenderedPageBreak/>
        <w:t>Диаграмма 12</w:t>
      </w:r>
    </w:p>
    <w:p w:rsidR="00805F24" w:rsidRPr="00805F24" w:rsidRDefault="00805F24" w:rsidP="00805F24">
      <w:pPr>
        <w:pStyle w:val="ac"/>
        <w:spacing w:line="276" w:lineRule="auto"/>
        <w:jc w:val="center"/>
        <w:rPr>
          <w:i/>
          <w:sz w:val="28"/>
          <w:szCs w:val="28"/>
        </w:rPr>
      </w:pPr>
      <w:r w:rsidRPr="00805F24">
        <w:rPr>
          <w:i/>
          <w:sz w:val="28"/>
          <w:szCs w:val="28"/>
        </w:rPr>
        <w:t>Направленность кружковой деятельности</w:t>
      </w:r>
    </w:p>
    <w:p w:rsidR="00805F24" w:rsidRPr="00805F24" w:rsidRDefault="00805F24" w:rsidP="00805F24">
      <w:pPr>
        <w:jc w:val="center"/>
        <w:rPr>
          <w:rFonts w:ascii="Times New Roman" w:hAnsi="Times New Roman" w:cs="Times New Roman"/>
        </w:rPr>
      </w:pPr>
      <w:r w:rsidRPr="00805F24">
        <w:rPr>
          <w:rFonts w:ascii="Times New Roman" w:hAnsi="Times New Roman" w:cs="Times New Roman"/>
          <w:b/>
          <w:noProof/>
          <w:color w:val="FF0000"/>
        </w:rPr>
        <w:drawing>
          <wp:inline distT="0" distB="0" distL="0" distR="0">
            <wp:extent cx="4050030" cy="1488440"/>
            <wp:effectExtent l="0" t="0" r="26670" b="16510"/>
            <wp:docPr id="19" name="Диаграмма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05F24" w:rsidRPr="00805F24" w:rsidRDefault="00167F7F" w:rsidP="00805F24">
      <w:pPr>
        <w:ind w:firstLine="709"/>
        <w:jc w:val="both"/>
        <w:rPr>
          <w:rFonts w:ascii="Times New Roman" w:hAnsi="Times New Roman" w:cs="Times New Roman"/>
          <w:sz w:val="28"/>
          <w:szCs w:val="28"/>
        </w:rPr>
      </w:pPr>
      <w:r w:rsidRPr="00167F7F">
        <w:rPr>
          <w:rFonts w:ascii="Times New Roman" w:hAnsi="Times New Roman" w:cs="Times New Roman"/>
          <w:noProof/>
        </w:rPr>
        <w:pict>
          <v:shapetype id="_x0000_t202" coordsize="21600,21600" o:spt="202" path="m,l,21600r21600,l21600,xe">
            <v:stroke joinstyle="miter"/>
            <v:path gradientshapeok="t" o:connecttype="rect"/>
          </v:shapetype>
          <v:shape id="Поле 26" o:spid="_x0000_s1026" type="#_x0000_t202" style="position:absolute;left:0;text-align:left;margin-left:-295.45pt;margin-top:6.55pt;width:16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" strokecolor="white">
            <v:textbox style="mso-next-textbox:#Поле 26">
              <w:txbxContent>
                <w:p w:rsidR="00805F24" w:rsidRDefault="00805F24" w:rsidP="00805F24">
                  <w:r>
                    <w:t>Декоративно-прикладного творчества</w:t>
                  </w:r>
                </w:p>
              </w:txbxContent>
            </v:textbox>
          </v:shape>
        </w:pict>
      </w:r>
      <w:r w:rsidRPr="00167F7F">
        <w:rPr>
          <w:rFonts w:ascii="Times New Roman" w:hAnsi="Times New Roman" w:cs="Times New Roman"/>
          <w:noProof/>
        </w:rPr>
        <w:pict>
          <v:shape id="Поле 25" o:spid="_x0000_s1027" type="#_x0000_t202" style="position:absolute;left:0;text-align:left;margin-left:-295.45pt;margin-top:3.55pt;width:153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" strokecolor="white">
            <v:textbox style="mso-next-textbox:#Поле 25">
              <w:txbxContent>
                <w:p w:rsidR="00805F24" w:rsidRDefault="00805F24" w:rsidP="00805F24">
                  <w:r>
                    <w:t>Технические и спортивно-технические</w:t>
                  </w:r>
                </w:p>
              </w:txbxContent>
            </v:textbox>
          </v:shape>
        </w:pict>
      </w:r>
      <w:r w:rsidR="00805F24" w:rsidRPr="00805F24">
        <w:rPr>
          <w:rFonts w:ascii="Times New Roman" w:hAnsi="Times New Roman" w:cs="Times New Roman"/>
          <w:noProof/>
          <w:sz w:val="28"/>
          <w:szCs w:val="28"/>
        </w:rPr>
        <w:t>Сейчас</w:t>
      </w:r>
      <w:r w:rsidR="00805F24" w:rsidRPr="00805F24">
        <w:rPr>
          <w:rFonts w:ascii="Times New Roman" w:hAnsi="Times New Roman" w:cs="Times New Roman"/>
          <w:sz w:val="28"/>
          <w:szCs w:val="28"/>
        </w:rPr>
        <w:t xml:space="preserve"> остро стоит вопрос о занятости «трудных» подростков. По статистическим данным  в образовательных организациях области системы СПО на учете в инспекции по делам несовершеннолетних состоит 450 обучающихся.  </w:t>
      </w:r>
      <w:proofErr w:type="gramStart"/>
      <w:r w:rsidR="00805F24" w:rsidRPr="00805F24">
        <w:rPr>
          <w:rFonts w:ascii="Times New Roman" w:hAnsi="Times New Roman" w:cs="Times New Roman"/>
          <w:sz w:val="28"/>
          <w:szCs w:val="28"/>
        </w:rPr>
        <w:t>Из них  заняты кружковой работой – 329 человек, что составляет 71,67%  от общего контингента.</w:t>
      </w:r>
      <w:proofErr w:type="gramEnd"/>
      <w:r w:rsidR="00805F24" w:rsidRPr="00805F24">
        <w:rPr>
          <w:rFonts w:ascii="Times New Roman" w:hAnsi="Times New Roman" w:cs="Times New Roman"/>
          <w:sz w:val="28"/>
          <w:szCs w:val="28"/>
        </w:rPr>
        <w:t xml:space="preserve"> Таким образом, образовательным организациям необходимо обратить внимание на привлечение «трудных» подростков к различным видам внеурочной деятельности, в частности к занятиям в кружках спортивно-технической, технической и профессиональной направленности.</w:t>
      </w:r>
    </w:p>
    <w:p w:rsidR="00805F24" w:rsidRPr="00805F24" w:rsidRDefault="00805F24" w:rsidP="00805F24">
      <w:pPr>
        <w:ind w:firstLine="709"/>
        <w:jc w:val="both"/>
        <w:rPr>
          <w:rFonts w:ascii="Times New Roman" w:hAnsi="Times New Roman" w:cs="Times New Roman"/>
          <w:sz w:val="28"/>
          <w:szCs w:val="28"/>
        </w:rPr>
      </w:pPr>
      <w:r w:rsidRPr="00805F24">
        <w:rPr>
          <w:rFonts w:ascii="Times New Roman" w:hAnsi="Times New Roman" w:cs="Times New Roman"/>
          <w:noProof/>
          <w:sz w:val="28"/>
          <w:szCs w:val="28"/>
        </w:rPr>
        <w:t>Таким образом, за последние три года наблюдается тенденция увеличения количества кружков</w:t>
      </w:r>
      <w:r w:rsidRPr="00805F24">
        <w:rPr>
          <w:rFonts w:ascii="Times New Roman" w:hAnsi="Times New Roman" w:cs="Times New Roman"/>
          <w:sz w:val="28"/>
          <w:szCs w:val="28"/>
        </w:rPr>
        <w:t>и студентов,</w:t>
      </w:r>
      <w:r w:rsidRPr="00805F24">
        <w:rPr>
          <w:rFonts w:ascii="Times New Roman" w:hAnsi="Times New Roman" w:cs="Times New Roman"/>
          <w:noProof/>
          <w:sz w:val="28"/>
          <w:szCs w:val="28"/>
        </w:rPr>
        <w:t>занимающихся техническим, профессиональным и декоративно-прикладным творчеством.</w:t>
      </w:r>
    </w:p>
    <w:p w:rsidR="00805F24" w:rsidRPr="00805F24" w:rsidRDefault="00805F24" w:rsidP="00805F24">
      <w:pPr>
        <w:ind w:firstLine="708"/>
        <w:jc w:val="both"/>
        <w:rPr>
          <w:rFonts w:ascii="Times New Roman" w:hAnsi="Times New Roman" w:cs="Times New Roman"/>
          <w:sz w:val="28"/>
          <w:szCs w:val="28"/>
        </w:rPr>
      </w:pPr>
      <w:r w:rsidRPr="00805F24">
        <w:rPr>
          <w:rFonts w:ascii="Times New Roman" w:hAnsi="Times New Roman" w:cs="Times New Roman"/>
          <w:sz w:val="28"/>
          <w:szCs w:val="28"/>
        </w:rPr>
        <w:t>Анализ состояния технического творчества в образовательных организациях области позволяет сделать вывод о том, что образовательные организации дополнительного образования детей и среднего профессионального образования совместно с Центром технического творчества стараются сохранить имеющуюся сеть технических кружков, но необходима большая поддержка органов управления образования для развития творческой технической деятельности в регионе.</w:t>
      </w:r>
    </w:p>
    <w:p w:rsidR="00805F24" w:rsidRPr="00805F24" w:rsidRDefault="00805F24" w:rsidP="00805F24">
      <w:pPr>
        <w:pStyle w:val="af"/>
      </w:pPr>
    </w:p>
    <w:p w:rsidR="00805F24" w:rsidRPr="00805F24" w:rsidRDefault="00805F24" w:rsidP="00805F24">
      <w:pPr>
        <w:pStyle w:val="a4"/>
        <w:ind w:firstLine="720"/>
        <w:jc w:val="center"/>
        <w:rPr>
          <w:b/>
          <w:sz w:val="28"/>
          <w:szCs w:val="28"/>
        </w:rPr>
      </w:pPr>
    </w:p>
    <w:p w:rsidR="00805F24" w:rsidRPr="00805F24" w:rsidRDefault="00805F24" w:rsidP="00805F24">
      <w:pPr>
        <w:pStyle w:val="a4"/>
        <w:ind w:firstLine="720"/>
        <w:jc w:val="center"/>
        <w:rPr>
          <w:b/>
          <w:sz w:val="28"/>
          <w:szCs w:val="28"/>
        </w:rPr>
      </w:pPr>
      <w:r w:rsidRPr="00805F24">
        <w:rPr>
          <w:b/>
          <w:sz w:val="28"/>
          <w:szCs w:val="28"/>
        </w:rPr>
        <w:t>Информационно-методическая деятельность КОГОБУ ДО ЦТТ</w:t>
      </w:r>
    </w:p>
    <w:p w:rsidR="00805F24" w:rsidRPr="00805F24" w:rsidRDefault="00805F24" w:rsidP="00805F24">
      <w:pPr>
        <w:pStyle w:val="a4"/>
        <w:ind w:firstLine="720"/>
        <w:jc w:val="center"/>
        <w:rPr>
          <w:b/>
          <w:sz w:val="28"/>
          <w:szCs w:val="28"/>
        </w:rPr>
      </w:pPr>
    </w:p>
    <w:p w:rsidR="00805F24" w:rsidRPr="00805F24" w:rsidRDefault="00805F24" w:rsidP="00805F24">
      <w:pPr>
        <w:ind w:firstLine="720"/>
        <w:jc w:val="both"/>
        <w:rPr>
          <w:rFonts w:ascii="Times New Roman" w:hAnsi="Times New Roman" w:cs="Times New Roman"/>
          <w:sz w:val="28"/>
          <w:szCs w:val="28"/>
        </w:rPr>
      </w:pPr>
      <w:r w:rsidRPr="00805F24">
        <w:rPr>
          <w:rFonts w:ascii="Times New Roman" w:hAnsi="Times New Roman" w:cs="Times New Roman"/>
          <w:sz w:val="28"/>
          <w:szCs w:val="28"/>
        </w:rPr>
        <w:t xml:space="preserve">Комплексный характер реформ в системе образования меняет представление о качестве образования, обуславливает необходимость внедрения в широкую практику такого способа предъявления профессиональных достижений, который бы давал объективную информацию о реальном качестве работы педагогов дополнительного образования, отслеживал годовую динамику изменения качества их профессиональной деятельности. </w:t>
      </w:r>
    </w:p>
    <w:p w:rsidR="00805F24" w:rsidRPr="00805F24" w:rsidRDefault="00805F24" w:rsidP="00805F24">
      <w:pPr>
        <w:ind w:firstLine="720"/>
        <w:jc w:val="both"/>
        <w:rPr>
          <w:rFonts w:ascii="Times New Roman" w:hAnsi="Times New Roman" w:cs="Times New Roman"/>
          <w:sz w:val="28"/>
          <w:szCs w:val="28"/>
        </w:rPr>
      </w:pPr>
      <w:r w:rsidRPr="00805F24">
        <w:rPr>
          <w:rFonts w:ascii="Times New Roman" w:hAnsi="Times New Roman" w:cs="Times New Roman"/>
          <w:sz w:val="28"/>
          <w:szCs w:val="28"/>
        </w:rPr>
        <w:lastRenderedPageBreak/>
        <w:t>Основной целью информационно-методической деятельности является создание условий для совершенствования образовательного процесса и развития профессиональной и психолого-педагогической компетенции педагогических работников Центра и образовательных учреждений области.</w:t>
      </w:r>
    </w:p>
    <w:p w:rsidR="00805F24" w:rsidRPr="00805F24" w:rsidRDefault="00805F24" w:rsidP="00805F24">
      <w:pPr>
        <w:ind w:firstLine="720"/>
        <w:jc w:val="both"/>
        <w:rPr>
          <w:rFonts w:ascii="Times New Roman" w:hAnsi="Times New Roman" w:cs="Times New Roman"/>
          <w:sz w:val="28"/>
          <w:szCs w:val="28"/>
        </w:rPr>
      </w:pPr>
      <w:r w:rsidRPr="00805F24">
        <w:rPr>
          <w:rFonts w:ascii="Times New Roman" w:hAnsi="Times New Roman" w:cs="Times New Roman"/>
          <w:sz w:val="28"/>
          <w:szCs w:val="28"/>
        </w:rPr>
        <w:t xml:space="preserve">Для достижения этой цели решались следующие </w:t>
      </w:r>
      <w:r w:rsidRPr="00805F24">
        <w:rPr>
          <w:rFonts w:ascii="Times New Roman" w:hAnsi="Times New Roman" w:cs="Times New Roman"/>
          <w:b/>
          <w:sz w:val="28"/>
          <w:szCs w:val="28"/>
        </w:rPr>
        <w:t>задачи</w:t>
      </w:r>
      <w:r w:rsidRPr="00805F24">
        <w:rPr>
          <w:rFonts w:ascii="Times New Roman" w:hAnsi="Times New Roman" w:cs="Times New Roman"/>
          <w:sz w:val="28"/>
          <w:szCs w:val="28"/>
        </w:rPr>
        <w:t>:</w:t>
      </w:r>
    </w:p>
    <w:p w:rsidR="00805F24" w:rsidRPr="00805F24" w:rsidRDefault="00805F24" w:rsidP="00805F24">
      <w:pPr>
        <w:numPr>
          <w:ilvl w:val="0"/>
          <w:numId w:val="3"/>
        </w:numPr>
        <w:tabs>
          <w:tab w:val="clear" w:pos="720"/>
          <w:tab w:val="num" w:pos="993"/>
        </w:tabs>
        <w:spacing w:after="0" w:line="240" w:lineRule="auto"/>
        <w:ind w:left="993" w:hanging="284"/>
        <w:jc w:val="both"/>
        <w:rPr>
          <w:rFonts w:ascii="Times New Roman" w:hAnsi="Times New Roman" w:cs="Times New Roman"/>
          <w:sz w:val="28"/>
          <w:szCs w:val="28"/>
        </w:rPr>
      </w:pPr>
      <w:r w:rsidRPr="00805F24">
        <w:rPr>
          <w:rFonts w:ascii="Times New Roman" w:hAnsi="Times New Roman" w:cs="Times New Roman"/>
          <w:sz w:val="28"/>
          <w:szCs w:val="28"/>
        </w:rPr>
        <w:t>программно-методическое обеспечение образовательного процесса, совершенствование и разработка дополнительных общеразвивающих программ нового поколения;</w:t>
      </w:r>
    </w:p>
    <w:p w:rsidR="00805F24" w:rsidRPr="00805F24" w:rsidRDefault="00805F24" w:rsidP="00805F24">
      <w:pPr>
        <w:numPr>
          <w:ilvl w:val="0"/>
          <w:numId w:val="3"/>
        </w:numPr>
        <w:tabs>
          <w:tab w:val="clear" w:pos="720"/>
          <w:tab w:val="num" w:pos="993"/>
        </w:tabs>
        <w:spacing w:after="0" w:line="240" w:lineRule="auto"/>
        <w:ind w:left="993" w:hanging="284"/>
        <w:jc w:val="both"/>
        <w:rPr>
          <w:rFonts w:ascii="Times New Roman" w:hAnsi="Times New Roman" w:cs="Times New Roman"/>
          <w:sz w:val="28"/>
          <w:szCs w:val="28"/>
        </w:rPr>
      </w:pPr>
      <w:r w:rsidRPr="00805F24">
        <w:rPr>
          <w:rFonts w:ascii="Times New Roman" w:hAnsi="Times New Roman" w:cs="Times New Roman"/>
          <w:sz w:val="28"/>
          <w:szCs w:val="28"/>
        </w:rPr>
        <w:t>расширение объема и качества информационно-методической помощи педагогическим работникам Центра и области;</w:t>
      </w:r>
    </w:p>
    <w:p w:rsidR="00805F24" w:rsidRPr="00805F24" w:rsidRDefault="00805F24" w:rsidP="00805F24">
      <w:pPr>
        <w:numPr>
          <w:ilvl w:val="0"/>
          <w:numId w:val="3"/>
        </w:numPr>
        <w:tabs>
          <w:tab w:val="clear" w:pos="720"/>
          <w:tab w:val="num" w:pos="993"/>
        </w:tabs>
        <w:spacing w:after="0" w:line="240" w:lineRule="auto"/>
        <w:ind w:left="993" w:hanging="284"/>
        <w:jc w:val="both"/>
        <w:rPr>
          <w:rFonts w:ascii="Times New Roman" w:hAnsi="Times New Roman" w:cs="Times New Roman"/>
          <w:sz w:val="28"/>
          <w:szCs w:val="28"/>
        </w:rPr>
      </w:pPr>
      <w:r w:rsidRPr="00805F24">
        <w:rPr>
          <w:rFonts w:ascii="Times New Roman" w:hAnsi="Times New Roman" w:cs="Times New Roman"/>
          <w:sz w:val="28"/>
          <w:szCs w:val="28"/>
        </w:rPr>
        <w:t>изучение и систематизация методических материалов, распространение педагогического опыта.</w:t>
      </w:r>
    </w:p>
    <w:p w:rsidR="00805F24" w:rsidRPr="00805F24" w:rsidRDefault="00805F24" w:rsidP="00805F24">
      <w:pPr>
        <w:ind w:left="993"/>
        <w:jc w:val="both"/>
        <w:rPr>
          <w:rFonts w:ascii="Times New Roman" w:hAnsi="Times New Roman" w:cs="Times New Roman"/>
          <w:sz w:val="28"/>
          <w:szCs w:val="28"/>
        </w:rPr>
      </w:pPr>
    </w:p>
    <w:p w:rsidR="00805F24" w:rsidRPr="00805F24" w:rsidRDefault="00805F24" w:rsidP="00805F24">
      <w:pPr>
        <w:ind w:firstLine="720"/>
        <w:jc w:val="both"/>
        <w:rPr>
          <w:rFonts w:ascii="Times New Roman" w:hAnsi="Times New Roman" w:cs="Times New Roman"/>
          <w:sz w:val="28"/>
          <w:szCs w:val="28"/>
        </w:rPr>
      </w:pPr>
      <w:r w:rsidRPr="00805F24">
        <w:rPr>
          <w:rFonts w:ascii="Times New Roman" w:hAnsi="Times New Roman" w:cs="Times New Roman"/>
          <w:sz w:val="28"/>
          <w:szCs w:val="28"/>
        </w:rPr>
        <w:t>В ходе осуществления информационно-методической деятельности применяются различные организационные формы работы.</w:t>
      </w:r>
    </w:p>
    <w:p w:rsidR="00805F24" w:rsidRPr="00805F24" w:rsidRDefault="00805F24" w:rsidP="00805F24">
      <w:pPr>
        <w:pStyle w:val="a4"/>
        <w:ind w:firstLine="684"/>
        <w:rPr>
          <w:sz w:val="28"/>
          <w:szCs w:val="28"/>
        </w:rPr>
      </w:pPr>
      <w:r w:rsidRPr="00805F24">
        <w:rPr>
          <w:sz w:val="28"/>
          <w:szCs w:val="28"/>
        </w:rPr>
        <w:t xml:space="preserve">С целью повышения профессионального мастерства и распространения </w:t>
      </w:r>
      <w:proofErr w:type="gramStart"/>
      <w:r w:rsidRPr="00805F24">
        <w:rPr>
          <w:sz w:val="28"/>
          <w:szCs w:val="28"/>
        </w:rPr>
        <w:t>опыта работы педагогических работников образовательных организаций дополнительного образования</w:t>
      </w:r>
      <w:proofErr w:type="gramEnd"/>
      <w:r w:rsidRPr="00805F24">
        <w:rPr>
          <w:sz w:val="28"/>
          <w:szCs w:val="28"/>
        </w:rPr>
        <w:t xml:space="preserve"> областиЦентром ежегодно проводится областной </w:t>
      </w:r>
      <w:r w:rsidRPr="00805F24">
        <w:rPr>
          <w:b/>
          <w:i/>
          <w:sz w:val="28"/>
          <w:szCs w:val="28"/>
        </w:rPr>
        <w:t>семинар-совещание</w:t>
      </w:r>
      <w:r w:rsidRPr="00805F24">
        <w:rPr>
          <w:sz w:val="28"/>
          <w:szCs w:val="28"/>
        </w:rPr>
        <w:t xml:space="preserve"> педагогических работников. 28 октября 2015 года состоялся семинар педагогических работников образовательных организаций дополнительного образования Кировской области по теме «Формирование доступной образовательной среды, обеспечивающей высокое качество дополнительного образования».</w:t>
      </w:r>
    </w:p>
    <w:p w:rsidR="00805F24" w:rsidRPr="00805F24" w:rsidRDefault="00805F24" w:rsidP="00805F24">
      <w:pPr>
        <w:ind w:firstLine="708"/>
        <w:jc w:val="both"/>
        <w:rPr>
          <w:rFonts w:ascii="Times New Roman" w:hAnsi="Times New Roman" w:cs="Times New Roman"/>
          <w:sz w:val="28"/>
          <w:szCs w:val="28"/>
        </w:rPr>
      </w:pPr>
      <w:r w:rsidRPr="00805F24">
        <w:rPr>
          <w:rFonts w:ascii="Times New Roman" w:hAnsi="Times New Roman" w:cs="Times New Roman"/>
          <w:sz w:val="28"/>
          <w:szCs w:val="28"/>
        </w:rPr>
        <w:t xml:space="preserve">В семинаре приняли участие педагогические работники из 18 образовательных организаций 11 районов и городов Кировской области: </w:t>
      </w:r>
      <w:proofErr w:type="spellStart"/>
      <w:r w:rsidRPr="00805F24">
        <w:rPr>
          <w:rFonts w:ascii="Times New Roman" w:hAnsi="Times New Roman" w:cs="Times New Roman"/>
          <w:sz w:val="28"/>
          <w:szCs w:val="28"/>
        </w:rPr>
        <w:t>Белохолуницкого</w:t>
      </w:r>
      <w:proofErr w:type="spellEnd"/>
      <w:r w:rsidRPr="00805F24">
        <w:rPr>
          <w:rFonts w:ascii="Times New Roman" w:hAnsi="Times New Roman" w:cs="Times New Roman"/>
          <w:sz w:val="28"/>
          <w:szCs w:val="28"/>
        </w:rPr>
        <w:t xml:space="preserve">, </w:t>
      </w:r>
      <w:proofErr w:type="spellStart"/>
      <w:r w:rsidRPr="00805F24">
        <w:rPr>
          <w:rFonts w:ascii="Times New Roman" w:hAnsi="Times New Roman" w:cs="Times New Roman"/>
          <w:sz w:val="28"/>
          <w:szCs w:val="28"/>
        </w:rPr>
        <w:t>Кирово-Чепецкого</w:t>
      </w:r>
      <w:proofErr w:type="spellEnd"/>
      <w:r w:rsidRPr="00805F24">
        <w:rPr>
          <w:rFonts w:ascii="Times New Roman" w:hAnsi="Times New Roman" w:cs="Times New Roman"/>
          <w:sz w:val="28"/>
          <w:szCs w:val="28"/>
        </w:rPr>
        <w:t xml:space="preserve">, </w:t>
      </w:r>
      <w:proofErr w:type="spellStart"/>
      <w:r w:rsidRPr="00805F24">
        <w:rPr>
          <w:rFonts w:ascii="Times New Roman" w:hAnsi="Times New Roman" w:cs="Times New Roman"/>
          <w:sz w:val="28"/>
          <w:szCs w:val="28"/>
        </w:rPr>
        <w:t>Куменского</w:t>
      </w:r>
      <w:proofErr w:type="spellEnd"/>
      <w:r w:rsidRPr="00805F24">
        <w:rPr>
          <w:rFonts w:ascii="Times New Roman" w:hAnsi="Times New Roman" w:cs="Times New Roman"/>
          <w:sz w:val="28"/>
          <w:szCs w:val="28"/>
        </w:rPr>
        <w:t xml:space="preserve">, </w:t>
      </w:r>
      <w:proofErr w:type="spellStart"/>
      <w:r w:rsidRPr="00805F24">
        <w:rPr>
          <w:rFonts w:ascii="Times New Roman" w:hAnsi="Times New Roman" w:cs="Times New Roman"/>
          <w:sz w:val="28"/>
          <w:szCs w:val="28"/>
        </w:rPr>
        <w:t>Мурашинского</w:t>
      </w:r>
      <w:proofErr w:type="spellEnd"/>
      <w:r w:rsidRPr="00805F24">
        <w:rPr>
          <w:rFonts w:ascii="Times New Roman" w:hAnsi="Times New Roman" w:cs="Times New Roman"/>
          <w:sz w:val="28"/>
          <w:szCs w:val="28"/>
        </w:rPr>
        <w:t xml:space="preserve">, Орловского, </w:t>
      </w:r>
      <w:proofErr w:type="spellStart"/>
      <w:r w:rsidRPr="00805F24">
        <w:rPr>
          <w:rFonts w:ascii="Times New Roman" w:hAnsi="Times New Roman" w:cs="Times New Roman"/>
          <w:sz w:val="28"/>
          <w:szCs w:val="28"/>
        </w:rPr>
        <w:t>Омутнинского</w:t>
      </w:r>
      <w:proofErr w:type="spellEnd"/>
      <w:r w:rsidRPr="00805F24">
        <w:rPr>
          <w:rFonts w:ascii="Times New Roman" w:hAnsi="Times New Roman" w:cs="Times New Roman"/>
          <w:sz w:val="28"/>
          <w:szCs w:val="28"/>
        </w:rPr>
        <w:t xml:space="preserve">, </w:t>
      </w:r>
      <w:proofErr w:type="spellStart"/>
      <w:r w:rsidRPr="00805F24">
        <w:rPr>
          <w:rFonts w:ascii="Times New Roman" w:hAnsi="Times New Roman" w:cs="Times New Roman"/>
          <w:sz w:val="28"/>
          <w:szCs w:val="28"/>
        </w:rPr>
        <w:t>Уржумского</w:t>
      </w:r>
      <w:proofErr w:type="spellEnd"/>
      <w:r w:rsidRPr="00805F24">
        <w:rPr>
          <w:rFonts w:ascii="Times New Roman" w:hAnsi="Times New Roman" w:cs="Times New Roman"/>
          <w:sz w:val="28"/>
          <w:szCs w:val="28"/>
        </w:rPr>
        <w:t xml:space="preserve">, </w:t>
      </w:r>
      <w:proofErr w:type="spellStart"/>
      <w:r w:rsidRPr="00805F24">
        <w:rPr>
          <w:rFonts w:ascii="Times New Roman" w:hAnsi="Times New Roman" w:cs="Times New Roman"/>
          <w:sz w:val="28"/>
          <w:szCs w:val="28"/>
        </w:rPr>
        <w:t>Яранского</w:t>
      </w:r>
      <w:proofErr w:type="spellEnd"/>
      <w:r w:rsidRPr="00805F24">
        <w:rPr>
          <w:rFonts w:ascii="Times New Roman" w:hAnsi="Times New Roman" w:cs="Times New Roman"/>
          <w:sz w:val="28"/>
          <w:szCs w:val="28"/>
        </w:rPr>
        <w:t>, г. Слободского, г. Котельнича, г. Кирова. Всего 54 человека.</w:t>
      </w:r>
    </w:p>
    <w:p w:rsidR="00805F24" w:rsidRPr="00805F24" w:rsidRDefault="00805F24" w:rsidP="00805F24">
      <w:pPr>
        <w:ind w:firstLine="708"/>
        <w:jc w:val="both"/>
        <w:rPr>
          <w:rFonts w:ascii="Times New Roman" w:hAnsi="Times New Roman" w:cs="Times New Roman"/>
          <w:sz w:val="28"/>
          <w:szCs w:val="28"/>
        </w:rPr>
      </w:pPr>
      <w:r w:rsidRPr="00805F24">
        <w:rPr>
          <w:rFonts w:ascii="Times New Roman" w:hAnsi="Times New Roman" w:cs="Times New Roman"/>
          <w:sz w:val="28"/>
          <w:szCs w:val="28"/>
        </w:rPr>
        <w:t xml:space="preserve">В программе семинара был рассмотрены следующие вопросы. </w:t>
      </w:r>
    </w:p>
    <w:p w:rsidR="00805F24" w:rsidRPr="00805F24" w:rsidRDefault="00805F24" w:rsidP="00805F24">
      <w:pPr>
        <w:ind w:firstLine="708"/>
        <w:jc w:val="both"/>
        <w:rPr>
          <w:rFonts w:ascii="Times New Roman" w:hAnsi="Times New Roman" w:cs="Times New Roman"/>
          <w:sz w:val="28"/>
          <w:szCs w:val="28"/>
        </w:rPr>
      </w:pPr>
      <w:r w:rsidRPr="00805F24">
        <w:rPr>
          <w:rFonts w:ascii="Times New Roman" w:hAnsi="Times New Roman" w:cs="Times New Roman"/>
          <w:sz w:val="28"/>
          <w:szCs w:val="28"/>
        </w:rPr>
        <w:t xml:space="preserve">С технологиями педагогики, психологии сотворчества и их </w:t>
      </w:r>
      <w:proofErr w:type="gramStart"/>
      <w:r w:rsidRPr="00805F24">
        <w:rPr>
          <w:rFonts w:ascii="Times New Roman" w:hAnsi="Times New Roman" w:cs="Times New Roman"/>
          <w:sz w:val="28"/>
          <w:szCs w:val="28"/>
        </w:rPr>
        <w:t>роли</w:t>
      </w:r>
      <w:proofErr w:type="gramEnd"/>
      <w:r w:rsidRPr="00805F24">
        <w:rPr>
          <w:rFonts w:ascii="Times New Roman" w:hAnsi="Times New Roman" w:cs="Times New Roman"/>
          <w:sz w:val="28"/>
          <w:szCs w:val="28"/>
        </w:rPr>
        <w:t xml:space="preserve"> в создании образовательной среды собравшихся познакомила </w:t>
      </w:r>
      <w:proofErr w:type="spellStart"/>
      <w:r w:rsidRPr="00805F24">
        <w:rPr>
          <w:rFonts w:ascii="Times New Roman" w:hAnsi="Times New Roman" w:cs="Times New Roman"/>
          <w:sz w:val="28"/>
          <w:szCs w:val="28"/>
        </w:rPr>
        <w:t>Рендакова</w:t>
      </w:r>
      <w:proofErr w:type="spellEnd"/>
      <w:r w:rsidRPr="00805F24">
        <w:rPr>
          <w:rFonts w:ascii="Times New Roman" w:hAnsi="Times New Roman" w:cs="Times New Roman"/>
          <w:sz w:val="28"/>
          <w:szCs w:val="28"/>
        </w:rPr>
        <w:t xml:space="preserve"> Е.М., доцент кафедры педагогики и управления образовательными системами КОГОАУ ДПО «ИРО Кировской области».</w:t>
      </w:r>
    </w:p>
    <w:p w:rsidR="00805F24" w:rsidRPr="00805F24" w:rsidRDefault="00805F24" w:rsidP="00805F24">
      <w:pPr>
        <w:pStyle w:val="af5"/>
        <w:ind w:left="0" w:firstLine="709"/>
        <w:jc w:val="both"/>
        <w:rPr>
          <w:rFonts w:ascii="Times New Roman" w:hAnsi="Times New Roman"/>
          <w:sz w:val="28"/>
          <w:szCs w:val="28"/>
        </w:rPr>
      </w:pPr>
      <w:r w:rsidRPr="00805F24">
        <w:rPr>
          <w:rFonts w:ascii="Times New Roman" w:hAnsi="Times New Roman"/>
          <w:sz w:val="28"/>
          <w:szCs w:val="28"/>
        </w:rPr>
        <w:t xml:space="preserve">Перспективы развития технического творчества на примере автомодельного объединения раскрыл </w:t>
      </w:r>
      <w:proofErr w:type="spellStart"/>
      <w:r w:rsidRPr="00805F24">
        <w:rPr>
          <w:rFonts w:ascii="Times New Roman" w:hAnsi="Times New Roman"/>
          <w:sz w:val="28"/>
          <w:szCs w:val="28"/>
        </w:rPr>
        <w:t>Солодилов</w:t>
      </w:r>
      <w:proofErr w:type="spellEnd"/>
      <w:r w:rsidRPr="00805F24">
        <w:rPr>
          <w:rFonts w:ascii="Times New Roman" w:hAnsi="Times New Roman"/>
          <w:sz w:val="28"/>
          <w:szCs w:val="28"/>
        </w:rPr>
        <w:t> С.П., педагог дополнительного образования МОАУ ДО СЮТ Г. Кирова.</w:t>
      </w:r>
    </w:p>
    <w:p w:rsidR="00805F24" w:rsidRPr="00805F24" w:rsidRDefault="00805F24" w:rsidP="00805F24">
      <w:pPr>
        <w:pStyle w:val="af5"/>
        <w:ind w:left="0" w:firstLine="709"/>
        <w:jc w:val="both"/>
        <w:rPr>
          <w:rFonts w:ascii="Times New Roman" w:hAnsi="Times New Roman"/>
          <w:sz w:val="28"/>
          <w:szCs w:val="28"/>
        </w:rPr>
      </w:pPr>
      <w:r w:rsidRPr="00805F24">
        <w:rPr>
          <w:rFonts w:ascii="Times New Roman" w:hAnsi="Times New Roman"/>
          <w:sz w:val="28"/>
          <w:szCs w:val="28"/>
        </w:rPr>
        <w:t xml:space="preserve">По вопросу «Особенности освоения дополнительных общеразвивающих программ учащимися с ограниченными возможностями здоровья» выступили </w:t>
      </w:r>
      <w:r w:rsidRPr="00805F24">
        <w:rPr>
          <w:rFonts w:ascii="Times New Roman" w:hAnsi="Times New Roman"/>
          <w:sz w:val="28"/>
          <w:szCs w:val="28"/>
        </w:rPr>
        <w:lastRenderedPageBreak/>
        <w:t>Сметанина Ю.В., заместитель директора по УВР, Обухов О.А., педагог дополнительного КОГОБУ ДОД ЦДЮТТ.</w:t>
      </w:r>
    </w:p>
    <w:p w:rsidR="00805F24" w:rsidRPr="00805F24" w:rsidRDefault="00805F24" w:rsidP="00805F24">
      <w:pPr>
        <w:pStyle w:val="af5"/>
        <w:ind w:left="0" w:firstLine="709"/>
        <w:jc w:val="both"/>
        <w:rPr>
          <w:rFonts w:ascii="Times New Roman" w:hAnsi="Times New Roman"/>
          <w:sz w:val="28"/>
          <w:szCs w:val="28"/>
        </w:rPr>
      </w:pPr>
      <w:r w:rsidRPr="00805F24">
        <w:rPr>
          <w:rFonts w:ascii="Times New Roman" w:hAnsi="Times New Roman"/>
          <w:sz w:val="28"/>
          <w:szCs w:val="28"/>
        </w:rPr>
        <w:t xml:space="preserve">С опытом работы по воспитанию патриотизма и гражданственности подростков в объединении </w:t>
      </w:r>
      <w:proofErr w:type="spellStart"/>
      <w:r w:rsidRPr="00805F24">
        <w:rPr>
          <w:rFonts w:ascii="Times New Roman" w:hAnsi="Times New Roman"/>
          <w:sz w:val="28"/>
          <w:szCs w:val="28"/>
        </w:rPr>
        <w:t>авиамоделирования</w:t>
      </w:r>
      <w:proofErr w:type="spellEnd"/>
      <w:r w:rsidRPr="00805F24">
        <w:rPr>
          <w:rFonts w:ascii="Times New Roman" w:hAnsi="Times New Roman"/>
          <w:sz w:val="28"/>
          <w:szCs w:val="28"/>
        </w:rPr>
        <w:t xml:space="preserve"> познакомил Мотовилов В.Е., педагог дополнительного образования МКОУ ЦДОД г. Уржума.</w:t>
      </w:r>
    </w:p>
    <w:p w:rsidR="00805F24" w:rsidRPr="00805F24" w:rsidRDefault="00805F24" w:rsidP="00805F24">
      <w:pPr>
        <w:pStyle w:val="af5"/>
        <w:ind w:left="0" w:firstLine="709"/>
        <w:jc w:val="both"/>
        <w:rPr>
          <w:rFonts w:ascii="Times New Roman" w:hAnsi="Times New Roman"/>
          <w:sz w:val="28"/>
          <w:szCs w:val="28"/>
        </w:rPr>
      </w:pPr>
      <w:r w:rsidRPr="00805F24">
        <w:rPr>
          <w:rFonts w:ascii="Times New Roman" w:hAnsi="Times New Roman"/>
          <w:sz w:val="28"/>
          <w:szCs w:val="28"/>
        </w:rPr>
        <w:t>С вопросом о создании условий для развития творческих способностей обучающихся средствами детской анимации» выступила Матанцева М.С., методист КОГОБУ ДОД ЦДЮТТ.</w:t>
      </w:r>
    </w:p>
    <w:p w:rsidR="00805F24" w:rsidRPr="00805F24" w:rsidRDefault="00805F24" w:rsidP="00805F24">
      <w:pPr>
        <w:pStyle w:val="af5"/>
        <w:ind w:left="0" w:firstLine="709"/>
        <w:jc w:val="both"/>
        <w:rPr>
          <w:rFonts w:ascii="Times New Roman" w:hAnsi="Times New Roman"/>
          <w:color w:val="000000"/>
          <w:sz w:val="28"/>
          <w:szCs w:val="28"/>
        </w:rPr>
      </w:pPr>
      <w:r w:rsidRPr="00805F24">
        <w:rPr>
          <w:rFonts w:ascii="Times New Roman" w:hAnsi="Times New Roman"/>
          <w:color w:val="000000"/>
          <w:sz w:val="28"/>
          <w:szCs w:val="28"/>
        </w:rPr>
        <w:t xml:space="preserve">Действенной формой методической работы являются областные профильные </w:t>
      </w:r>
      <w:r w:rsidRPr="00805F24">
        <w:rPr>
          <w:rFonts w:ascii="Times New Roman" w:hAnsi="Times New Roman"/>
          <w:b/>
          <w:i/>
          <w:color w:val="000000"/>
          <w:sz w:val="28"/>
          <w:szCs w:val="28"/>
        </w:rPr>
        <w:t xml:space="preserve">методические объединения </w:t>
      </w:r>
      <w:r w:rsidRPr="00805F24">
        <w:rPr>
          <w:rFonts w:ascii="Times New Roman" w:hAnsi="Times New Roman"/>
          <w:color w:val="000000"/>
          <w:sz w:val="28"/>
          <w:szCs w:val="28"/>
        </w:rPr>
        <w:t xml:space="preserve">по различным направлениям технического творчества, в которых принимают участие педагогические работники организаций дополнительного образования области. </w:t>
      </w:r>
    </w:p>
    <w:p w:rsidR="00805F24" w:rsidRPr="00805F24" w:rsidRDefault="00805F24" w:rsidP="00805F24">
      <w:pPr>
        <w:tabs>
          <w:tab w:val="num" w:pos="1080"/>
        </w:tabs>
        <w:ind w:firstLine="720"/>
        <w:jc w:val="both"/>
        <w:rPr>
          <w:rFonts w:ascii="Times New Roman" w:hAnsi="Times New Roman" w:cs="Times New Roman"/>
        </w:rPr>
      </w:pPr>
      <w:r w:rsidRPr="00805F24">
        <w:rPr>
          <w:rFonts w:ascii="Times New Roman" w:hAnsi="Times New Roman" w:cs="Times New Roman"/>
          <w:color w:val="000000"/>
          <w:sz w:val="28"/>
          <w:szCs w:val="28"/>
        </w:rPr>
        <w:t xml:space="preserve">На заседаниях методических объединений педагоги рассматривают новейшие исследования в своей области, методические приемы работы, условия проведения соревнований и конкурсов различного уровня, анализируют результаты проведенных мероприятий, обмениваются опытом организации образовательного процесса, участвуют в различных мастер-классах. </w:t>
      </w:r>
    </w:p>
    <w:p w:rsidR="00805F24" w:rsidRPr="00805F24" w:rsidRDefault="00805F24" w:rsidP="00805F24">
      <w:pPr>
        <w:pStyle w:val="af5"/>
        <w:ind w:left="0" w:firstLine="696"/>
        <w:jc w:val="both"/>
        <w:rPr>
          <w:rFonts w:ascii="Times New Roman" w:hAnsi="Times New Roman"/>
          <w:sz w:val="28"/>
          <w:szCs w:val="28"/>
        </w:rPr>
      </w:pPr>
      <w:r w:rsidRPr="00805F24">
        <w:rPr>
          <w:rFonts w:ascii="Times New Roman" w:hAnsi="Times New Roman"/>
          <w:sz w:val="28"/>
          <w:szCs w:val="28"/>
        </w:rPr>
        <w:t xml:space="preserve">Наиболее интересные вопросы </w:t>
      </w:r>
      <w:proofErr w:type="gramStart"/>
      <w:r w:rsidRPr="00805F24">
        <w:rPr>
          <w:rFonts w:ascii="Times New Roman" w:hAnsi="Times New Roman"/>
          <w:sz w:val="28"/>
          <w:szCs w:val="28"/>
        </w:rPr>
        <w:t>из</w:t>
      </w:r>
      <w:proofErr w:type="gramEnd"/>
      <w:r w:rsidRPr="00805F24">
        <w:rPr>
          <w:rFonts w:ascii="Times New Roman" w:hAnsi="Times New Roman"/>
          <w:sz w:val="28"/>
          <w:szCs w:val="28"/>
        </w:rPr>
        <w:t xml:space="preserve"> рассмотренных на методических объединениях:</w:t>
      </w:r>
    </w:p>
    <w:p w:rsidR="00805F24" w:rsidRPr="00805F24" w:rsidRDefault="00805F24" w:rsidP="00246A5D">
      <w:pPr>
        <w:pStyle w:val="af5"/>
        <w:numPr>
          <w:ilvl w:val="0"/>
          <w:numId w:val="23"/>
        </w:numPr>
        <w:tabs>
          <w:tab w:val="left" w:pos="1134"/>
        </w:tabs>
        <w:spacing w:after="0" w:line="240" w:lineRule="auto"/>
        <w:ind w:left="0" w:firstLine="709"/>
        <w:jc w:val="both"/>
        <w:rPr>
          <w:rFonts w:ascii="Times New Roman" w:hAnsi="Times New Roman"/>
          <w:sz w:val="28"/>
          <w:szCs w:val="28"/>
        </w:rPr>
      </w:pPr>
      <w:r w:rsidRPr="00805F24">
        <w:rPr>
          <w:rFonts w:ascii="Times New Roman" w:hAnsi="Times New Roman"/>
          <w:sz w:val="28"/>
          <w:szCs w:val="28"/>
        </w:rPr>
        <w:t>«Возможности использования сетевых сервисов для организации учебной деятельности учащихся в объединениях дополнительного образования» — Целищева Н.П., педагог дополнительного образования  МОАУ ДО ЦРТДЮ г. Кирова;</w:t>
      </w:r>
    </w:p>
    <w:p w:rsidR="00805F24" w:rsidRPr="00805F24" w:rsidRDefault="00805F24" w:rsidP="00246A5D">
      <w:pPr>
        <w:pStyle w:val="af5"/>
        <w:numPr>
          <w:ilvl w:val="0"/>
          <w:numId w:val="23"/>
        </w:numPr>
        <w:tabs>
          <w:tab w:val="left" w:pos="1134"/>
        </w:tabs>
        <w:spacing w:after="0" w:line="240" w:lineRule="auto"/>
        <w:ind w:left="0" w:firstLine="709"/>
        <w:jc w:val="both"/>
        <w:rPr>
          <w:rFonts w:ascii="Times New Roman" w:hAnsi="Times New Roman"/>
          <w:sz w:val="28"/>
          <w:szCs w:val="28"/>
        </w:rPr>
      </w:pPr>
      <w:r w:rsidRPr="00805F24">
        <w:rPr>
          <w:rFonts w:ascii="Times New Roman" w:hAnsi="Times New Roman"/>
          <w:sz w:val="28"/>
          <w:szCs w:val="28"/>
        </w:rPr>
        <w:t xml:space="preserve">«Возможности использования наборов конструкторов </w:t>
      </w:r>
      <w:r w:rsidRPr="00805F24">
        <w:rPr>
          <w:rFonts w:ascii="Times New Roman" w:hAnsi="Times New Roman"/>
          <w:sz w:val="28"/>
          <w:szCs w:val="28"/>
          <w:lang w:val="en-US"/>
        </w:rPr>
        <w:t>LEGONXT</w:t>
      </w:r>
      <w:r w:rsidRPr="00805F24">
        <w:rPr>
          <w:rFonts w:ascii="Times New Roman" w:hAnsi="Times New Roman"/>
          <w:sz w:val="28"/>
          <w:szCs w:val="28"/>
        </w:rPr>
        <w:t xml:space="preserve"> и </w:t>
      </w:r>
      <w:r w:rsidRPr="00805F24">
        <w:rPr>
          <w:rFonts w:ascii="Times New Roman" w:hAnsi="Times New Roman"/>
          <w:sz w:val="28"/>
          <w:szCs w:val="28"/>
          <w:lang w:val="en-US"/>
        </w:rPr>
        <w:t>LEGOW</w:t>
      </w:r>
      <w:proofErr w:type="gramStart"/>
      <w:r w:rsidRPr="00805F24">
        <w:rPr>
          <w:rFonts w:ascii="Times New Roman" w:hAnsi="Times New Roman"/>
          <w:sz w:val="28"/>
          <w:szCs w:val="28"/>
        </w:rPr>
        <w:t>е</w:t>
      </w:r>
      <w:proofErr w:type="gramEnd"/>
      <w:r w:rsidRPr="00805F24">
        <w:rPr>
          <w:rFonts w:ascii="Times New Roman" w:hAnsi="Times New Roman"/>
          <w:sz w:val="28"/>
          <w:szCs w:val="28"/>
          <w:lang w:val="en-US"/>
        </w:rPr>
        <w:t>D</w:t>
      </w:r>
      <w:r w:rsidRPr="00805F24">
        <w:rPr>
          <w:rFonts w:ascii="Times New Roman" w:hAnsi="Times New Roman"/>
          <w:sz w:val="28"/>
          <w:szCs w:val="28"/>
        </w:rPr>
        <w:t>о при обучении детей основам робототехники» — Зыкова А.А., педагог дополнительного образования КОГОБУ ДОД ЦДЮТТ;</w:t>
      </w:r>
    </w:p>
    <w:p w:rsidR="00805F24" w:rsidRPr="00805F24" w:rsidRDefault="00805F24" w:rsidP="00246A5D">
      <w:pPr>
        <w:pStyle w:val="af5"/>
        <w:numPr>
          <w:ilvl w:val="0"/>
          <w:numId w:val="23"/>
        </w:numPr>
        <w:tabs>
          <w:tab w:val="left" w:pos="1134"/>
        </w:tabs>
        <w:spacing w:after="0" w:line="240" w:lineRule="auto"/>
        <w:ind w:left="0" w:firstLine="709"/>
        <w:jc w:val="both"/>
        <w:rPr>
          <w:rFonts w:ascii="Times New Roman" w:hAnsi="Times New Roman"/>
          <w:sz w:val="28"/>
          <w:szCs w:val="28"/>
        </w:rPr>
      </w:pPr>
      <w:r w:rsidRPr="00805F24">
        <w:rPr>
          <w:rFonts w:ascii="Times New Roman" w:hAnsi="Times New Roman"/>
          <w:sz w:val="28"/>
          <w:szCs w:val="28"/>
        </w:rPr>
        <w:t>«Рассмотрение возможностей новых типов авт</w:t>
      </w:r>
      <w:proofErr w:type="gramStart"/>
      <w:r w:rsidRPr="00805F24">
        <w:rPr>
          <w:rFonts w:ascii="Times New Roman" w:hAnsi="Times New Roman"/>
          <w:sz w:val="28"/>
          <w:szCs w:val="28"/>
        </w:rPr>
        <w:t>о-</w:t>
      </w:r>
      <w:proofErr w:type="gramEnd"/>
      <w:r w:rsidRPr="00805F24">
        <w:rPr>
          <w:rFonts w:ascii="Times New Roman" w:hAnsi="Times New Roman"/>
          <w:sz w:val="28"/>
          <w:szCs w:val="28"/>
        </w:rPr>
        <w:t>, судо-, авиамоделей для применения к кружках начального технического моделирования» — Целищев С.В., педагог дополнительного образования КОГОБУ ДОД ЦДЮТТ;</w:t>
      </w:r>
    </w:p>
    <w:p w:rsidR="00805F24" w:rsidRPr="00805F24" w:rsidRDefault="00805F24" w:rsidP="00246A5D">
      <w:pPr>
        <w:pStyle w:val="af5"/>
        <w:numPr>
          <w:ilvl w:val="0"/>
          <w:numId w:val="23"/>
        </w:numPr>
        <w:tabs>
          <w:tab w:val="num" w:pos="1080"/>
          <w:tab w:val="left" w:pos="1134"/>
        </w:tabs>
        <w:spacing w:after="0" w:line="240" w:lineRule="auto"/>
        <w:ind w:left="0" w:firstLine="720"/>
        <w:jc w:val="both"/>
        <w:rPr>
          <w:rFonts w:ascii="Times New Roman" w:hAnsi="Times New Roman"/>
          <w:color w:val="000000"/>
          <w:sz w:val="28"/>
          <w:szCs w:val="28"/>
        </w:rPr>
      </w:pPr>
      <w:r w:rsidRPr="00805F24">
        <w:rPr>
          <w:rFonts w:ascii="Times New Roman" w:hAnsi="Times New Roman"/>
          <w:sz w:val="28"/>
          <w:szCs w:val="28"/>
        </w:rPr>
        <w:t>«Развитие творческих способностей обучающихся в условиях реализации дополнительной образовательной программы «</w:t>
      </w:r>
      <w:proofErr w:type="spellStart"/>
      <w:r w:rsidRPr="00805F24">
        <w:rPr>
          <w:rFonts w:ascii="Times New Roman" w:hAnsi="Times New Roman"/>
          <w:sz w:val="28"/>
          <w:szCs w:val="28"/>
        </w:rPr>
        <w:t>Автомоделирование</w:t>
      </w:r>
      <w:proofErr w:type="spellEnd"/>
      <w:r w:rsidRPr="00805F24">
        <w:rPr>
          <w:rFonts w:ascii="Times New Roman" w:hAnsi="Times New Roman"/>
          <w:sz w:val="28"/>
          <w:szCs w:val="28"/>
        </w:rPr>
        <w:t>» — Долгих О.В., педагог дополнительного образования МКОУ ДОД СЮТ г. Слободского.</w:t>
      </w:r>
    </w:p>
    <w:p w:rsidR="00805F24" w:rsidRPr="00805F24" w:rsidRDefault="00805F24" w:rsidP="00805F24">
      <w:pPr>
        <w:spacing w:line="360" w:lineRule="auto"/>
        <w:ind w:firstLine="720"/>
        <w:jc w:val="both"/>
        <w:rPr>
          <w:rFonts w:ascii="Times New Roman" w:hAnsi="Times New Roman" w:cs="Times New Roman"/>
          <w:color w:val="FF0000"/>
          <w:sz w:val="28"/>
          <w:szCs w:val="28"/>
        </w:rPr>
      </w:pPr>
      <w:r w:rsidRPr="00805F24">
        <w:rPr>
          <w:rFonts w:ascii="Times New Roman" w:hAnsi="Times New Roman" w:cs="Times New Roman"/>
          <w:sz w:val="28"/>
          <w:szCs w:val="28"/>
        </w:rPr>
        <w:t>В течение учебного года проведены два методических семинара для руководителей мультипликационных студий г</w:t>
      </w:r>
      <w:proofErr w:type="gramStart"/>
      <w:r w:rsidRPr="00805F24">
        <w:rPr>
          <w:rFonts w:ascii="Times New Roman" w:hAnsi="Times New Roman" w:cs="Times New Roman"/>
          <w:sz w:val="28"/>
          <w:szCs w:val="28"/>
        </w:rPr>
        <w:t>.К</w:t>
      </w:r>
      <w:proofErr w:type="gramEnd"/>
      <w:r w:rsidRPr="00805F24">
        <w:rPr>
          <w:rFonts w:ascii="Times New Roman" w:hAnsi="Times New Roman" w:cs="Times New Roman"/>
          <w:sz w:val="28"/>
          <w:szCs w:val="28"/>
        </w:rPr>
        <w:t xml:space="preserve">ирова и области по теме </w:t>
      </w:r>
      <w:r w:rsidRPr="00805F24">
        <w:rPr>
          <w:rFonts w:ascii="Times New Roman" w:hAnsi="Times New Roman" w:cs="Times New Roman"/>
          <w:sz w:val="28"/>
        </w:rPr>
        <w:t>«Анимационные технологии в общем и дополнительном образовании», в которых приняли участие  В ходе семинара были проведены мастер-классы по в</w:t>
      </w:r>
      <w:r w:rsidRPr="00805F24">
        <w:rPr>
          <w:rFonts w:ascii="Times New Roman" w:hAnsi="Times New Roman" w:cs="Times New Roman"/>
          <w:sz w:val="28"/>
          <w:szCs w:val="28"/>
        </w:rPr>
        <w:t xml:space="preserve">идеосъемке и монтажу по крупности плана,  применению технических средств </w:t>
      </w:r>
      <w:r w:rsidRPr="00805F24">
        <w:rPr>
          <w:rFonts w:ascii="Times New Roman" w:hAnsi="Times New Roman" w:cs="Times New Roman"/>
          <w:sz w:val="28"/>
          <w:szCs w:val="28"/>
        </w:rPr>
        <w:lastRenderedPageBreak/>
        <w:t>при создании перекладной анимации, анализ работ областного конкурса детских анимационных фильмов.</w:t>
      </w:r>
      <w:r w:rsidRPr="00805F24">
        <w:rPr>
          <w:rFonts w:ascii="Times New Roman" w:hAnsi="Times New Roman" w:cs="Times New Roman"/>
          <w:sz w:val="28"/>
        </w:rPr>
        <w:t xml:space="preserve"> В семинарах приняли участие 14 человек из 8 образовательных учреждений г</w:t>
      </w:r>
      <w:proofErr w:type="gramStart"/>
      <w:r w:rsidRPr="00805F24">
        <w:rPr>
          <w:rFonts w:ascii="Times New Roman" w:hAnsi="Times New Roman" w:cs="Times New Roman"/>
          <w:sz w:val="28"/>
        </w:rPr>
        <w:t>.К</w:t>
      </w:r>
      <w:proofErr w:type="gramEnd"/>
      <w:r w:rsidRPr="00805F24">
        <w:rPr>
          <w:rFonts w:ascii="Times New Roman" w:hAnsi="Times New Roman" w:cs="Times New Roman"/>
          <w:sz w:val="28"/>
        </w:rPr>
        <w:t>ирова и области.</w:t>
      </w:r>
    </w:p>
    <w:p w:rsidR="00805F24" w:rsidRPr="00805F24" w:rsidRDefault="00805F24" w:rsidP="00805F24">
      <w:pPr>
        <w:ind w:firstLine="720"/>
        <w:jc w:val="both"/>
        <w:rPr>
          <w:rFonts w:ascii="Times New Roman" w:hAnsi="Times New Roman" w:cs="Times New Roman"/>
          <w:color w:val="000000"/>
          <w:sz w:val="28"/>
          <w:szCs w:val="28"/>
        </w:rPr>
      </w:pPr>
      <w:r w:rsidRPr="00805F24">
        <w:rPr>
          <w:rFonts w:ascii="Times New Roman" w:hAnsi="Times New Roman" w:cs="Times New Roman"/>
          <w:color w:val="000000"/>
          <w:sz w:val="28"/>
          <w:szCs w:val="28"/>
        </w:rPr>
        <w:t xml:space="preserve">Информационно-методическая деятельность Центра координируется и направляется </w:t>
      </w:r>
      <w:r w:rsidRPr="00805F24">
        <w:rPr>
          <w:rFonts w:ascii="Times New Roman" w:hAnsi="Times New Roman" w:cs="Times New Roman"/>
          <w:b/>
          <w:bCs/>
          <w:i/>
          <w:iCs/>
          <w:color w:val="000000"/>
          <w:sz w:val="28"/>
          <w:szCs w:val="28"/>
        </w:rPr>
        <w:t>методическим советом</w:t>
      </w:r>
      <w:r w:rsidRPr="00805F24">
        <w:rPr>
          <w:rFonts w:ascii="Times New Roman" w:hAnsi="Times New Roman" w:cs="Times New Roman"/>
          <w:color w:val="000000"/>
          <w:sz w:val="28"/>
          <w:szCs w:val="28"/>
        </w:rPr>
        <w:t xml:space="preserve"> Центра, который является экспертно-консультативным органом, строящим свою деятельность для координации работы педагогов.За отчётный период проведено четыре заседания методического совета. Заседания методического совета в начале учебного года были посвящены: планированию методической работы ЦТТ на учебный год; рассмотрению и утверждению и анализу результатов реализации дополнительных общеразвивающих программ, реализуемых в ЦТТ в 2015-2016 учебном году. В конце года — итогам методической работы педагогического коллектива. Кроме этого, в течение учебного года на заседаниях методического совета рассматривались отзывы о признании профессионализма педагогических работников образовательных организаций Кировской области.</w:t>
      </w:r>
    </w:p>
    <w:p w:rsidR="00805F24" w:rsidRPr="00805F24" w:rsidRDefault="00805F24" w:rsidP="00805F24">
      <w:pPr>
        <w:ind w:firstLine="720"/>
        <w:jc w:val="both"/>
        <w:rPr>
          <w:rFonts w:ascii="Times New Roman" w:hAnsi="Times New Roman" w:cs="Times New Roman"/>
          <w:b/>
          <w:i/>
          <w:color w:val="000000"/>
          <w:sz w:val="28"/>
          <w:szCs w:val="28"/>
        </w:rPr>
      </w:pPr>
      <w:r w:rsidRPr="00805F24">
        <w:rPr>
          <w:rFonts w:ascii="Times New Roman" w:hAnsi="Times New Roman" w:cs="Times New Roman"/>
          <w:color w:val="000000"/>
          <w:sz w:val="28"/>
          <w:szCs w:val="28"/>
        </w:rPr>
        <w:t xml:space="preserve">В 2015-2016 учебном году коллектив Центра работал над общей методической темой «Развитие профессиональной компетентности педагога как фактор повышения качества образовательной услуги». Для реализации данной темы был организован педагогический всеобуч, в рамках которого проведены </w:t>
      </w:r>
      <w:r w:rsidRPr="00805F24">
        <w:rPr>
          <w:rFonts w:ascii="Times New Roman" w:hAnsi="Times New Roman" w:cs="Times New Roman"/>
          <w:b/>
          <w:i/>
          <w:color w:val="000000"/>
          <w:sz w:val="28"/>
          <w:szCs w:val="28"/>
        </w:rPr>
        <w:t>занятия методической учёбы:</w:t>
      </w:r>
    </w:p>
    <w:p w:rsidR="00805F24" w:rsidRPr="00805F24" w:rsidRDefault="00805F24" w:rsidP="00246A5D">
      <w:pPr>
        <w:numPr>
          <w:ilvl w:val="0"/>
          <w:numId w:val="23"/>
        </w:numPr>
        <w:spacing w:after="0" w:line="240" w:lineRule="auto"/>
        <w:ind w:left="851" w:hanging="425"/>
        <w:jc w:val="both"/>
        <w:rPr>
          <w:rFonts w:ascii="Times New Roman" w:hAnsi="Times New Roman" w:cs="Times New Roman"/>
          <w:color w:val="000000"/>
          <w:sz w:val="28"/>
          <w:szCs w:val="28"/>
        </w:rPr>
      </w:pPr>
      <w:r w:rsidRPr="00805F24">
        <w:rPr>
          <w:rFonts w:ascii="Times New Roman" w:hAnsi="Times New Roman" w:cs="Times New Roman"/>
          <w:color w:val="000000"/>
          <w:sz w:val="28"/>
          <w:szCs w:val="28"/>
        </w:rPr>
        <w:t>«Логотип образовательного учреждения»</w:t>
      </w:r>
    </w:p>
    <w:p w:rsidR="00805F24" w:rsidRPr="00805F24" w:rsidRDefault="00805F24" w:rsidP="00246A5D">
      <w:pPr>
        <w:numPr>
          <w:ilvl w:val="0"/>
          <w:numId w:val="23"/>
        </w:numPr>
        <w:spacing w:after="0" w:line="240" w:lineRule="auto"/>
        <w:ind w:left="851" w:hanging="425"/>
        <w:jc w:val="both"/>
        <w:rPr>
          <w:rFonts w:ascii="Times New Roman" w:hAnsi="Times New Roman" w:cs="Times New Roman"/>
          <w:color w:val="000000"/>
          <w:sz w:val="28"/>
          <w:szCs w:val="28"/>
        </w:rPr>
      </w:pPr>
      <w:r w:rsidRPr="00805F24">
        <w:rPr>
          <w:rFonts w:ascii="Times New Roman" w:hAnsi="Times New Roman" w:cs="Times New Roman"/>
          <w:color w:val="000000"/>
          <w:sz w:val="28"/>
          <w:szCs w:val="28"/>
        </w:rPr>
        <w:t>«Учебно-методический комплекс как средство повышения качества педагогической деятельности»</w:t>
      </w:r>
    </w:p>
    <w:p w:rsidR="00805F24" w:rsidRPr="00805F24" w:rsidRDefault="00805F24" w:rsidP="00246A5D">
      <w:pPr>
        <w:numPr>
          <w:ilvl w:val="0"/>
          <w:numId w:val="23"/>
        </w:numPr>
        <w:spacing w:after="0" w:line="240" w:lineRule="auto"/>
        <w:ind w:left="851" w:hanging="425"/>
        <w:jc w:val="both"/>
        <w:rPr>
          <w:rFonts w:ascii="Times New Roman" w:hAnsi="Times New Roman" w:cs="Times New Roman"/>
          <w:color w:val="000000"/>
          <w:sz w:val="28"/>
          <w:szCs w:val="28"/>
        </w:rPr>
      </w:pPr>
      <w:r w:rsidRPr="00805F24">
        <w:rPr>
          <w:rFonts w:ascii="Times New Roman" w:hAnsi="Times New Roman" w:cs="Times New Roman"/>
          <w:color w:val="000000"/>
          <w:sz w:val="28"/>
          <w:szCs w:val="28"/>
        </w:rPr>
        <w:t>«Оформление творческих проектов учащихся»</w:t>
      </w:r>
    </w:p>
    <w:p w:rsidR="00805F24" w:rsidRPr="00805F24" w:rsidRDefault="00805F24" w:rsidP="00246A5D">
      <w:pPr>
        <w:numPr>
          <w:ilvl w:val="0"/>
          <w:numId w:val="23"/>
        </w:numPr>
        <w:spacing w:after="0" w:line="240" w:lineRule="auto"/>
        <w:ind w:left="851" w:hanging="425"/>
        <w:jc w:val="both"/>
        <w:rPr>
          <w:rFonts w:ascii="Times New Roman" w:hAnsi="Times New Roman" w:cs="Times New Roman"/>
          <w:color w:val="000000"/>
          <w:sz w:val="28"/>
          <w:szCs w:val="28"/>
        </w:rPr>
      </w:pPr>
      <w:r w:rsidRPr="00805F24">
        <w:rPr>
          <w:rFonts w:ascii="Times New Roman" w:hAnsi="Times New Roman" w:cs="Times New Roman"/>
          <w:color w:val="000000"/>
          <w:sz w:val="28"/>
          <w:szCs w:val="28"/>
        </w:rPr>
        <w:t>«</w:t>
      </w:r>
      <w:proofErr w:type="spellStart"/>
      <w:r w:rsidRPr="00805F24">
        <w:rPr>
          <w:rFonts w:ascii="Times New Roman" w:hAnsi="Times New Roman" w:cs="Times New Roman"/>
          <w:color w:val="000000"/>
          <w:sz w:val="28"/>
          <w:szCs w:val="28"/>
        </w:rPr>
        <w:t>Персональныеинтернет-ресурсы</w:t>
      </w:r>
      <w:proofErr w:type="spellEnd"/>
      <w:r w:rsidRPr="00805F24">
        <w:rPr>
          <w:rFonts w:ascii="Times New Roman" w:hAnsi="Times New Roman" w:cs="Times New Roman"/>
          <w:color w:val="000000"/>
          <w:sz w:val="28"/>
          <w:szCs w:val="28"/>
        </w:rPr>
        <w:t xml:space="preserve"> педагога».</w:t>
      </w:r>
    </w:p>
    <w:p w:rsidR="00805F24" w:rsidRPr="00805F24" w:rsidRDefault="00805F24" w:rsidP="00805F24">
      <w:pPr>
        <w:jc w:val="both"/>
        <w:rPr>
          <w:rFonts w:ascii="Times New Roman" w:hAnsi="Times New Roman" w:cs="Times New Roman"/>
          <w:sz w:val="28"/>
          <w:szCs w:val="28"/>
        </w:rPr>
      </w:pPr>
      <w:r w:rsidRPr="00805F24">
        <w:rPr>
          <w:rFonts w:ascii="Times New Roman" w:hAnsi="Times New Roman" w:cs="Times New Roman"/>
          <w:color w:val="000000"/>
          <w:sz w:val="28"/>
          <w:szCs w:val="28"/>
        </w:rPr>
        <w:t xml:space="preserve">В течение всего учебного года в ЦТТ работала «Школа начинающего педагога» для педагогов дополнительного образования со стажем работы до 3-х лет (Кузнецова О.Г., </w:t>
      </w:r>
      <w:proofErr w:type="spellStart"/>
      <w:r w:rsidRPr="00805F24">
        <w:rPr>
          <w:rFonts w:ascii="Times New Roman" w:hAnsi="Times New Roman" w:cs="Times New Roman"/>
          <w:color w:val="000000"/>
          <w:sz w:val="28"/>
          <w:szCs w:val="28"/>
        </w:rPr>
        <w:t>Ренжина</w:t>
      </w:r>
      <w:proofErr w:type="spellEnd"/>
      <w:r w:rsidRPr="00805F24">
        <w:rPr>
          <w:rFonts w:ascii="Times New Roman" w:hAnsi="Times New Roman" w:cs="Times New Roman"/>
          <w:color w:val="000000"/>
          <w:sz w:val="28"/>
          <w:szCs w:val="28"/>
        </w:rPr>
        <w:t xml:space="preserve"> А.А., Костина А.Н., Киселев А.Г., Матанцева М.С.). В рамках нее были проведены  занятия методической учебы по темам: </w:t>
      </w:r>
      <w:r w:rsidRPr="00805F24">
        <w:rPr>
          <w:rFonts w:ascii="Times New Roman" w:hAnsi="Times New Roman" w:cs="Times New Roman"/>
          <w:sz w:val="28"/>
          <w:szCs w:val="28"/>
        </w:rPr>
        <w:t xml:space="preserve">«Методика организации учебного занятия», «Коммуникативная компетентность педагога», а также организованы </w:t>
      </w:r>
      <w:r w:rsidRPr="00805F24">
        <w:rPr>
          <w:rFonts w:ascii="Times New Roman" w:hAnsi="Times New Roman" w:cs="Times New Roman"/>
          <w:color w:val="000000"/>
          <w:sz w:val="28"/>
          <w:szCs w:val="28"/>
        </w:rPr>
        <w:t>следующие мероприятия:</w:t>
      </w:r>
    </w:p>
    <w:p w:rsidR="00805F24" w:rsidRPr="00805F24" w:rsidRDefault="00805F24" w:rsidP="00246A5D">
      <w:pPr>
        <w:numPr>
          <w:ilvl w:val="0"/>
          <w:numId w:val="23"/>
        </w:numPr>
        <w:spacing w:after="0" w:line="240" w:lineRule="auto"/>
        <w:ind w:left="709" w:hanging="283"/>
        <w:rPr>
          <w:rFonts w:ascii="Times New Roman" w:hAnsi="Times New Roman" w:cs="Times New Roman"/>
          <w:sz w:val="28"/>
          <w:szCs w:val="28"/>
        </w:rPr>
      </w:pPr>
      <w:r w:rsidRPr="00805F24">
        <w:rPr>
          <w:rFonts w:ascii="Times New Roman" w:hAnsi="Times New Roman" w:cs="Times New Roman"/>
          <w:sz w:val="28"/>
          <w:szCs w:val="28"/>
        </w:rPr>
        <w:t xml:space="preserve">Знакомство молодых специалистов с Уставом, правилами внутреннего трудового распорядка, традициями Центра; </w:t>
      </w:r>
    </w:p>
    <w:p w:rsidR="00805F24" w:rsidRPr="00805F24" w:rsidRDefault="00805F24" w:rsidP="00246A5D">
      <w:pPr>
        <w:numPr>
          <w:ilvl w:val="0"/>
          <w:numId w:val="23"/>
        </w:numPr>
        <w:spacing w:after="0" w:line="240" w:lineRule="auto"/>
        <w:ind w:left="709" w:hanging="283"/>
        <w:rPr>
          <w:rFonts w:ascii="Times New Roman" w:hAnsi="Times New Roman" w:cs="Times New Roman"/>
          <w:sz w:val="28"/>
          <w:szCs w:val="28"/>
        </w:rPr>
      </w:pPr>
      <w:r w:rsidRPr="00805F24">
        <w:rPr>
          <w:rFonts w:ascii="Times New Roman" w:hAnsi="Times New Roman" w:cs="Times New Roman"/>
          <w:sz w:val="28"/>
          <w:szCs w:val="28"/>
        </w:rPr>
        <w:t>Ознакомление с требованиями оформления дополнительной образовательной программы, журнала учета занятий, Консультация по разработке дополнительной образовательной программы, составлению календарно-тематических планов;</w:t>
      </w:r>
    </w:p>
    <w:p w:rsidR="00805F24" w:rsidRPr="00805F24" w:rsidRDefault="00805F24" w:rsidP="00246A5D">
      <w:pPr>
        <w:numPr>
          <w:ilvl w:val="0"/>
          <w:numId w:val="23"/>
        </w:numPr>
        <w:spacing w:after="0" w:line="240" w:lineRule="auto"/>
        <w:ind w:left="709" w:hanging="283"/>
        <w:rPr>
          <w:rFonts w:ascii="Times New Roman" w:hAnsi="Times New Roman" w:cs="Times New Roman"/>
          <w:sz w:val="28"/>
          <w:szCs w:val="28"/>
        </w:rPr>
      </w:pPr>
      <w:r w:rsidRPr="00805F24">
        <w:rPr>
          <w:rFonts w:ascii="Times New Roman" w:hAnsi="Times New Roman" w:cs="Times New Roman"/>
          <w:sz w:val="28"/>
          <w:szCs w:val="28"/>
        </w:rPr>
        <w:lastRenderedPageBreak/>
        <w:t>Анкетирование начинающих педагогов «Определение профессиональных потребностей и затруднений в педагогической деятельности»</w:t>
      </w:r>
    </w:p>
    <w:p w:rsidR="00805F24" w:rsidRPr="00805F24" w:rsidRDefault="00805F24" w:rsidP="00246A5D">
      <w:pPr>
        <w:numPr>
          <w:ilvl w:val="0"/>
          <w:numId w:val="23"/>
        </w:numPr>
        <w:spacing w:after="0" w:line="240" w:lineRule="auto"/>
        <w:ind w:left="709" w:hanging="283"/>
        <w:rPr>
          <w:rFonts w:ascii="Times New Roman" w:hAnsi="Times New Roman" w:cs="Times New Roman"/>
          <w:sz w:val="28"/>
          <w:szCs w:val="28"/>
        </w:rPr>
      </w:pPr>
      <w:r w:rsidRPr="00805F24">
        <w:rPr>
          <w:rFonts w:ascii="Times New Roman" w:hAnsi="Times New Roman" w:cs="Times New Roman"/>
          <w:sz w:val="28"/>
          <w:szCs w:val="28"/>
        </w:rPr>
        <w:t>Диагностика "Оценка коммуникативной деятельности педагога"</w:t>
      </w:r>
    </w:p>
    <w:p w:rsidR="00805F24" w:rsidRPr="00805F24" w:rsidRDefault="00805F24" w:rsidP="00246A5D">
      <w:pPr>
        <w:numPr>
          <w:ilvl w:val="0"/>
          <w:numId w:val="23"/>
        </w:numPr>
        <w:spacing w:after="0" w:line="240" w:lineRule="auto"/>
        <w:ind w:left="709" w:hanging="283"/>
        <w:rPr>
          <w:rFonts w:ascii="Times New Roman" w:hAnsi="Times New Roman" w:cs="Times New Roman"/>
          <w:sz w:val="28"/>
          <w:szCs w:val="28"/>
        </w:rPr>
      </w:pPr>
      <w:r w:rsidRPr="00805F24">
        <w:rPr>
          <w:rFonts w:ascii="Times New Roman" w:hAnsi="Times New Roman" w:cs="Times New Roman"/>
          <w:sz w:val="28"/>
          <w:szCs w:val="28"/>
        </w:rPr>
        <w:t>Посещение занятий у начинающих педагогов с целью знакомства с методикой ведения занятия, выявления затруднений</w:t>
      </w:r>
    </w:p>
    <w:p w:rsidR="00805F24" w:rsidRPr="00805F24" w:rsidRDefault="00805F24" w:rsidP="00246A5D">
      <w:pPr>
        <w:numPr>
          <w:ilvl w:val="0"/>
          <w:numId w:val="23"/>
        </w:numPr>
        <w:spacing w:after="0" w:line="240" w:lineRule="auto"/>
        <w:ind w:left="709" w:hanging="283"/>
        <w:rPr>
          <w:rFonts w:ascii="Times New Roman" w:hAnsi="Times New Roman" w:cs="Times New Roman"/>
          <w:sz w:val="28"/>
          <w:szCs w:val="28"/>
        </w:rPr>
      </w:pPr>
      <w:r w:rsidRPr="00805F24">
        <w:rPr>
          <w:rFonts w:ascii="Times New Roman" w:hAnsi="Times New Roman" w:cs="Times New Roman"/>
          <w:sz w:val="28"/>
          <w:szCs w:val="28"/>
        </w:rPr>
        <w:t xml:space="preserve">Посещение занятий </w:t>
      </w:r>
      <w:proofErr w:type="spellStart"/>
      <w:r w:rsidRPr="00805F24">
        <w:rPr>
          <w:rFonts w:ascii="Times New Roman" w:hAnsi="Times New Roman" w:cs="Times New Roman"/>
          <w:sz w:val="28"/>
          <w:szCs w:val="28"/>
        </w:rPr>
        <w:t>педагогов-стажистов</w:t>
      </w:r>
      <w:proofErr w:type="spellEnd"/>
      <w:r w:rsidRPr="00805F24">
        <w:rPr>
          <w:rFonts w:ascii="Times New Roman" w:hAnsi="Times New Roman" w:cs="Times New Roman"/>
          <w:sz w:val="28"/>
          <w:szCs w:val="28"/>
        </w:rPr>
        <w:t xml:space="preserve"> (Лошкарева Е.З., Обуховой Г.Г.) </w:t>
      </w:r>
    </w:p>
    <w:p w:rsidR="00805F24" w:rsidRPr="00805F24" w:rsidRDefault="00805F24" w:rsidP="00805F24">
      <w:pPr>
        <w:ind w:firstLine="720"/>
        <w:jc w:val="both"/>
        <w:rPr>
          <w:rFonts w:ascii="Times New Roman" w:hAnsi="Times New Roman" w:cs="Times New Roman"/>
          <w:color w:val="000000"/>
          <w:sz w:val="28"/>
          <w:szCs w:val="28"/>
        </w:rPr>
      </w:pPr>
    </w:p>
    <w:p w:rsidR="00805F24" w:rsidRPr="00805F24" w:rsidRDefault="00805F24" w:rsidP="00805F24">
      <w:pPr>
        <w:ind w:firstLine="720"/>
        <w:jc w:val="both"/>
        <w:rPr>
          <w:rFonts w:ascii="Times New Roman" w:hAnsi="Times New Roman" w:cs="Times New Roman"/>
          <w:color w:val="000000"/>
          <w:sz w:val="28"/>
          <w:szCs w:val="28"/>
        </w:rPr>
      </w:pPr>
      <w:r w:rsidRPr="00805F24">
        <w:rPr>
          <w:rFonts w:ascii="Times New Roman" w:hAnsi="Times New Roman" w:cs="Times New Roman"/>
          <w:color w:val="000000"/>
          <w:sz w:val="28"/>
          <w:szCs w:val="28"/>
        </w:rPr>
        <w:t xml:space="preserve">В 2015-2016 учебном году, согласно плану работы, состоялись 3 заседания </w:t>
      </w:r>
      <w:r w:rsidRPr="00805F24">
        <w:rPr>
          <w:rFonts w:ascii="Times New Roman" w:hAnsi="Times New Roman" w:cs="Times New Roman"/>
          <w:b/>
          <w:i/>
          <w:color w:val="000000"/>
          <w:sz w:val="28"/>
          <w:szCs w:val="28"/>
        </w:rPr>
        <w:t>педагогического совета</w:t>
      </w:r>
      <w:r w:rsidRPr="00805F24">
        <w:rPr>
          <w:rFonts w:ascii="Times New Roman" w:hAnsi="Times New Roman" w:cs="Times New Roman"/>
          <w:color w:val="000000"/>
          <w:sz w:val="28"/>
          <w:szCs w:val="28"/>
        </w:rPr>
        <w:t>.</w:t>
      </w:r>
    </w:p>
    <w:p w:rsidR="00805F24" w:rsidRPr="00805F24" w:rsidRDefault="00805F24" w:rsidP="00246A5D">
      <w:pPr>
        <w:numPr>
          <w:ilvl w:val="0"/>
          <w:numId w:val="13"/>
        </w:numPr>
        <w:tabs>
          <w:tab w:val="clear" w:pos="1440"/>
          <w:tab w:val="num" w:pos="1080"/>
        </w:tabs>
        <w:spacing w:after="0" w:line="240" w:lineRule="auto"/>
        <w:ind w:left="1080" w:hanging="540"/>
        <w:jc w:val="both"/>
        <w:rPr>
          <w:rFonts w:ascii="Times New Roman" w:hAnsi="Times New Roman" w:cs="Times New Roman"/>
          <w:color w:val="000000"/>
          <w:sz w:val="28"/>
          <w:szCs w:val="28"/>
        </w:rPr>
      </w:pPr>
      <w:r w:rsidRPr="00805F24">
        <w:rPr>
          <w:rFonts w:ascii="Times New Roman" w:hAnsi="Times New Roman" w:cs="Times New Roman"/>
          <w:color w:val="000000"/>
          <w:sz w:val="28"/>
          <w:szCs w:val="28"/>
        </w:rPr>
        <w:t xml:space="preserve">«Утверждение Программы образовательной деятельности КОГОБУ ДО ЦТТ на 2015-2016 учебный год». </w:t>
      </w:r>
    </w:p>
    <w:p w:rsidR="00805F24" w:rsidRPr="00805F24" w:rsidRDefault="00805F24" w:rsidP="00246A5D">
      <w:pPr>
        <w:numPr>
          <w:ilvl w:val="0"/>
          <w:numId w:val="13"/>
        </w:numPr>
        <w:tabs>
          <w:tab w:val="clear" w:pos="1440"/>
          <w:tab w:val="num" w:pos="1080"/>
        </w:tabs>
        <w:spacing w:after="0" w:line="240" w:lineRule="auto"/>
        <w:ind w:left="0" w:firstLine="540"/>
        <w:jc w:val="both"/>
        <w:rPr>
          <w:rFonts w:ascii="Times New Roman" w:hAnsi="Times New Roman" w:cs="Times New Roman"/>
          <w:color w:val="000000"/>
          <w:sz w:val="28"/>
          <w:szCs w:val="28"/>
        </w:rPr>
      </w:pPr>
      <w:r w:rsidRPr="00805F24">
        <w:rPr>
          <w:rFonts w:ascii="Times New Roman" w:hAnsi="Times New Roman" w:cs="Times New Roman"/>
          <w:color w:val="000000"/>
          <w:sz w:val="28"/>
          <w:szCs w:val="28"/>
        </w:rPr>
        <w:t>«</w:t>
      </w:r>
      <w:r w:rsidRPr="00805F24">
        <w:rPr>
          <w:rFonts w:ascii="Times New Roman" w:hAnsi="Times New Roman" w:cs="Times New Roman"/>
          <w:iCs/>
          <w:color w:val="000000"/>
          <w:sz w:val="28"/>
          <w:szCs w:val="28"/>
        </w:rPr>
        <w:t>Имидж педагога как условие успешной профессиональной деятельности</w:t>
      </w:r>
      <w:r w:rsidRPr="00805F24">
        <w:rPr>
          <w:rFonts w:ascii="Times New Roman" w:hAnsi="Times New Roman" w:cs="Times New Roman"/>
          <w:bCs/>
          <w:color w:val="000000"/>
          <w:sz w:val="28"/>
          <w:szCs w:val="28"/>
        </w:rPr>
        <w:t xml:space="preserve">» </w:t>
      </w:r>
    </w:p>
    <w:p w:rsidR="00805F24" w:rsidRPr="00805F24" w:rsidRDefault="00805F24" w:rsidP="00246A5D">
      <w:pPr>
        <w:numPr>
          <w:ilvl w:val="0"/>
          <w:numId w:val="13"/>
        </w:numPr>
        <w:tabs>
          <w:tab w:val="clear" w:pos="1440"/>
          <w:tab w:val="num" w:pos="1080"/>
        </w:tabs>
        <w:spacing w:after="0" w:line="240" w:lineRule="auto"/>
        <w:ind w:left="0" w:firstLine="540"/>
        <w:jc w:val="both"/>
        <w:rPr>
          <w:rFonts w:ascii="Times New Roman" w:hAnsi="Times New Roman" w:cs="Times New Roman"/>
          <w:color w:val="000000"/>
          <w:sz w:val="28"/>
          <w:szCs w:val="28"/>
        </w:rPr>
      </w:pPr>
      <w:r w:rsidRPr="00805F24">
        <w:rPr>
          <w:rFonts w:ascii="Times New Roman" w:hAnsi="Times New Roman" w:cs="Times New Roman"/>
          <w:color w:val="000000"/>
          <w:sz w:val="28"/>
          <w:szCs w:val="28"/>
        </w:rPr>
        <w:t>«Итоги образовательной деятельности объединений Центра в 2015-2016 учебном году»</w:t>
      </w:r>
    </w:p>
    <w:p w:rsidR="00805F24" w:rsidRPr="00805F24" w:rsidRDefault="00805F24" w:rsidP="00805F24">
      <w:pPr>
        <w:pStyle w:val="ac"/>
        <w:spacing w:after="0"/>
        <w:ind w:left="0" w:firstLine="709"/>
        <w:jc w:val="both"/>
        <w:rPr>
          <w:b/>
          <w:i/>
          <w:sz w:val="28"/>
        </w:rPr>
      </w:pPr>
      <w:r w:rsidRPr="00805F24">
        <w:rPr>
          <w:sz w:val="28"/>
        </w:rPr>
        <w:t xml:space="preserve">Опыт методической работы педагогов Цента распространяется через </w:t>
      </w:r>
      <w:r w:rsidRPr="00805F24">
        <w:rPr>
          <w:b/>
          <w:i/>
          <w:sz w:val="28"/>
        </w:rPr>
        <w:t>публикации в сборниках и периодических изданиях, проведение мастер-классов, семинаров и пр.</w:t>
      </w:r>
    </w:p>
    <w:p w:rsidR="00805F24" w:rsidRPr="00805F24" w:rsidRDefault="00805F24" w:rsidP="00805F24">
      <w:pPr>
        <w:pStyle w:val="ac"/>
        <w:tabs>
          <w:tab w:val="left" w:pos="851"/>
        </w:tabs>
        <w:spacing w:after="0"/>
        <w:ind w:left="0" w:firstLine="709"/>
        <w:jc w:val="both"/>
        <w:rPr>
          <w:sz w:val="28"/>
        </w:rPr>
      </w:pPr>
      <w:r w:rsidRPr="00805F24">
        <w:rPr>
          <w:sz w:val="28"/>
        </w:rPr>
        <w:t xml:space="preserve">В журнале«Техническое творчество молодёжи» опубликованы следующие материалы: </w:t>
      </w:r>
    </w:p>
    <w:p w:rsidR="00805F24" w:rsidRPr="00805F24" w:rsidRDefault="00805F24" w:rsidP="00246A5D">
      <w:pPr>
        <w:pStyle w:val="ac"/>
        <w:numPr>
          <w:ilvl w:val="0"/>
          <w:numId w:val="14"/>
        </w:numPr>
        <w:tabs>
          <w:tab w:val="left" w:pos="1276"/>
        </w:tabs>
        <w:spacing w:after="0"/>
        <w:ind w:left="0" w:firstLine="851"/>
        <w:jc w:val="both"/>
        <w:rPr>
          <w:sz w:val="28"/>
        </w:rPr>
      </w:pPr>
      <w:r w:rsidRPr="00805F24">
        <w:rPr>
          <w:sz w:val="28"/>
        </w:rPr>
        <w:t>Е.А. Игумнова «Комбинированное занятие с младшими школьниками «Путешествие к планетам», № 2,  2016 г.;</w:t>
      </w:r>
    </w:p>
    <w:p w:rsidR="00805F24" w:rsidRPr="00805F24" w:rsidRDefault="00805F24" w:rsidP="00246A5D">
      <w:pPr>
        <w:pStyle w:val="ac"/>
        <w:numPr>
          <w:ilvl w:val="0"/>
          <w:numId w:val="14"/>
        </w:numPr>
        <w:tabs>
          <w:tab w:val="left" w:pos="1276"/>
        </w:tabs>
        <w:spacing w:after="0"/>
        <w:ind w:left="0" w:firstLine="851"/>
        <w:jc w:val="both"/>
        <w:rPr>
          <w:sz w:val="28"/>
        </w:rPr>
      </w:pPr>
      <w:r w:rsidRPr="00805F24">
        <w:rPr>
          <w:sz w:val="28"/>
        </w:rPr>
        <w:t>Е.В. Буркова «Методы развития коммуникативных навыков в летнем детском лагере</w:t>
      </w:r>
      <w:r w:rsidRPr="00805F24">
        <w:rPr>
          <w:sz w:val="28"/>
          <w:szCs w:val="28"/>
        </w:rPr>
        <w:t>»</w:t>
      </w:r>
      <w:r w:rsidRPr="00805F24">
        <w:rPr>
          <w:sz w:val="28"/>
        </w:rPr>
        <w:t>, № 4 2016 г.;</w:t>
      </w:r>
    </w:p>
    <w:p w:rsidR="00805F24" w:rsidRPr="00805F24" w:rsidRDefault="00805F24" w:rsidP="00246A5D">
      <w:pPr>
        <w:pStyle w:val="ac"/>
        <w:numPr>
          <w:ilvl w:val="0"/>
          <w:numId w:val="14"/>
        </w:numPr>
        <w:tabs>
          <w:tab w:val="left" w:pos="1276"/>
        </w:tabs>
        <w:spacing w:after="0"/>
        <w:ind w:left="0" w:firstLine="851"/>
        <w:jc w:val="both"/>
        <w:rPr>
          <w:sz w:val="28"/>
        </w:rPr>
      </w:pPr>
      <w:r w:rsidRPr="00805F24">
        <w:rPr>
          <w:sz w:val="28"/>
        </w:rPr>
        <w:t>Е.М. Конева, Е.З.Лошкарев «Новые подходы в организации конкурса по радиоэлектронике», № 5, 2016 г.;</w:t>
      </w:r>
    </w:p>
    <w:p w:rsidR="00805F24" w:rsidRPr="00805F24" w:rsidRDefault="00805F24" w:rsidP="00246A5D">
      <w:pPr>
        <w:numPr>
          <w:ilvl w:val="0"/>
          <w:numId w:val="14"/>
        </w:numPr>
        <w:tabs>
          <w:tab w:val="left" w:pos="1276"/>
        </w:tabs>
        <w:spacing w:after="0" w:line="240" w:lineRule="auto"/>
        <w:ind w:left="1276" w:hanging="425"/>
        <w:jc w:val="both"/>
        <w:rPr>
          <w:rFonts w:ascii="Times New Roman" w:hAnsi="Times New Roman" w:cs="Times New Roman"/>
          <w:sz w:val="28"/>
        </w:rPr>
      </w:pPr>
      <w:r w:rsidRPr="00805F24">
        <w:rPr>
          <w:rFonts w:ascii="Times New Roman" w:hAnsi="Times New Roman" w:cs="Times New Roman"/>
          <w:sz w:val="28"/>
          <w:szCs w:val="28"/>
        </w:rPr>
        <w:t xml:space="preserve">Обухов О.А. «Организация исследовательской деятельности учащихся на занятиях объединения </w:t>
      </w:r>
      <w:proofErr w:type="spellStart"/>
      <w:r w:rsidRPr="00805F24">
        <w:rPr>
          <w:rFonts w:ascii="Times New Roman" w:hAnsi="Times New Roman" w:cs="Times New Roman"/>
          <w:sz w:val="28"/>
          <w:szCs w:val="28"/>
        </w:rPr>
        <w:t>автотрассового</w:t>
      </w:r>
      <w:proofErr w:type="spellEnd"/>
      <w:r w:rsidRPr="00805F24">
        <w:rPr>
          <w:rFonts w:ascii="Times New Roman" w:hAnsi="Times New Roman" w:cs="Times New Roman"/>
          <w:sz w:val="28"/>
          <w:szCs w:val="28"/>
        </w:rPr>
        <w:t xml:space="preserve"> моделирования», №   2, 2016 г.;</w:t>
      </w:r>
    </w:p>
    <w:p w:rsidR="00805F24" w:rsidRPr="00805F24" w:rsidRDefault="00805F24" w:rsidP="00246A5D">
      <w:pPr>
        <w:widowControl w:val="0"/>
        <w:numPr>
          <w:ilvl w:val="0"/>
          <w:numId w:val="14"/>
        </w:numPr>
        <w:autoSpaceDE w:val="0"/>
        <w:autoSpaceDN w:val="0"/>
        <w:adjustRightInd w:val="0"/>
        <w:spacing w:after="0" w:line="240" w:lineRule="auto"/>
        <w:ind w:left="1276" w:hanging="425"/>
        <w:jc w:val="both"/>
        <w:rPr>
          <w:rFonts w:ascii="Times New Roman" w:hAnsi="Times New Roman" w:cs="Times New Roman"/>
          <w:sz w:val="28"/>
          <w:szCs w:val="28"/>
        </w:rPr>
      </w:pPr>
      <w:r w:rsidRPr="00805F24">
        <w:rPr>
          <w:rFonts w:ascii="Times New Roman" w:hAnsi="Times New Roman" w:cs="Times New Roman"/>
          <w:sz w:val="28"/>
          <w:szCs w:val="28"/>
        </w:rPr>
        <w:t>Сергеев П.Г. «Дополнительное образование как средство профессиональной ориентации на выбор технических профессий», № 4,  2016 г.;</w:t>
      </w:r>
    </w:p>
    <w:p w:rsidR="00805F24" w:rsidRPr="00805F24" w:rsidRDefault="00805F24" w:rsidP="00246A5D">
      <w:pPr>
        <w:pStyle w:val="ac"/>
        <w:numPr>
          <w:ilvl w:val="0"/>
          <w:numId w:val="14"/>
        </w:numPr>
        <w:tabs>
          <w:tab w:val="left" w:pos="1276"/>
        </w:tabs>
        <w:spacing w:after="0"/>
        <w:ind w:left="0" w:firstLine="851"/>
        <w:jc w:val="both"/>
        <w:rPr>
          <w:sz w:val="28"/>
          <w:szCs w:val="28"/>
        </w:rPr>
      </w:pPr>
      <w:r w:rsidRPr="00805F24">
        <w:rPr>
          <w:sz w:val="28"/>
          <w:szCs w:val="28"/>
        </w:rPr>
        <w:t xml:space="preserve">Матанцева М.С. «Способы формирования профессиональных компетенций студентов системы СПО» (2016 г., № 2).; </w:t>
      </w:r>
    </w:p>
    <w:p w:rsidR="00805F24" w:rsidRPr="00805F24" w:rsidRDefault="00805F24" w:rsidP="00246A5D">
      <w:pPr>
        <w:pStyle w:val="ac"/>
        <w:numPr>
          <w:ilvl w:val="0"/>
          <w:numId w:val="5"/>
        </w:numPr>
        <w:tabs>
          <w:tab w:val="left" w:pos="1276"/>
        </w:tabs>
        <w:spacing w:after="0"/>
        <w:ind w:left="142" w:firstLine="709"/>
        <w:jc w:val="both"/>
        <w:rPr>
          <w:sz w:val="28"/>
          <w:szCs w:val="28"/>
        </w:rPr>
      </w:pPr>
      <w:r w:rsidRPr="00805F24">
        <w:rPr>
          <w:sz w:val="28"/>
          <w:szCs w:val="28"/>
        </w:rPr>
        <w:t>Г.Г.Обухова «Разработка программы компьютерного конкурса» №5, 2016 г.</w:t>
      </w:r>
    </w:p>
    <w:p w:rsidR="00805F24" w:rsidRPr="00805F24" w:rsidRDefault="00805F24" w:rsidP="00805F24">
      <w:pPr>
        <w:tabs>
          <w:tab w:val="left" w:pos="1276"/>
        </w:tabs>
        <w:rPr>
          <w:rFonts w:ascii="Times New Roman" w:hAnsi="Times New Roman" w:cs="Times New Roman"/>
          <w:sz w:val="28"/>
          <w:szCs w:val="28"/>
          <w:highlight w:val="yellow"/>
        </w:rPr>
      </w:pPr>
      <w:r w:rsidRPr="00805F24">
        <w:rPr>
          <w:rFonts w:ascii="Times New Roman" w:hAnsi="Times New Roman" w:cs="Times New Roman"/>
        </w:rPr>
        <w:tab/>
      </w:r>
      <w:r w:rsidRPr="00805F24">
        <w:rPr>
          <w:rFonts w:ascii="Times New Roman" w:hAnsi="Times New Roman" w:cs="Times New Roman"/>
          <w:sz w:val="28"/>
          <w:szCs w:val="28"/>
        </w:rPr>
        <w:t>В газете «Педагогические ведомости»(2015 г., №21) опубликована статья Матанцевой М.С. «Когда мультфильм не цель, а средство»</w:t>
      </w:r>
    </w:p>
    <w:p w:rsidR="00805F24" w:rsidRPr="00805F24" w:rsidRDefault="00805F24" w:rsidP="00805F24">
      <w:pPr>
        <w:pStyle w:val="ac"/>
        <w:tabs>
          <w:tab w:val="left" w:pos="1276"/>
        </w:tabs>
        <w:spacing w:after="0"/>
        <w:jc w:val="both"/>
        <w:rPr>
          <w:sz w:val="28"/>
          <w:szCs w:val="28"/>
          <w:highlight w:val="yellow"/>
        </w:rPr>
      </w:pPr>
    </w:p>
    <w:p w:rsidR="00805F24" w:rsidRPr="00805F24" w:rsidRDefault="00805F24" w:rsidP="00805F24">
      <w:pPr>
        <w:pStyle w:val="ac"/>
        <w:spacing w:after="0"/>
        <w:ind w:left="0" w:firstLine="720"/>
        <w:jc w:val="both"/>
        <w:rPr>
          <w:sz w:val="28"/>
          <w:szCs w:val="28"/>
          <w:highlight w:val="yellow"/>
        </w:rPr>
      </w:pPr>
      <w:r w:rsidRPr="00805F24">
        <w:rPr>
          <w:sz w:val="28"/>
          <w:szCs w:val="28"/>
        </w:rPr>
        <w:t xml:space="preserve">С целью пропаганды научного и технического творчества, кружков и студий, приобщения к техническому творчеству детей и подростков, развития потенциала подрастающего поколения для педагогов и учащихся г. Кирова  </w:t>
      </w:r>
      <w:r w:rsidRPr="00805F24">
        <w:rPr>
          <w:sz w:val="28"/>
          <w:szCs w:val="28"/>
        </w:rPr>
        <w:lastRenderedPageBreak/>
        <w:t>педагоги Центра провели тематические мастер-классы по техническому и художественному творчеству: Д\К «Космос»</w:t>
      </w:r>
      <w:r w:rsidRPr="00805F24">
        <w:t xml:space="preserve"> - </w:t>
      </w:r>
      <w:r w:rsidRPr="00805F24">
        <w:rPr>
          <w:sz w:val="28"/>
          <w:szCs w:val="28"/>
        </w:rPr>
        <w:t xml:space="preserve">фестиваль творчества и спорта «Внеклассный час» - по робототехнике (педагог </w:t>
      </w:r>
      <w:proofErr w:type="spellStart"/>
      <w:r w:rsidRPr="00805F24">
        <w:rPr>
          <w:sz w:val="28"/>
          <w:szCs w:val="28"/>
        </w:rPr>
        <w:t>Ренжина</w:t>
      </w:r>
      <w:proofErr w:type="spellEnd"/>
      <w:r w:rsidRPr="00805F24">
        <w:rPr>
          <w:sz w:val="28"/>
          <w:szCs w:val="28"/>
        </w:rPr>
        <w:t xml:space="preserve"> А.А.), анимации (</w:t>
      </w:r>
      <w:proofErr w:type="spellStart"/>
      <w:r w:rsidRPr="00805F24">
        <w:rPr>
          <w:sz w:val="28"/>
          <w:szCs w:val="28"/>
        </w:rPr>
        <w:t>матанцева</w:t>
      </w:r>
      <w:proofErr w:type="spellEnd"/>
      <w:r w:rsidRPr="00805F24">
        <w:rPr>
          <w:sz w:val="28"/>
          <w:szCs w:val="28"/>
        </w:rPr>
        <w:t xml:space="preserve"> М.С.), радиоэлектронике (Киселев А.Г.). В Кировской областной библиотеке для детей и юношества им. А.С. Грина в рамках Дня технических фантазий, организованы мастер-классы по основам анимации в  ЦБС МО «Город Киров» в рамках Всероссийской акции «</w:t>
      </w:r>
      <w:proofErr w:type="spellStart"/>
      <w:r w:rsidRPr="00805F24">
        <w:rPr>
          <w:sz w:val="28"/>
          <w:szCs w:val="28"/>
        </w:rPr>
        <w:t>Библионочь</w:t>
      </w:r>
      <w:proofErr w:type="spellEnd"/>
      <w:r w:rsidRPr="00805F24">
        <w:rPr>
          <w:sz w:val="28"/>
          <w:szCs w:val="28"/>
        </w:rPr>
        <w:t xml:space="preserve"> - 2016».</w:t>
      </w:r>
    </w:p>
    <w:p w:rsidR="00805F24" w:rsidRPr="00805F24" w:rsidRDefault="00805F24" w:rsidP="00805F24">
      <w:pPr>
        <w:ind w:firstLine="708"/>
        <w:jc w:val="both"/>
        <w:rPr>
          <w:rFonts w:ascii="Times New Roman" w:hAnsi="Times New Roman" w:cs="Times New Roman"/>
          <w:sz w:val="28"/>
          <w:szCs w:val="28"/>
        </w:rPr>
      </w:pPr>
      <w:r w:rsidRPr="00805F24">
        <w:rPr>
          <w:rFonts w:ascii="Times New Roman" w:hAnsi="Times New Roman" w:cs="Times New Roman"/>
          <w:sz w:val="28"/>
          <w:szCs w:val="28"/>
        </w:rPr>
        <w:t xml:space="preserve">Педагоги Центра Обухова Г.Г., </w:t>
      </w:r>
      <w:proofErr w:type="spellStart"/>
      <w:r w:rsidRPr="00805F24">
        <w:rPr>
          <w:rFonts w:ascii="Times New Roman" w:hAnsi="Times New Roman" w:cs="Times New Roman"/>
          <w:sz w:val="28"/>
          <w:szCs w:val="28"/>
        </w:rPr>
        <w:t>Ренжина</w:t>
      </w:r>
      <w:proofErr w:type="spellEnd"/>
      <w:r w:rsidRPr="00805F24">
        <w:rPr>
          <w:rFonts w:ascii="Times New Roman" w:hAnsi="Times New Roman" w:cs="Times New Roman"/>
          <w:sz w:val="28"/>
          <w:szCs w:val="28"/>
        </w:rPr>
        <w:t xml:space="preserve"> А.А., Сметанина Ю.В. приняли участие в «Неделе </w:t>
      </w:r>
      <w:proofErr w:type="spellStart"/>
      <w:r w:rsidRPr="00805F24">
        <w:rPr>
          <w:rFonts w:ascii="Times New Roman" w:hAnsi="Times New Roman" w:cs="Times New Roman"/>
          <w:sz w:val="28"/>
          <w:szCs w:val="28"/>
        </w:rPr>
        <w:t>информатизаци</w:t>
      </w:r>
      <w:proofErr w:type="spellEnd"/>
      <w:r w:rsidRPr="00805F24">
        <w:rPr>
          <w:rFonts w:ascii="Times New Roman" w:hAnsi="Times New Roman" w:cs="Times New Roman"/>
          <w:sz w:val="28"/>
          <w:szCs w:val="28"/>
        </w:rPr>
        <w:t xml:space="preserve">», проводимой ИРО Кировской области. Буркова Е.В. приняла участие в семинаре «Технологии развития ценностно-смысловой сферы личности ребёнка в работе педагога» во Дворце творчества «Мемориал». </w:t>
      </w:r>
    </w:p>
    <w:p w:rsidR="00805F24" w:rsidRPr="00805F24" w:rsidRDefault="00805F24" w:rsidP="00805F24">
      <w:pPr>
        <w:tabs>
          <w:tab w:val="left" w:pos="1134"/>
        </w:tabs>
        <w:ind w:firstLine="709"/>
        <w:jc w:val="both"/>
        <w:rPr>
          <w:rFonts w:ascii="Times New Roman" w:hAnsi="Times New Roman" w:cs="Times New Roman"/>
          <w:sz w:val="28"/>
          <w:szCs w:val="28"/>
        </w:rPr>
      </w:pPr>
      <w:r w:rsidRPr="00805F24">
        <w:rPr>
          <w:rFonts w:ascii="Times New Roman" w:hAnsi="Times New Roman" w:cs="Times New Roman"/>
          <w:sz w:val="28"/>
          <w:szCs w:val="28"/>
        </w:rPr>
        <w:t>Центр технического творчества принял участие в выставке учреждений в рамках областного совещания «Состояние и перспективы развития системы дополнительного образования детей в Кировской области» в ИРО Кировской области.</w:t>
      </w:r>
    </w:p>
    <w:p w:rsidR="00805F24" w:rsidRPr="00805F24" w:rsidRDefault="00805F24" w:rsidP="00805F24">
      <w:pPr>
        <w:pStyle w:val="ac"/>
        <w:spacing w:after="0"/>
        <w:ind w:left="0" w:firstLine="709"/>
        <w:jc w:val="both"/>
        <w:rPr>
          <w:b/>
          <w:i/>
          <w:color w:val="000000"/>
          <w:sz w:val="28"/>
          <w:szCs w:val="28"/>
          <w:highlight w:val="yellow"/>
        </w:rPr>
      </w:pPr>
    </w:p>
    <w:p w:rsidR="00805F24" w:rsidRPr="00805F24" w:rsidRDefault="00805F24" w:rsidP="00805F24">
      <w:pPr>
        <w:pStyle w:val="ac"/>
        <w:spacing w:after="0"/>
        <w:ind w:left="0" w:firstLine="709"/>
        <w:jc w:val="both"/>
        <w:rPr>
          <w:color w:val="000000"/>
          <w:sz w:val="28"/>
        </w:rPr>
      </w:pPr>
      <w:r w:rsidRPr="00805F24">
        <w:rPr>
          <w:b/>
          <w:i/>
          <w:color w:val="000000"/>
          <w:sz w:val="28"/>
          <w:szCs w:val="28"/>
        </w:rPr>
        <w:t>Консультативно-методическая деятельность</w:t>
      </w:r>
      <w:r w:rsidRPr="00805F24">
        <w:rPr>
          <w:color w:val="000000"/>
          <w:sz w:val="28"/>
        </w:rPr>
        <w:t xml:space="preserve">Центра </w:t>
      </w:r>
      <w:r w:rsidRPr="00805F24">
        <w:rPr>
          <w:color w:val="000000"/>
          <w:sz w:val="28"/>
          <w:szCs w:val="28"/>
        </w:rPr>
        <w:t xml:space="preserve">выстраивается на диагностической основе и приводит к достаточному удовлетворению образовательных потребностей педагогов.Оказывается методическая помощь педагогам Центра и области при составлении образовательных программ дополнительного образования детей, при подготовке материалов для участия в конкурсах профессионального мастерства. </w:t>
      </w:r>
    </w:p>
    <w:p w:rsidR="00805F24" w:rsidRPr="00805F24" w:rsidRDefault="00805F24" w:rsidP="00805F24">
      <w:pPr>
        <w:pStyle w:val="ac"/>
        <w:spacing w:after="0"/>
        <w:ind w:left="0" w:firstLine="720"/>
        <w:jc w:val="both"/>
        <w:rPr>
          <w:color w:val="000000"/>
          <w:sz w:val="28"/>
        </w:rPr>
      </w:pPr>
      <w:r w:rsidRPr="00805F24">
        <w:rPr>
          <w:color w:val="000000"/>
          <w:sz w:val="28"/>
        </w:rPr>
        <w:t xml:space="preserve">В Центре имеется и постоянно пополняется банк данных о состоянии технического творчества в учреждениях дополнительного образования детей, а также о состоянии технического и профессионального творчества в учреждениях среднего профессионального образования. </w:t>
      </w:r>
    </w:p>
    <w:p w:rsidR="00805F24" w:rsidRPr="00805F24" w:rsidRDefault="00805F24" w:rsidP="00805F24">
      <w:pPr>
        <w:pStyle w:val="ac"/>
        <w:spacing w:after="0"/>
        <w:ind w:left="0" w:firstLine="720"/>
        <w:jc w:val="both"/>
        <w:rPr>
          <w:color w:val="000000"/>
          <w:sz w:val="28"/>
        </w:rPr>
      </w:pPr>
      <w:r w:rsidRPr="00805F24">
        <w:rPr>
          <w:color w:val="000000"/>
          <w:sz w:val="28"/>
        </w:rPr>
        <w:t>Собран богатый методический материал по разделам, который в этом учебном году пополнился новыми разработками.</w:t>
      </w:r>
    </w:p>
    <w:p w:rsidR="00805F24" w:rsidRPr="00805F24" w:rsidRDefault="00805F24" w:rsidP="00805F24">
      <w:pPr>
        <w:ind w:firstLine="720"/>
        <w:jc w:val="both"/>
        <w:rPr>
          <w:rFonts w:ascii="Times New Roman" w:hAnsi="Times New Roman" w:cs="Times New Roman"/>
          <w:color w:val="000000"/>
          <w:sz w:val="28"/>
          <w:szCs w:val="28"/>
        </w:rPr>
      </w:pPr>
      <w:r w:rsidRPr="00805F24">
        <w:rPr>
          <w:rFonts w:ascii="Times New Roman" w:hAnsi="Times New Roman" w:cs="Times New Roman"/>
          <w:i/>
          <w:color w:val="000000"/>
          <w:sz w:val="28"/>
        </w:rPr>
        <w:t>Организационно-методическийраздел</w:t>
      </w:r>
      <w:r w:rsidRPr="00805F24">
        <w:rPr>
          <w:rFonts w:ascii="Times New Roman" w:hAnsi="Times New Roman" w:cs="Times New Roman"/>
          <w:color w:val="000000"/>
          <w:sz w:val="28"/>
        </w:rPr>
        <w:t xml:space="preserve">. В начале учебного года подготовлены методические рекомендации, приказы, условия проведения областных соревнований, положения областных </w:t>
      </w:r>
      <w:r w:rsidRPr="00805F24">
        <w:rPr>
          <w:rFonts w:ascii="Times New Roman" w:hAnsi="Times New Roman" w:cs="Times New Roman"/>
          <w:color w:val="000000"/>
          <w:sz w:val="28"/>
          <w:szCs w:val="28"/>
        </w:rPr>
        <w:t>массовых мероприятий и опубликованы в информационном сборнике «Положения и условия проведения массовых мероприятий на 2015-2016 учебный год». В конце учебного года составлен информационный сборник по итогам областных массовых мероприятий 2015-2016 учебного года.</w:t>
      </w:r>
    </w:p>
    <w:p w:rsidR="00805F24" w:rsidRPr="00805F24" w:rsidRDefault="00805F24" w:rsidP="00805F24">
      <w:pPr>
        <w:pStyle w:val="ac"/>
        <w:tabs>
          <w:tab w:val="left" w:pos="1080"/>
        </w:tabs>
        <w:spacing w:after="0"/>
        <w:ind w:left="0" w:firstLine="709"/>
        <w:jc w:val="both"/>
        <w:rPr>
          <w:color w:val="000000"/>
          <w:sz w:val="28"/>
        </w:rPr>
      </w:pPr>
      <w:r w:rsidRPr="00805F24">
        <w:rPr>
          <w:i/>
          <w:color w:val="000000"/>
          <w:sz w:val="28"/>
        </w:rPr>
        <w:t>Прикладной раздел</w:t>
      </w:r>
      <w:r w:rsidRPr="00805F24">
        <w:rPr>
          <w:color w:val="000000"/>
          <w:sz w:val="28"/>
        </w:rPr>
        <w:t>. Разработки теоретических заданий областных массовых мероприятий: «Компания», «</w:t>
      </w:r>
      <w:proofErr w:type="spellStart"/>
      <w:r w:rsidRPr="00805F24">
        <w:rPr>
          <w:color w:val="000000"/>
          <w:sz w:val="28"/>
        </w:rPr>
        <w:t>Информашк@</w:t>
      </w:r>
      <w:proofErr w:type="spellEnd"/>
      <w:r w:rsidRPr="00805F24">
        <w:rPr>
          <w:color w:val="000000"/>
          <w:sz w:val="28"/>
        </w:rPr>
        <w:t>», «</w:t>
      </w:r>
      <w:r w:rsidRPr="00805F24">
        <w:rPr>
          <w:color w:val="000000"/>
          <w:sz w:val="28"/>
          <w:lang w:val="en-US"/>
        </w:rPr>
        <w:t>WWW</w:t>
      </w:r>
      <w:r w:rsidRPr="00805F24">
        <w:rPr>
          <w:color w:val="000000"/>
          <w:sz w:val="28"/>
        </w:rPr>
        <w:t xml:space="preserve">-путешествие», «По страницам технических изобретений», соревнований по начальному техническому моделированию, конкурса профессионального мастерства «Лучший по профессии», </w:t>
      </w:r>
      <w:r w:rsidRPr="00805F24">
        <w:rPr>
          <w:sz w:val="28"/>
          <w:szCs w:val="28"/>
        </w:rPr>
        <w:t xml:space="preserve">областного конкурса профессионального мастерства </w:t>
      </w:r>
      <w:r w:rsidRPr="00805F24">
        <w:rPr>
          <w:sz w:val="28"/>
          <w:szCs w:val="28"/>
        </w:rPr>
        <w:lastRenderedPageBreak/>
        <w:t xml:space="preserve">среди студентов и мастеров производственного </w:t>
      </w:r>
      <w:proofErr w:type="gramStart"/>
      <w:r w:rsidRPr="00805F24">
        <w:rPr>
          <w:sz w:val="28"/>
          <w:szCs w:val="28"/>
        </w:rPr>
        <w:t>обучения профессиональных образовательных организаций по профессии</w:t>
      </w:r>
      <w:proofErr w:type="gramEnd"/>
      <w:r w:rsidRPr="00805F24">
        <w:rPr>
          <w:sz w:val="28"/>
          <w:szCs w:val="28"/>
        </w:rPr>
        <w:t xml:space="preserve"> «Тракторист-машинист сельскохозяйственного производства</w:t>
      </w:r>
      <w:r w:rsidRPr="00805F24">
        <w:rPr>
          <w:color w:val="000000"/>
          <w:sz w:val="28"/>
        </w:rPr>
        <w:t>. Сценарии досуговых мероприятий: «Давайте познакомимся»; «Посвящение в кружковцы», новогоднего праздника для кружковцев; праздника, посвящённого Дню защитника Отечества и Международному женскому дню, Дню Космонавтики; мероприятий проводимых в рамках профильного оздоровительного лагеря «Юный техник».</w:t>
      </w:r>
    </w:p>
    <w:p w:rsidR="00805F24" w:rsidRPr="00805F24" w:rsidRDefault="00805F24" w:rsidP="00805F24">
      <w:pPr>
        <w:pStyle w:val="ac"/>
        <w:ind w:left="0" w:firstLine="709"/>
        <w:contextualSpacing/>
        <w:jc w:val="both"/>
        <w:rPr>
          <w:sz w:val="28"/>
          <w:szCs w:val="28"/>
        </w:rPr>
      </w:pPr>
      <w:r w:rsidRPr="00805F24">
        <w:rPr>
          <w:rFonts w:eastAsia="Calibri"/>
          <w:sz w:val="28"/>
          <w:szCs w:val="28"/>
        </w:rPr>
        <w:t xml:space="preserve">Осуществляется также и информационно-оформительская деятельность. </w:t>
      </w:r>
      <w:r w:rsidRPr="00805F24">
        <w:rPr>
          <w:iCs/>
          <w:color w:val="000000"/>
          <w:sz w:val="28"/>
          <w:szCs w:val="28"/>
        </w:rPr>
        <w:t xml:space="preserve">В течение года оформлены стенды: «Уголок для родителей», </w:t>
      </w:r>
      <w:r w:rsidRPr="00805F24">
        <w:rPr>
          <w:sz w:val="28"/>
          <w:szCs w:val="28"/>
        </w:rPr>
        <w:t>«Расписание занятий»</w:t>
      </w:r>
      <w:r w:rsidRPr="00805F24">
        <w:rPr>
          <w:rFonts w:eastAsia="Calibri"/>
          <w:sz w:val="28"/>
          <w:szCs w:val="28"/>
        </w:rPr>
        <w:t xml:space="preserve">, «Календарь областных массовых мероприятий», </w:t>
      </w:r>
      <w:r w:rsidRPr="00805F24">
        <w:rPr>
          <w:sz w:val="28"/>
          <w:szCs w:val="28"/>
        </w:rPr>
        <w:t xml:space="preserve">«Лучшие кружковцы», «Поздравляем», «Лагерь «Юный техник». </w:t>
      </w:r>
    </w:p>
    <w:p w:rsidR="00805F24" w:rsidRPr="00805F24" w:rsidRDefault="00805F24" w:rsidP="00805F24">
      <w:pPr>
        <w:pStyle w:val="21"/>
        <w:spacing w:line="240" w:lineRule="auto"/>
        <w:ind w:firstLine="709"/>
        <w:contextualSpacing/>
        <w:jc w:val="both"/>
        <w:rPr>
          <w:rStyle w:val="12"/>
          <w:rFonts w:cs="Times New Roman"/>
          <w:b w:val="0"/>
          <w:sz w:val="28"/>
          <w:szCs w:val="28"/>
        </w:rPr>
      </w:pPr>
      <w:r w:rsidRPr="00805F24">
        <w:rPr>
          <w:color w:val="000000"/>
          <w:sz w:val="28"/>
          <w:szCs w:val="28"/>
        </w:rPr>
        <w:t>Методической службой центра совместно с педагогами подготовлен методический материал в помощь педагогам дополнительного образования технической направленности и учащимся, интересующимся техническим моделированием, а именно о</w:t>
      </w:r>
      <w:r w:rsidRPr="00805F24">
        <w:rPr>
          <w:sz w:val="28"/>
          <w:szCs w:val="28"/>
        </w:rPr>
        <w:t>казана помощь педагогу Гаврилину Е.Ф. при подготовке работы</w:t>
      </w:r>
      <w:r w:rsidRPr="00805F24">
        <w:t xml:space="preserve"> «</w:t>
      </w:r>
      <w:r w:rsidRPr="00805F24">
        <w:rPr>
          <w:rStyle w:val="12"/>
          <w:rFonts w:cs="Times New Roman"/>
          <w:b w:val="0"/>
          <w:sz w:val="28"/>
          <w:szCs w:val="28"/>
        </w:rPr>
        <w:t xml:space="preserve">Набор для изготовления модели Бронированного морского охотника». </w:t>
      </w:r>
    </w:p>
    <w:p w:rsidR="00805F24" w:rsidRPr="00805F24" w:rsidRDefault="00805F24" w:rsidP="00805F24">
      <w:pPr>
        <w:pStyle w:val="ac"/>
        <w:spacing w:after="0"/>
        <w:ind w:left="0" w:firstLine="709"/>
        <w:jc w:val="both"/>
        <w:rPr>
          <w:sz w:val="28"/>
        </w:rPr>
      </w:pPr>
      <w:r w:rsidRPr="00805F24">
        <w:rPr>
          <w:sz w:val="28"/>
        </w:rPr>
        <w:t xml:space="preserve">Методической службой Центра разработан социальный проект </w:t>
      </w:r>
      <w:r w:rsidRPr="00805F24">
        <w:rPr>
          <w:sz w:val="28"/>
          <w:szCs w:val="28"/>
        </w:rPr>
        <w:t xml:space="preserve">«Мультик на два поколения» в рамках </w:t>
      </w:r>
      <w:proofErr w:type="spellStart"/>
      <w:r w:rsidRPr="00805F24">
        <w:rPr>
          <w:sz w:val="28"/>
          <w:szCs w:val="28"/>
        </w:rPr>
        <w:t>грантового</w:t>
      </w:r>
      <w:proofErr w:type="spellEnd"/>
      <w:r w:rsidRPr="00805F24">
        <w:rPr>
          <w:sz w:val="28"/>
          <w:szCs w:val="28"/>
        </w:rPr>
        <w:t xml:space="preserve"> конкурса Благотворительного фонда Елены и Геннадия Тимченко «Активное поколение». Проект предполагает создание мультфильмов пожилыми людьми совместно с внуками младшего школьного возраста о своей семье, ее традициях, семейных праздниках, о родословной и т.д. Совместное творчество в процессе создания анимационного фильма сблизит поколения, позволит старшим передать свой жизненный опыт, изменит отношение молодых к пожилым бабушкам и дедушкам. Также занятия мультипликацией помогут раскрыть личностный и творческий потенциал, повысить жизненный тонус, физическую и психическую активность старшего поколения. Проект планируется реализовать по мере получения необходимого финансирования.  </w:t>
      </w:r>
    </w:p>
    <w:p w:rsidR="00805F24" w:rsidRPr="00805F24" w:rsidRDefault="00805F24" w:rsidP="00805F24">
      <w:pPr>
        <w:pStyle w:val="21"/>
        <w:spacing w:line="240" w:lineRule="auto"/>
        <w:ind w:firstLine="709"/>
        <w:contextualSpacing/>
        <w:jc w:val="both"/>
        <w:rPr>
          <w:color w:val="000000"/>
          <w:sz w:val="28"/>
          <w:szCs w:val="28"/>
          <w:highlight w:val="yellow"/>
        </w:rPr>
      </w:pPr>
    </w:p>
    <w:p w:rsidR="00805F24" w:rsidRPr="00805F24" w:rsidRDefault="00805F24" w:rsidP="00805F24">
      <w:pPr>
        <w:pStyle w:val="ac"/>
        <w:ind w:left="0" w:firstLine="709"/>
        <w:jc w:val="both"/>
        <w:rPr>
          <w:b/>
          <w:color w:val="FF0000"/>
          <w:sz w:val="28"/>
          <w:szCs w:val="28"/>
          <w:highlight w:val="yellow"/>
        </w:rPr>
      </w:pPr>
      <w:r w:rsidRPr="00805F24">
        <w:rPr>
          <w:color w:val="000000"/>
          <w:sz w:val="28"/>
          <w:szCs w:val="28"/>
        </w:rPr>
        <w:t>Для оперативного обмена информацией по методической работе, при подготовке выступлений и иным направлениям деятельности используются информационные технологии, ресурсы Интернет, систематически обновляется информация на сайте Центра.</w:t>
      </w:r>
    </w:p>
    <w:p w:rsidR="00805F24" w:rsidRPr="00805F24" w:rsidRDefault="00805F24" w:rsidP="00805F24">
      <w:pPr>
        <w:pStyle w:val="ac"/>
        <w:ind w:left="0"/>
        <w:jc w:val="center"/>
        <w:rPr>
          <w:b/>
          <w:sz w:val="28"/>
          <w:szCs w:val="28"/>
        </w:rPr>
      </w:pPr>
      <w:r w:rsidRPr="00805F24">
        <w:rPr>
          <w:b/>
          <w:sz w:val="28"/>
          <w:szCs w:val="28"/>
          <w:highlight w:val="yellow"/>
        </w:rPr>
        <w:br w:type="page"/>
      </w:r>
      <w:r w:rsidRPr="00805F24">
        <w:rPr>
          <w:b/>
          <w:sz w:val="28"/>
          <w:szCs w:val="28"/>
        </w:rPr>
        <w:lastRenderedPageBreak/>
        <w:t xml:space="preserve">Организационно-массовая деятельность </w:t>
      </w:r>
    </w:p>
    <w:p w:rsidR="00805F24" w:rsidRPr="00805F24" w:rsidRDefault="00805F24" w:rsidP="00805F24">
      <w:pPr>
        <w:ind w:firstLine="720"/>
        <w:jc w:val="both"/>
        <w:rPr>
          <w:rFonts w:ascii="Times New Roman" w:hAnsi="Times New Roman" w:cs="Times New Roman"/>
          <w:sz w:val="28"/>
          <w:szCs w:val="28"/>
        </w:rPr>
      </w:pPr>
      <w:r w:rsidRPr="00805F24">
        <w:rPr>
          <w:rFonts w:ascii="Times New Roman" w:hAnsi="Times New Roman" w:cs="Times New Roman"/>
          <w:sz w:val="28"/>
          <w:szCs w:val="28"/>
        </w:rPr>
        <w:t>В дополнительном образовании организационно-массовая деятельность является неотъемлемой составляющей образовательного пространства, объединяющая в единый процесс воспитание, обучение и творческое развитие личности.</w:t>
      </w:r>
    </w:p>
    <w:p w:rsidR="00805F24" w:rsidRPr="00805F24" w:rsidRDefault="00805F24" w:rsidP="00805F24">
      <w:pPr>
        <w:ind w:firstLine="720"/>
        <w:jc w:val="both"/>
        <w:rPr>
          <w:rFonts w:ascii="Times New Roman" w:hAnsi="Times New Roman" w:cs="Times New Roman"/>
          <w:sz w:val="28"/>
          <w:szCs w:val="28"/>
        </w:rPr>
      </w:pPr>
      <w:r w:rsidRPr="00805F24">
        <w:rPr>
          <w:rFonts w:ascii="Times New Roman" w:hAnsi="Times New Roman" w:cs="Times New Roman"/>
          <w:sz w:val="28"/>
          <w:szCs w:val="28"/>
        </w:rPr>
        <w:t>Организационно-массовая деятельность направлена на совершенствование традиционных и апробацию новых форм работы с учащимися и педагогическими работниками по техническому и профессиональному творчеству. Для достижения этой цели решались следующие задачи:</w:t>
      </w:r>
    </w:p>
    <w:p w:rsidR="00805F24" w:rsidRPr="00805F24" w:rsidRDefault="00805F24" w:rsidP="00246A5D">
      <w:pPr>
        <w:numPr>
          <w:ilvl w:val="0"/>
          <w:numId w:val="15"/>
        </w:numPr>
        <w:tabs>
          <w:tab w:val="left" w:pos="1134"/>
        </w:tabs>
        <w:spacing w:after="0" w:line="240" w:lineRule="auto"/>
        <w:ind w:left="0" w:firstLine="709"/>
        <w:jc w:val="both"/>
        <w:rPr>
          <w:rFonts w:ascii="Times New Roman" w:hAnsi="Times New Roman" w:cs="Times New Roman"/>
          <w:sz w:val="28"/>
          <w:szCs w:val="28"/>
        </w:rPr>
      </w:pPr>
      <w:r w:rsidRPr="00805F24">
        <w:rPr>
          <w:rFonts w:ascii="Times New Roman" w:hAnsi="Times New Roman" w:cs="Times New Roman"/>
          <w:sz w:val="28"/>
          <w:szCs w:val="28"/>
        </w:rPr>
        <w:t xml:space="preserve">привлечение педагогических работников и обучающихся образовательных организаций к участию областных, межрегиональных, Всероссийских </w:t>
      </w:r>
      <w:proofErr w:type="gramStart"/>
      <w:r w:rsidRPr="00805F24">
        <w:rPr>
          <w:rFonts w:ascii="Times New Roman" w:hAnsi="Times New Roman" w:cs="Times New Roman"/>
          <w:sz w:val="28"/>
          <w:szCs w:val="28"/>
        </w:rPr>
        <w:t>мероприятиях</w:t>
      </w:r>
      <w:proofErr w:type="gramEnd"/>
      <w:r w:rsidRPr="00805F24">
        <w:rPr>
          <w:rFonts w:ascii="Times New Roman" w:hAnsi="Times New Roman" w:cs="Times New Roman"/>
          <w:sz w:val="28"/>
          <w:szCs w:val="28"/>
        </w:rPr>
        <w:t xml:space="preserve"> по техническому и профессиональному творчеству;</w:t>
      </w:r>
    </w:p>
    <w:p w:rsidR="00805F24" w:rsidRPr="00805F24" w:rsidRDefault="00805F24" w:rsidP="00246A5D">
      <w:pPr>
        <w:numPr>
          <w:ilvl w:val="0"/>
          <w:numId w:val="15"/>
        </w:numPr>
        <w:tabs>
          <w:tab w:val="left" w:pos="1134"/>
        </w:tabs>
        <w:spacing w:after="0" w:line="240" w:lineRule="auto"/>
        <w:ind w:left="0" w:firstLine="709"/>
        <w:jc w:val="both"/>
        <w:rPr>
          <w:rFonts w:ascii="Times New Roman" w:hAnsi="Times New Roman" w:cs="Times New Roman"/>
          <w:sz w:val="28"/>
          <w:szCs w:val="28"/>
        </w:rPr>
      </w:pPr>
      <w:r w:rsidRPr="00805F24">
        <w:rPr>
          <w:rFonts w:ascii="Times New Roman" w:hAnsi="Times New Roman" w:cs="Times New Roman"/>
          <w:sz w:val="28"/>
          <w:szCs w:val="28"/>
        </w:rPr>
        <w:t>выявление и поддержка талантливых детей и подростков, обеспечение соответствующих условий для их творческого развития;</w:t>
      </w:r>
    </w:p>
    <w:p w:rsidR="00805F24" w:rsidRPr="00805F24" w:rsidRDefault="00805F24" w:rsidP="00246A5D">
      <w:pPr>
        <w:numPr>
          <w:ilvl w:val="0"/>
          <w:numId w:val="15"/>
        </w:numPr>
        <w:tabs>
          <w:tab w:val="left" w:pos="1134"/>
        </w:tabs>
        <w:spacing w:after="0" w:line="240" w:lineRule="auto"/>
        <w:ind w:left="0" w:firstLine="709"/>
        <w:jc w:val="both"/>
        <w:rPr>
          <w:rFonts w:ascii="Times New Roman" w:hAnsi="Times New Roman" w:cs="Times New Roman"/>
          <w:sz w:val="28"/>
          <w:szCs w:val="28"/>
        </w:rPr>
      </w:pPr>
      <w:r w:rsidRPr="00805F24">
        <w:rPr>
          <w:rFonts w:ascii="Times New Roman" w:hAnsi="Times New Roman" w:cs="Times New Roman"/>
          <w:sz w:val="28"/>
          <w:szCs w:val="28"/>
        </w:rPr>
        <w:t>расширение информационного поля для педагогов, детей, родителей, в том числе сотрудничество со СМИ в освещении актуальных проблем по техническому творчеству.</w:t>
      </w:r>
    </w:p>
    <w:p w:rsidR="00805F24" w:rsidRPr="00805F24" w:rsidRDefault="00805F24" w:rsidP="00805F24">
      <w:pPr>
        <w:tabs>
          <w:tab w:val="left" w:pos="1134"/>
        </w:tabs>
        <w:ind w:left="709"/>
        <w:jc w:val="both"/>
        <w:rPr>
          <w:rFonts w:ascii="Times New Roman" w:hAnsi="Times New Roman" w:cs="Times New Roman"/>
          <w:sz w:val="28"/>
          <w:szCs w:val="28"/>
        </w:rPr>
      </w:pPr>
    </w:p>
    <w:p w:rsidR="00805F24" w:rsidRPr="00805F24" w:rsidRDefault="00805F24" w:rsidP="00805F24">
      <w:pPr>
        <w:ind w:firstLine="709"/>
        <w:jc w:val="both"/>
        <w:rPr>
          <w:rFonts w:ascii="Times New Roman" w:hAnsi="Times New Roman" w:cs="Times New Roman"/>
          <w:sz w:val="28"/>
          <w:szCs w:val="28"/>
        </w:rPr>
      </w:pPr>
      <w:r w:rsidRPr="00805F24">
        <w:rPr>
          <w:rFonts w:ascii="Times New Roman" w:hAnsi="Times New Roman" w:cs="Times New Roman"/>
          <w:sz w:val="28"/>
          <w:szCs w:val="28"/>
        </w:rPr>
        <w:t xml:space="preserve">Организационно-массовая деятельность включает в себя работу </w:t>
      </w:r>
      <w:proofErr w:type="gramStart"/>
      <w:r w:rsidRPr="00805F24">
        <w:rPr>
          <w:rFonts w:ascii="Times New Roman" w:hAnsi="Times New Roman" w:cs="Times New Roman"/>
          <w:sz w:val="28"/>
          <w:szCs w:val="28"/>
        </w:rPr>
        <w:t>по</w:t>
      </w:r>
      <w:proofErr w:type="gramEnd"/>
      <w:r w:rsidRPr="00805F24">
        <w:rPr>
          <w:rFonts w:ascii="Times New Roman" w:hAnsi="Times New Roman" w:cs="Times New Roman"/>
          <w:sz w:val="28"/>
          <w:szCs w:val="28"/>
        </w:rPr>
        <w:t xml:space="preserve">: </w:t>
      </w:r>
    </w:p>
    <w:p w:rsidR="00805F24" w:rsidRPr="00805F24" w:rsidRDefault="00805F24" w:rsidP="00246A5D">
      <w:pPr>
        <w:numPr>
          <w:ilvl w:val="0"/>
          <w:numId w:val="18"/>
        </w:numPr>
        <w:tabs>
          <w:tab w:val="left" w:pos="1134"/>
        </w:tabs>
        <w:spacing w:after="0" w:line="240" w:lineRule="auto"/>
        <w:ind w:left="0" w:firstLine="709"/>
        <w:jc w:val="both"/>
        <w:rPr>
          <w:rFonts w:ascii="Times New Roman" w:hAnsi="Times New Roman" w:cs="Times New Roman"/>
          <w:sz w:val="28"/>
          <w:szCs w:val="28"/>
        </w:rPr>
      </w:pPr>
      <w:r w:rsidRPr="00805F24">
        <w:rPr>
          <w:rFonts w:ascii="Times New Roman" w:hAnsi="Times New Roman" w:cs="Times New Roman"/>
          <w:sz w:val="28"/>
          <w:szCs w:val="28"/>
        </w:rPr>
        <w:t>организации и проведению областных массовых мероприятий;</w:t>
      </w:r>
    </w:p>
    <w:p w:rsidR="00805F24" w:rsidRPr="00805F24" w:rsidRDefault="00805F24" w:rsidP="00246A5D">
      <w:pPr>
        <w:numPr>
          <w:ilvl w:val="0"/>
          <w:numId w:val="18"/>
        </w:numPr>
        <w:tabs>
          <w:tab w:val="left" w:pos="1134"/>
        </w:tabs>
        <w:spacing w:after="0" w:line="240" w:lineRule="auto"/>
        <w:ind w:left="0" w:firstLine="709"/>
        <w:jc w:val="both"/>
        <w:rPr>
          <w:rFonts w:ascii="Times New Roman" w:hAnsi="Times New Roman" w:cs="Times New Roman"/>
          <w:sz w:val="28"/>
          <w:szCs w:val="28"/>
        </w:rPr>
      </w:pPr>
      <w:r w:rsidRPr="00805F24">
        <w:rPr>
          <w:rFonts w:ascii="Times New Roman" w:hAnsi="Times New Roman" w:cs="Times New Roman"/>
          <w:sz w:val="28"/>
          <w:szCs w:val="28"/>
        </w:rPr>
        <w:t>организации участия учащихся области во Всероссийских игровых конкурсах;</w:t>
      </w:r>
    </w:p>
    <w:p w:rsidR="00805F24" w:rsidRPr="00805F24" w:rsidRDefault="00805F24" w:rsidP="00246A5D">
      <w:pPr>
        <w:numPr>
          <w:ilvl w:val="0"/>
          <w:numId w:val="18"/>
        </w:numPr>
        <w:tabs>
          <w:tab w:val="left" w:pos="1134"/>
        </w:tabs>
        <w:spacing w:after="0" w:line="240" w:lineRule="auto"/>
        <w:ind w:left="0" w:firstLine="709"/>
        <w:jc w:val="both"/>
        <w:rPr>
          <w:rFonts w:ascii="Times New Roman" w:hAnsi="Times New Roman" w:cs="Times New Roman"/>
          <w:sz w:val="28"/>
          <w:szCs w:val="28"/>
        </w:rPr>
      </w:pPr>
      <w:r w:rsidRPr="00805F24">
        <w:rPr>
          <w:rFonts w:ascii="Times New Roman" w:hAnsi="Times New Roman" w:cs="Times New Roman"/>
          <w:sz w:val="28"/>
          <w:szCs w:val="28"/>
        </w:rPr>
        <w:t>организации содержательного досуга с детьми и родителями;</w:t>
      </w:r>
    </w:p>
    <w:p w:rsidR="00805F24" w:rsidRPr="00805F24" w:rsidRDefault="00805F24" w:rsidP="00246A5D">
      <w:pPr>
        <w:numPr>
          <w:ilvl w:val="0"/>
          <w:numId w:val="18"/>
        </w:numPr>
        <w:tabs>
          <w:tab w:val="left" w:pos="1134"/>
        </w:tabs>
        <w:spacing w:after="0" w:line="240" w:lineRule="auto"/>
        <w:ind w:left="0" w:firstLine="709"/>
        <w:jc w:val="both"/>
        <w:rPr>
          <w:rFonts w:ascii="Times New Roman" w:hAnsi="Times New Roman" w:cs="Times New Roman"/>
          <w:sz w:val="28"/>
          <w:szCs w:val="28"/>
        </w:rPr>
      </w:pPr>
      <w:r w:rsidRPr="00805F24">
        <w:rPr>
          <w:rFonts w:ascii="Times New Roman" w:hAnsi="Times New Roman" w:cs="Times New Roman"/>
          <w:sz w:val="28"/>
          <w:szCs w:val="28"/>
        </w:rPr>
        <w:t>организации летнего отдыха, оздоровления и занятости детей и подростков.</w:t>
      </w:r>
    </w:p>
    <w:p w:rsidR="00805F24" w:rsidRPr="00805F24" w:rsidRDefault="00805F24" w:rsidP="00805F24">
      <w:pPr>
        <w:ind w:left="1429"/>
        <w:jc w:val="both"/>
        <w:rPr>
          <w:rFonts w:ascii="Times New Roman" w:hAnsi="Times New Roman" w:cs="Times New Roman"/>
          <w:sz w:val="28"/>
          <w:szCs w:val="28"/>
        </w:rPr>
      </w:pPr>
    </w:p>
    <w:p w:rsidR="00805F24" w:rsidRPr="00805F24" w:rsidRDefault="00805F24" w:rsidP="00805F24">
      <w:pPr>
        <w:ind w:left="1069"/>
        <w:jc w:val="both"/>
        <w:rPr>
          <w:rFonts w:ascii="Times New Roman" w:hAnsi="Times New Roman" w:cs="Times New Roman"/>
          <w:b/>
          <w:i/>
          <w:sz w:val="28"/>
          <w:szCs w:val="28"/>
        </w:rPr>
      </w:pPr>
      <w:r w:rsidRPr="00805F24">
        <w:rPr>
          <w:rFonts w:ascii="Times New Roman" w:hAnsi="Times New Roman" w:cs="Times New Roman"/>
          <w:b/>
          <w:i/>
          <w:sz w:val="28"/>
          <w:szCs w:val="28"/>
        </w:rPr>
        <w:t>Организация и проведение областных массовых мероприятий</w:t>
      </w:r>
    </w:p>
    <w:p w:rsidR="00805F24" w:rsidRPr="00805F24" w:rsidRDefault="00805F24" w:rsidP="00805F24">
      <w:pPr>
        <w:ind w:firstLine="708"/>
        <w:jc w:val="both"/>
        <w:rPr>
          <w:rFonts w:ascii="Times New Roman" w:hAnsi="Times New Roman" w:cs="Times New Roman"/>
          <w:sz w:val="28"/>
          <w:szCs w:val="28"/>
        </w:rPr>
      </w:pPr>
      <w:r w:rsidRPr="00805F24">
        <w:rPr>
          <w:rFonts w:ascii="Times New Roman" w:hAnsi="Times New Roman" w:cs="Times New Roman"/>
          <w:sz w:val="28"/>
          <w:szCs w:val="28"/>
        </w:rPr>
        <w:t>В 2015-2016 учебном году Центром проведено 21областное массовое мероприятие с охватом более 940 обучающихся образовательных организаций из 31района и городов области, что составляет 70,5 % от общего числа районов и городов Кировской области.</w:t>
      </w:r>
    </w:p>
    <w:p w:rsidR="00805F24" w:rsidRPr="00805F24" w:rsidRDefault="00805F24" w:rsidP="00805F24">
      <w:pPr>
        <w:ind w:firstLine="708"/>
        <w:jc w:val="both"/>
        <w:rPr>
          <w:rFonts w:ascii="Times New Roman" w:hAnsi="Times New Roman" w:cs="Times New Roman"/>
          <w:sz w:val="28"/>
          <w:szCs w:val="28"/>
        </w:rPr>
      </w:pPr>
      <w:r w:rsidRPr="00805F24">
        <w:rPr>
          <w:rFonts w:ascii="Times New Roman" w:hAnsi="Times New Roman" w:cs="Times New Roman"/>
          <w:sz w:val="28"/>
          <w:szCs w:val="28"/>
        </w:rPr>
        <w:t xml:space="preserve">Центр в своей работе применяет различные формы проведения массовых мероприятий, которые стимулируют творческую деятельность, дают возможность учащимся и педагогическим работникам показать свои </w:t>
      </w:r>
      <w:r w:rsidRPr="00805F24">
        <w:rPr>
          <w:rFonts w:ascii="Times New Roman" w:hAnsi="Times New Roman" w:cs="Times New Roman"/>
          <w:sz w:val="28"/>
          <w:szCs w:val="28"/>
        </w:rPr>
        <w:lastRenderedPageBreak/>
        <w:t xml:space="preserve">способности, продемонстрировать личные достижения и сравнить их с достижениями других. </w:t>
      </w:r>
      <w:r w:rsidRPr="00805F24">
        <w:rPr>
          <w:rFonts w:ascii="Times New Roman" w:hAnsi="Times New Roman" w:cs="Times New Roman"/>
          <w:bCs/>
          <w:sz w:val="28"/>
          <w:szCs w:val="28"/>
        </w:rPr>
        <w:t>Мероприятия проводились по 4 направлениям:</w:t>
      </w:r>
    </w:p>
    <w:p w:rsidR="00805F24" w:rsidRPr="00805F24" w:rsidRDefault="00805F24" w:rsidP="00805F24">
      <w:pPr>
        <w:ind w:left="709"/>
        <w:jc w:val="both"/>
        <w:rPr>
          <w:rFonts w:ascii="Times New Roman" w:hAnsi="Times New Roman" w:cs="Times New Roman"/>
          <w:sz w:val="28"/>
          <w:szCs w:val="28"/>
          <w:u w:val="single"/>
        </w:rPr>
      </w:pPr>
    </w:p>
    <w:p w:rsidR="00805F24" w:rsidRPr="00805F24" w:rsidRDefault="00805F24" w:rsidP="00246A5D">
      <w:pPr>
        <w:numPr>
          <w:ilvl w:val="0"/>
          <w:numId w:val="24"/>
        </w:numPr>
        <w:spacing w:after="0" w:line="240" w:lineRule="auto"/>
        <w:jc w:val="both"/>
        <w:rPr>
          <w:rFonts w:ascii="Times New Roman" w:hAnsi="Times New Roman" w:cs="Times New Roman"/>
          <w:sz w:val="28"/>
          <w:szCs w:val="28"/>
        </w:rPr>
      </w:pPr>
      <w:r w:rsidRPr="00805F24">
        <w:rPr>
          <w:rFonts w:ascii="Times New Roman" w:hAnsi="Times New Roman" w:cs="Times New Roman"/>
          <w:sz w:val="28"/>
          <w:szCs w:val="28"/>
          <w:u w:val="single"/>
        </w:rPr>
        <w:t>Спортивно-технические соревнования</w:t>
      </w:r>
      <w:r w:rsidRPr="00805F24">
        <w:rPr>
          <w:rFonts w:ascii="Times New Roman" w:hAnsi="Times New Roman" w:cs="Times New Roman"/>
          <w:sz w:val="28"/>
          <w:szCs w:val="28"/>
        </w:rPr>
        <w:t>.</w:t>
      </w:r>
    </w:p>
    <w:p w:rsidR="00805F24" w:rsidRPr="00805F24" w:rsidRDefault="00805F24" w:rsidP="00805F24">
      <w:pPr>
        <w:ind w:firstLine="708"/>
        <w:jc w:val="both"/>
        <w:rPr>
          <w:rFonts w:ascii="Times New Roman" w:hAnsi="Times New Roman" w:cs="Times New Roman"/>
          <w:sz w:val="28"/>
          <w:szCs w:val="28"/>
        </w:rPr>
      </w:pPr>
      <w:r w:rsidRPr="00805F24">
        <w:rPr>
          <w:rFonts w:ascii="Times New Roman" w:hAnsi="Times New Roman" w:cs="Times New Roman"/>
          <w:sz w:val="28"/>
          <w:szCs w:val="28"/>
        </w:rPr>
        <w:t>Сохранены и продолжены традиции проведения областных соревнований по различным видам технического творчества</w:t>
      </w:r>
      <w:r w:rsidRPr="00805F24">
        <w:rPr>
          <w:rFonts w:ascii="Times New Roman" w:hAnsi="Times New Roman" w:cs="Times New Roman"/>
          <w:i/>
          <w:sz w:val="28"/>
          <w:szCs w:val="28"/>
        </w:rPr>
        <w:t xml:space="preserve">. </w:t>
      </w:r>
      <w:r w:rsidRPr="00805F24">
        <w:rPr>
          <w:rFonts w:ascii="Times New Roman" w:hAnsi="Times New Roman" w:cs="Times New Roman"/>
          <w:sz w:val="28"/>
          <w:szCs w:val="28"/>
        </w:rPr>
        <w:t>В этом учебном году Центром проведено 6 областных соревнований (по ави</w:t>
      </w:r>
      <w:proofErr w:type="gramStart"/>
      <w:r w:rsidRPr="00805F24">
        <w:rPr>
          <w:rFonts w:ascii="Times New Roman" w:hAnsi="Times New Roman" w:cs="Times New Roman"/>
          <w:sz w:val="28"/>
          <w:szCs w:val="28"/>
        </w:rPr>
        <w:t>а-</w:t>
      </w:r>
      <w:proofErr w:type="gramEnd"/>
      <w:r w:rsidRPr="00805F24">
        <w:rPr>
          <w:rFonts w:ascii="Times New Roman" w:hAnsi="Times New Roman" w:cs="Times New Roman"/>
          <w:sz w:val="28"/>
          <w:szCs w:val="28"/>
        </w:rPr>
        <w:t xml:space="preserve">, </w:t>
      </w:r>
      <w:proofErr w:type="spellStart"/>
      <w:r w:rsidRPr="00805F24">
        <w:rPr>
          <w:rFonts w:ascii="Times New Roman" w:hAnsi="Times New Roman" w:cs="Times New Roman"/>
          <w:sz w:val="28"/>
          <w:szCs w:val="28"/>
        </w:rPr>
        <w:t>судо</w:t>
      </w:r>
      <w:proofErr w:type="spellEnd"/>
      <w:r w:rsidRPr="00805F24">
        <w:rPr>
          <w:rFonts w:ascii="Times New Roman" w:hAnsi="Times New Roman" w:cs="Times New Roman"/>
          <w:sz w:val="28"/>
          <w:szCs w:val="28"/>
        </w:rPr>
        <w:t xml:space="preserve">-, </w:t>
      </w:r>
      <w:proofErr w:type="spellStart"/>
      <w:r w:rsidRPr="00805F24">
        <w:rPr>
          <w:rFonts w:ascii="Times New Roman" w:hAnsi="Times New Roman" w:cs="Times New Roman"/>
          <w:sz w:val="28"/>
          <w:szCs w:val="28"/>
        </w:rPr>
        <w:t>автомоделированию</w:t>
      </w:r>
      <w:proofErr w:type="spellEnd"/>
      <w:r w:rsidRPr="00805F24">
        <w:rPr>
          <w:rFonts w:ascii="Times New Roman" w:hAnsi="Times New Roman" w:cs="Times New Roman"/>
          <w:sz w:val="28"/>
          <w:szCs w:val="28"/>
        </w:rPr>
        <w:t>, начальному техническому моделированию, картингу, фигурному вождению мотоцикла), в которых приняло участие 155 человек. Количество команд в соревнованиях остается неизменным и в основном в соревнованиях участвуют команды из образовательных организаций г. Кирова.</w:t>
      </w:r>
    </w:p>
    <w:p w:rsidR="00805F24" w:rsidRPr="00805F24" w:rsidRDefault="00805F24" w:rsidP="00805F24">
      <w:pPr>
        <w:ind w:left="1069"/>
        <w:rPr>
          <w:rFonts w:ascii="Times New Roman" w:hAnsi="Times New Roman" w:cs="Times New Roman"/>
          <w:sz w:val="28"/>
          <w:szCs w:val="28"/>
        </w:rPr>
      </w:pPr>
      <w:r w:rsidRPr="00805F24">
        <w:rPr>
          <w:rFonts w:ascii="Times New Roman" w:hAnsi="Times New Roman" w:cs="Times New Roman"/>
          <w:sz w:val="28"/>
          <w:szCs w:val="28"/>
          <w:u w:val="single"/>
        </w:rPr>
        <w:t>2. Познавательные мероприятия</w:t>
      </w:r>
      <w:r w:rsidRPr="00805F24">
        <w:rPr>
          <w:rFonts w:ascii="Times New Roman" w:hAnsi="Times New Roman" w:cs="Times New Roman"/>
          <w:sz w:val="28"/>
          <w:szCs w:val="28"/>
        </w:rPr>
        <w:t>.</w:t>
      </w:r>
    </w:p>
    <w:p w:rsidR="00805F24" w:rsidRPr="00805F24" w:rsidRDefault="00805F24" w:rsidP="00805F24">
      <w:pPr>
        <w:ind w:firstLine="709"/>
        <w:jc w:val="both"/>
        <w:rPr>
          <w:rFonts w:ascii="Times New Roman" w:hAnsi="Times New Roman" w:cs="Times New Roman"/>
          <w:sz w:val="28"/>
          <w:szCs w:val="28"/>
        </w:rPr>
      </w:pPr>
      <w:r w:rsidRPr="00805F24">
        <w:rPr>
          <w:rFonts w:ascii="Times New Roman" w:hAnsi="Times New Roman" w:cs="Times New Roman"/>
          <w:sz w:val="28"/>
          <w:szCs w:val="28"/>
        </w:rPr>
        <w:t>Стало традицией (с 2003 года) проведение различных конкурсов с использованием информационно-коммуникационных технологий. В 2015-2016 учебном году ЦТТ проведены следующие мероприятия:</w:t>
      </w:r>
    </w:p>
    <w:p w:rsidR="00805F24" w:rsidRPr="00805F24" w:rsidRDefault="00805F24" w:rsidP="00805F24">
      <w:pPr>
        <w:tabs>
          <w:tab w:val="left" w:pos="1134"/>
        </w:tabs>
        <w:ind w:left="-142" w:firstLine="851"/>
        <w:jc w:val="both"/>
        <w:rPr>
          <w:rFonts w:ascii="Times New Roman" w:hAnsi="Times New Roman" w:cs="Times New Roman"/>
          <w:sz w:val="28"/>
          <w:szCs w:val="28"/>
        </w:rPr>
      </w:pPr>
      <w:r w:rsidRPr="00805F24">
        <w:rPr>
          <w:rFonts w:ascii="Times New Roman" w:hAnsi="Times New Roman" w:cs="Times New Roman"/>
          <w:i/>
          <w:sz w:val="28"/>
          <w:szCs w:val="28"/>
        </w:rPr>
        <w:t xml:space="preserve">Областной компьютерный конкурс </w:t>
      </w:r>
      <w:r w:rsidRPr="00805F24">
        <w:rPr>
          <w:rFonts w:ascii="Times New Roman" w:hAnsi="Times New Roman" w:cs="Times New Roman"/>
          <w:i/>
        </w:rPr>
        <w:t>«</w:t>
      </w:r>
      <w:r w:rsidRPr="00805F24">
        <w:rPr>
          <w:rFonts w:ascii="Times New Roman" w:hAnsi="Times New Roman" w:cs="Times New Roman"/>
          <w:b/>
          <w:i/>
          <w:noProof/>
          <w:position w:val="-10"/>
          <w:szCs w:val="28"/>
          <w:vertAlign w:val="subscript"/>
        </w:rPr>
        <w:drawing>
          <wp:inline distT="0" distB="0" distL="0" distR="0">
            <wp:extent cx="1076325" cy="2667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6325" cy="266700"/>
                    </a:xfrm>
                    <a:prstGeom prst="rect">
                      <a:avLst/>
                    </a:prstGeom>
                    <a:noFill/>
                    <a:ln>
                      <a:noFill/>
                    </a:ln>
                  </pic:spPr>
                </pic:pic>
              </a:graphicData>
            </a:graphic>
          </wp:inline>
        </w:drawing>
      </w:r>
      <w:r w:rsidRPr="00805F24">
        <w:rPr>
          <w:rFonts w:ascii="Times New Roman" w:hAnsi="Times New Roman" w:cs="Times New Roman"/>
          <w:i/>
        </w:rPr>
        <w:t xml:space="preserve">», </w:t>
      </w:r>
      <w:r w:rsidRPr="00805F24">
        <w:rPr>
          <w:rFonts w:ascii="Times New Roman" w:hAnsi="Times New Roman" w:cs="Times New Roman"/>
          <w:sz w:val="28"/>
          <w:szCs w:val="28"/>
        </w:rPr>
        <w:t xml:space="preserve">направленный на формирование здорового интереса учащихся к компьютерной технике, как средству познания и реализации своего творческого потенциала. В конкурсе приняли участие 8 команд из 5 районов и городов области. </w:t>
      </w:r>
    </w:p>
    <w:p w:rsidR="00805F24" w:rsidRPr="00805F24" w:rsidRDefault="00805F24" w:rsidP="00805F24">
      <w:pPr>
        <w:tabs>
          <w:tab w:val="left" w:pos="1134"/>
        </w:tabs>
        <w:ind w:firstLine="709"/>
        <w:jc w:val="both"/>
        <w:rPr>
          <w:rFonts w:ascii="Times New Roman" w:hAnsi="Times New Roman" w:cs="Times New Roman"/>
          <w:i/>
          <w:sz w:val="28"/>
          <w:szCs w:val="28"/>
        </w:rPr>
      </w:pPr>
      <w:r w:rsidRPr="00805F24">
        <w:rPr>
          <w:rFonts w:ascii="Times New Roman" w:hAnsi="Times New Roman" w:cs="Times New Roman"/>
          <w:i/>
          <w:sz w:val="28"/>
          <w:szCs w:val="28"/>
        </w:rPr>
        <w:t xml:space="preserve">Областной конкурс по информационным технологиям «ИНФОРМАШК@», </w:t>
      </w:r>
      <w:r w:rsidRPr="00805F24">
        <w:rPr>
          <w:rFonts w:ascii="Times New Roman" w:hAnsi="Times New Roman" w:cs="Times New Roman"/>
          <w:sz w:val="28"/>
          <w:szCs w:val="28"/>
        </w:rPr>
        <w:t xml:space="preserve">направленный на развитие познавательного интереса учащихся начальной школы при изучении информационных технологий. В конкурсе участвовало 9 команд из 5 районов и городов области, в сравнении с прошлым годом количество команд уменьшилось. </w:t>
      </w:r>
    </w:p>
    <w:p w:rsidR="00805F24" w:rsidRPr="00805F24" w:rsidRDefault="00805F24" w:rsidP="00805F24">
      <w:pPr>
        <w:tabs>
          <w:tab w:val="left" w:pos="1134"/>
        </w:tabs>
        <w:ind w:firstLine="709"/>
        <w:jc w:val="both"/>
        <w:rPr>
          <w:rFonts w:ascii="Times New Roman" w:hAnsi="Times New Roman" w:cs="Times New Roman"/>
          <w:i/>
          <w:sz w:val="28"/>
          <w:szCs w:val="28"/>
        </w:rPr>
      </w:pPr>
      <w:r w:rsidRPr="00805F24">
        <w:rPr>
          <w:rFonts w:ascii="Times New Roman" w:hAnsi="Times New Roman" w:cs="Times New Roman"/>
          <w:i/>
          <w:sz w:val="28"/>
          <w:szCs w:val="28"/>
        </w:rPr>
        <w:t>Областной заочный Интернет-конкурс «</w:t>
      </w:r>
      <w:r w:rsidRPr="00805F24">
        <w:rPr>
          <w:rFonts w:ascii="Times New Roman" w:hAnsi="Times New Roman" w:cs="Times New Roman"/>
          <w:i/>
          <w:sz w:val="28"/>
          <w:szCs w:val="28"/>
          <w:lang w:val="en-US"/>
        </w:rPr>
        <w:t>WWW</w:t>
      </w:r>
      <w:r w:rsidRPr="00805F24">
        <w:rPr>
          <w:rFonts w:ascii="Times New Roman" w:hAnsi="Times New Roman" w:cs="Times New Roman"/>
          <w:i/>
          <w:sz w:val="28"/>
          <w:szCs w:val="28"/>
        </w:rPr>
        <w:t>-путешествие»</w:t>
      </w:r>
      <w:r w:rsidRPr="00805F24">
        <w:rPr>
          <w:rFonts w:ascii="Times New Roman" w:hAnsi="Times New Roman" w:cs="Times New Roman"/>
          <w:sz w:val="28"/>
          <w:szCs w:val="28"/>
        </w:rPr>
        <w:t xml:space="preserve"> среди учащихся в возрасте 15-18 лет. В конкурсе участвовало 25 команд. С каждым годом количество команд увеличивается. </w:t>
      </w:r>
    </w:p>
    <w:p w:rsidR="00805F24" w:rsidRPr="00805F24" w:rsidRDefault="00805F24" w:rsidP="00805F24">
      <w:pPr>
        <w:pStyle w:val="af5"/>
        <w:tabs>
          <w:tab w:val="left" w:pos="1134"/>
        </w:tabs>
        <w:spacing w:after="0" w:line="240" w:lineRule="auto"/>
        <w:ind w:left="0" w:firstLine="709"/>
        <w:contextualSpacing w:val="0"/>
        <w:jc w:val="both"/>
        <w:rPr>
          <w:rFonts w:ascii="Times New Roman" w:hAnsi="Times New Roman"/>
          <w:sz w:val="28"/>
          <w:szCs w:val="28"/>
        </w:rPr>
      </w:pPr>
      <w:r w:rsidRPr="00805F24">
        <w:rPr>
          <w:rFonts w:ascii="Times New Roman" w:hAnsi="Times New Roman"/>
          <w:i/>
          <w:sz w:val="28"/>
          <w:szCs w:val="28"/>
        </w:rPr>
        <w:t xml:space="preserve">Областной заочный конкурс творческих работ по информационным технологиям «По страницам изобретений…», </w:t>
      </w:r>
      <w:r w:rsidRPr="00805F24">
        <w:rPr>
          <w:rFonts w:ascii="Times New Roman" w:hAnsi="Times New Roman"/>
          <w:sz w:val="28"/>
          <w:szCs w:val="28"/>
        </w:rPr>
        <w:t xml:space="preserve">на конкурс было представлено 28 работ из 16 образовательных организаций. Конкурс направлен на популяризацию достижений российских учёных в области науки и техники, а также на развитие познавательных интересов учащихся. Все авторы творчески подошли к выполнению работ, представленные презентации разного уровня сложности и выполнены в различной форме – это и различные игры, кроссворды, викторины, обучающиеся презентации. Все презентации имеют обучающую направленность и могут быть использованы в образовательном </w:t>
      </w:r>
      <w:r w:rsidRPr="00805F24">
        <w:rPr>
          <w:rFonts w:ascii="Times New Roman" w:hAnsi="Times New Roman"/>
          <w:sz w:val="28"/>
          <w:szCs w:val="28"/>
        </w:rPr>
        <w:lastRenderedPageBreak/>
        <w:t xml:space="preserve">процессе для расширения кругозора учащихся или проверки знаний и эрудированности. </w:t>
      </w:r>
    </w:p>
    <w:p w:rsidR="00805F24" w:rsidRPr="00805F24" w:rsidRDefault="00805F24" w:rsidP="00805F24">
      <w:pPr>
        <w:ind w:firstLine="709"/>
        <w:jc w:val="both"/>
        <w:rPr>
          <w:rFonts w:ascii="Times New Roman" w:hAnsi="Times New Roman" w:cs="Times New Roman"/>
          <w:sz w:val="28"/>
          <w:szCs w:val="28"/>
        </w:rPr>
      </w:pPr>
      <w:r w:rsidRPr="00805F24">
        <w:rPr>
          <w:rFonts w:ascii="Times New Roman" w:hAnsi="Times New Roman" w:cs="Times New Roman"/>
          <w:sz w:val="28"/>
          <w:szCs w:val="28"/>
        </w:rPr>
        <w:t xml:space="preserve">Впервые Центром технического творчества» проведена </w:t>
      </w:r>
      <w:r w:rsidRPr="00805F24">
        <w:rPr>
          <w:rFonts w:ascii="Times New Roman" w:hAnsi="Times New Roman" w:cs="Times New Roman"/>
          <w:i/>
          <w:sz w:val="28"/>
          <w:szCs w:val="28"/>
        </w:rPr>
        <w:t>Неделя анимации</w:t>
      </w:r>
      <w:r w:rsidRPr="00805F24">
        <w:rPr>
          <w:rFonts w:ascii="Times New Roman" w:hAnsi="Times New Roman" w:cs="Times New Roman"/>
          <w:sz w:val="28"/>
          <w:szCs w:val="28"/>
        </w:rPr>
        <w:t xml:space="preserve">, посвященная международному Дню анимации. Целью данного проекта являлось знакомство детей с Российской анимацией, привлечение их к творческой деятельности средствами мультипликации. </w:t>
      </w:r>
    </w:p>
    <w:p w:rsidR="00805F24" w:rsidRPr="00805F24" w:rsidRDefault="00805F24" w:rsidP="00805F24">
      <w:pPr>
        <w:ind w:firstLine="709"/>
        <w:jc w:val="both"/>
        <w:rPr>
          <w:rFonts w:ascii="Times New Roman" w:hAnsi="Times New Roman" w:cs="Times New Roman"/>
          <w:sz w:val="28"/>
          <w:szCs w:val="28"/>
        </w:rPr>
      </w:pPr>
      <w:r w:rsidRPr="00805F24">
        <w:rPr>
          <w:rFonts w:ascii="Times New Roman" w:hAnsi="Times New Roman" w:cs="Times New Roman"/>
          <w:sz w:val="28"/>
          <w:szCs w:val="28"/>
        </w:rPr>
        <w:t>В рамках недели анимации в дни осенних каникул Центр организовал познавательные программы «</w:t>
      </w:r>
      <w:proofErr w:type="spellStart"/>
      <w:r w:rsidRPr="00805F24">
        <w:rPr>
          <w:rFonts w:ascii="Times New Roman" w:hAnsi="Times New Roman" w:cs="Times New Roman"/>
          <w:sz w:val="28"/>
          <w:szCs w:val="28"/>
        </w:rPr>
        <w:t>МУЛЬТлистопад</w:t>
      </w:r>
      <w:proofErr w:type="spellEnd"/>
      <w:r w:rsidRPr="00805F24">
        <w:rPr>
          <w:rFonts w:ascii="Times New Roman" w:hAnsi="Times New Roman" w:cs="Times New Roman"/>
          <w:sz w:val="28"/>
          <w:szCs w:val="28"/>
        </w:rPr>
        <w:t>» для младших школьников г. Кирова. Дети поучаствовали в увлекательной игровой программе по мотивам советской и российской мультипликации, а также попробовали себя в роли мультипликаторов на мастер-классах по анимации. Под руководством педагогов Центра школьники создавали свои первые мультфильмы в технике «оживающий фон», предметная анимация и перекладка. За основу сюжета были взяты детские песни. В процессе работы использовались цветные карандаши, мелки, краски, фигурки животных. В ходе съемки дети узнали различные техники анимации, проявили творчество и фантазию при создании отдельных слайдов для мультфильма.</w:t>
      </w:r>
    </w:p>
    <w:p w:rsidR="00805F24" w:rsidRPr="00805F24" w:rsidRDefault="00805F24" w:rsidP="00805F24">
      <w:pPr>
        <w:ind w:firstLine="709"/>
        <w:jc w:val="both"/>
        <w:rPr>
          <w:rFonts w:ascii="Times New Roman" w:hAnsi="Times New Roman" w:cs="Times New Roman"/>
          <w:sz w:val="28"/>
          <w:szCs w:val="28"/>
        </w:rPr>
      </w:pPr>
      <w:r w:rsidRPr="00805F24">
        <w:rPr>
          <w:rFonts w:ascii="Times New Roman" w:hAnsi="Times New Roman" w:cs="Times New Roman"/>
          <w:sz w:val="28"/>
          <w:szCs w:val="28"/>
        </w:rPr>
        <w:t xml:space="preserve">Для детских анимационных студий состоялся </w:t>
      </w:r>
      <w:r w:rsidRPr="00805F24">
        <w:rPr>
          <w:rFonts w:ascii="Times New Roman" w:hAnsi="Times New Roman" w:cs="Times New Roman"/>
          <w:i/>
          <w:sz w:val="28"/>
          <w:szCs w:val="28"/>
        </w:rPr>
        <w:t>областной конкурс детских анимационных фильмов.</w:t>
      </w:r>
      <w:r w:rsidRPr="00805F24">
        <w:rPr>
          <w:rFonts w:ascii="Times New Roman" w:hAnsi="Times New Roman" w:cs="Times New Roman"/>
          <w:sz w:val="28"/>
          <w:szCs w:val="28"/>
        </w:rPr>
        <w:t xml:space="preserve"> В конкурсе приняли участие 84 человека из 7 образовательных организаций г. Кирова и Кировской области. Всего поступило 18 анимационных фильмов, созданных детьми и их педагогами. Итоги конкурса были подведены на праздничном мероприятии «</w:t>
      </w:r>
      <w:proofErr w:type="spellStart"/>
      <w:r w:rsidRPr="00805F24">
        <w:rPr>
          <w:rFonts w:ascii="Times New Roman" w:hAnsi="Times New Roman" w:cs="Times New Roman"/>
          <w:sz w:val="28"/>
          <w:szCs w:val="28"/>
        </w:rPr>
        <w:t>Мультфеерия</w:t>
      </w:r>
      <w:proofErr w:type="spellEnd"/>
      <w:r w:rsidRPr="00805F24">
        <w:rPr>
          <w:rFonts w:ascii="Times New Roman" w:hAnsi="Times New Roman" w:cs="Times New Roman"/>
          <w:sz w:val="28"/>
          <w:szCs w:val="28"/>
        </w:rPr>
        <w:t>», посвященном Дню анимации, на котором также была организована игровая программа и проведен обучающий мастер-класс по основам анимации.</w:t>
      </w:r>
    </w:p>
    <w:p w:rsidR="00805F24" w:rsidRPr="00805F24" w:rsidRDefault="00805F24" w:rsidP="00805F24">
      <w:pPr>
        <w:ind w:firstLine="709"/>
        <w:jc w:val="both"/>
        <w:rPr>
          <w:rFonts w:ascii="Times New Roman" w:hAnsi="Times New Roman" w:cs="Times New Roman"/>
          <w:i/>
          <w:sz w:val="28"/>
          <w:szCs w:val="28"/>
        </w:rPr>
      </w:pPr>
      <w:r w:rsidRPr="00805F24">
        <w:rPr>
          <w:rFonts w:ascii="Times New Roman" w:hAnsi="Times New Roman" w:cs="Times New Roman"/>
          <w:sz w:val="28"/>
          <w:szCs w:val="28"/>
        </w:rPr>
        <w:t xml:space="preserve">При подведении итогов конкурса жюри отметило оригинальность сюжетов мультфильмов и разнообразность техник исполнения (песочная, кукольная, пластилиновая, силуэтная). В своих фильмах юные мультипликаторы проявили творчество при создании мультфильмов, а также показали хороший уровень владения техниками. </w:t>
      </w:r>
    </w:p>
    <w:p w:rsidR="00805F24" w:rsidRPr="00805F24" w:rsidRDefault="00805F24" w:rsidP="00805F24">
      <w:pPr>
        <w:pStyle w:val="af5"/>
        <w:tabs>
          <w:tab w:val="left" w:pos="1134"/>
        </w:tabs>
        <w:spacing w:after="0" w:line="240" w:lineRule="auto"/>
        <w:ind w:left="0" w:firstLine="709"/>
        <w:contextualSpacing w:val="0"/>
        <w:jc w:val="both"/>
        <w:rPr>
          <w:rFonts w:ascii="Times New Roman" w:hAnsi="Times New Roman"/>
          <w:sz w:val="28"/>
          <w:szCs w:val="28"/>
        </w:rPr>
      </w:pPr>
      <w:r w:rsidRPr="00805F24">
        <w:rPr>
          <w:rFonts w:ascii="Times New Roman" w:hAnsi="Times New Roman"/>
          <w:sz w:val="28"/>
          <w:szCs w:val="28"/>
        </w:rPr>
        <w:t xml:space="preserve">С целью привлечения учащихся к исследовательской, проектно-конструкторской, изобретательской деятельности состоялся </w:t>
      </w:r>
      <w:r w:rsidRPr="00805F24">
        <w:rPr>
          <w:rFonts w:ascii="Times New Roman" w:hAnsi="Times New Roman"/>
          <w:i/>
          <w:sz w:val="28"/>
          <w:szCs w:val="28"/>
        </w:rPr>
        <w:t>областной конкурс творческих технических проектов «Вятский Левша»</w:t>
      </w:r>
      <w:r w:rsidRPr="00805F24">
        <w:rPr>
          <w:rFonts w:ascii="Times New Roman" w:hAnsi="Times New Roman"/>
          <w:sz w:val="28"/>
          <w:szCs w:val="28"/>
        </w:rPr>
        <w:t xml:space="preserve">. В конкурсе приняли участие учащиеся в возрасте до 18 лет из 10 образовательных организаций 5 районов и городов Кировской области. На конкурс представлено 19 творческих проектов по направлениям: техника (радиоэлектроника, технические объекты и др.), фундаментальные науки, аэрокосмические технологии. Представленные технические устройства имеют функциональную и практическую значимость. Ряд работ содержали исследования в области техники. Жюри отметило </w:t>
      </w:r>
      <w:r w:rsidRPr="00805F24">
        <w:rPr>
          <w:rFonts w:ascii="Times New Roman" w:hAnsi="Times New Roman"/>
          <w:sz w:val="28"/>
          <w:szCs w:val="28"/>
        </w:rPr>
        <w:lastRenderedPageBreak/>
        <w:t xml:space="preserve">оригинальность идей, техническую грамотность, аргументированность и убедительность технического решения. </w:t>
      </w:r>
    </w:p>
    <w:p w:rsidR="00805F24" w:rsidRPr="00805F24" w:rsidRDefault="00805F24" w:rsidP="00805F24">
      <w:pPr>
        <w:pStyle w:val="af5"/>
        <w:spacing w:line="240" w:lineRule="auto"/>
        <w:ind w:left="0" w:firstLine="708"/>
        <w:jc w:val="both"/>
        <w:rPr>
          <w:rFonts w:ascii="Times New Roman" w:hAnsi="Times New Roman"/>
          <w:sz w:val="28"/>
          <w:szCs w:val="28"/>
        </w:rPr>
      </w:pPr>
      <w:r w:rsidRPr="00805F24">
        <w:rPr>
          <w:rFonts w:ascii="Times New Roman" w:hAnsi="Times New Roman"/>
          <w:sz w:val="28"/>
          <w:szCs w:val="28"/>
        </w:rPr>
        <w:t xml:space="preserve">Стало традицией (с 2008 года) проведение </w:t>
      </w:r>
      <w:r w:rsidRPr="00805F24">
        <w:rPr>
          <w:rFonts w:ascii="Times New Roman" w:hAnsi="Times New Roman"/>
          <w:i/>
          <w:sz w:val="28"/>
          <w:szCs w:val="28"/>
        </w:rPr>
        <w:t xml:space="preserve">областнойтехнической олимпиады. </w:t>
      </w:r>
      <w:r w:rsidRPr="00805F24">
        <w:rPr>
          <w:rFonts w:ascii="Times New Roman" w:hAnsi="Times New Roman"/>
          <w:sz w:val="28"/>
          <w:szCs w:val="28"/>
        </w:rPr>
        <w:t xml:space="preserve">Техническая олимпиада позволяет учащимся проявить свои творческие и интеллектуальные способности. В олимпиаде участвовало 12 команд. </w:t>
      </w:r>
    </w:p>
    <w:p w:rsidR="00805F24" w:rsidRPr="00805F24" w:rsidRDefault="00805F24" w:rsidP="00805F24">
      <w:pPr>
        <w:pStyle w:val="af5"/>
        <w:spacing w:line="240" w:lineRule="auto"/>
        <w:ind w:left="0" w:firstLine="708"/>
        <w:jc w:val="both"/>
        <w:rPr>
          <w:rFonts w:ascii="Times New Roman" w:hAnsi="Times New Roman"/>
          <w:color w:val="010101"/>
          <w:sz w:val="28"/>
          <w:szCs w:val="28"/>
        </w:rPr>
      </w:pPr>
      <w:r w:rsidRPr="00805F24">
        <w:rPr>
          <w:rFonts w:ascii="Times New Roman" w:hAnsi="Times New Roman"/>
          <w:sz w:val="28"/>
          <w:szCs w:val="28"/>
        </w:rPr>
        <w:t xml:space="preserve">После длительного перерыва ЦТТ вновь вернулся к проведению </w:t>
      </w:r>
      <w:r w:rsidRPr="00805F24">
        <w:rPr>
          <w:rFonts w:ascii="Times New Roman" w:hAnsi="Times New Roman"/>
          <w:i/>
          <w:sz w:val="28"/>
          <w:szCs w:val="28"/>
        </w:rPr>
        <w:t xml:space="preserve">областного конкурса по радиоэлектронике. </w:t>
      </w:r>
      <w:r w:rsidRPr="00805F24">
        <w:rPr>
          <w:rFonts w:ascii="Times New Roman" w:eastAsia="Times New Roman" w:hAnsi="Times New Roman"/>
          <w:color w:val="010101"/>
          <w:sz w:val="28"/>
          <w:szCs w:val="28"/>
          <w:lang w:eastAsia="ru-RU"/>
        </w:rPr>
        <w:t xml:space="preserve">С развитием информационных технологий радиоэлектроника прочно вошла в нашу повседневную жизнь. Ведь именно её принципы лежат в основе таких ставших привычными устройств, как сотовый телефон, смартфон, </w:t>
      </w:r>
      <w:proofErr w:type="spellStart"/>
      <w:r w:rsidRPr="00805F24">
        <w:rPr>
          <w:rFonts w:ascii="Times New Roman" w:eastAsia="Times New Roman" w:hAnsi="Times New Roman"/>
          <w:color w:val="010101"/>
          <w:sz w:val="28"/>
          <w:szCs w:val="28"/>
          <w:lang w:eastAsia="ru-RU"/>
        </w:rPr>
        <w:t>Bluetooth</w:t>
      </w:r>
      <w:proofErr w:type="spellEnd"/>
      <w:r w:rsidRPr="00805F24">
        <w:rPr>
          <w:rFonts w:ascii="Times New Roman" w:eastAsia="Times New Roman" w:hAnsi="Times New Roman"/>
          <w:color w:val="010101"/>
          <w:sz w:val="28"/>
          <w:szCs w:val="28"/>
          <w:lang w:eastAsia="ru-RU"/>
        </w:rPr>
        <w:t xml:space="preserve"> и </w:t>
      </w:r>
      <w:proofErr w:type="spellStart"/>
      <w:r w:rsidRPr="00805F24">
        <w:rPr>
          <w:rFonts w:ascii="Times New Roman" w:eastAsia="Times New Roman" w:hAnsi="Times New Roman"/>
          <w:color w:val="010101"/>
          <w:sz w:val="28"/>
          <w:szCs w:val="28"/>
          <w:lang w:eastAsia="ru-RU"/>
        </w:rPr>
        <w:t>Wi-Fi</w:t>
      </w:r>
      <w:proofErr w:type="spellEnd"/>
      <w:r w:rsidRPr="00805F24">
        <w:rPr>
          <w:rFonts w:ascii="Times New Roman" w:eastAsia="Times New Roman" w:hAnsi="Times New Roman"/>
          <w:color w:val="010101"/>
          <w:sz w:val="28"/>
          <w:szCs w:val="28"/>
          <w:lang w:eastAsia="ru-RU"/>
        </w:rPr>
        <w:t xml:space="preserve">. Соответственно, всё более востребованы и профессии, связанные с данной сферой. Именно поэтому наш конкурс направлен на выявление наиболее способных учащихся, имеющих склонность к </w:t>
      </w:r>
      <w:proofErr w:type="spellStart"/>
      <w:r w:rsidRPr="00805F24">
        <w:rPr>
          <w:rFonts w:ascii="Times New Roman" w:eastAsia="Times New Roman" w:hAnsi="Times New Roman"/>
          <w:color w:val="010101"/>
          <w:sz w:val="28"/>
          <w:szCs w:val="28"/>
          <w:lang w:eastAsia="ru-RU"/>
        </w:rPr>
        <w:t>радиоконструированию</w:t>
      </w:r>
      <w:proofErr w:type="spellEnd"/>
      <w:r w:rsidRPr="00805F24">
        <w:rPr>
          <w:rFonts w:ascii="Times New Roman" w:eastAsia="Times New Roman" w:hAnsi="Times New Roman"/>
          <w:color w:val="010101"/>
          <w:sz w:val="28"/>
          <w:szCs w:val="28"/>
          <w:lang w:eastAsia="ru-RU"/>
        </w:rPr>
        <w:t>, решению технических задач, проявляющих интерес к науке и технике</w:t>
      </w:r>
      <w:r w:rsidRPr="00805F24">
        <w:rPr>
          <w:rFonts w:ascii="Times New Roman" w:hAnsi="Times New Roman"/>
          <w:color w:val="010101"/>
          <w:sz w:val="28"/>
          <w:szCs w:val="28"/>
        </w:rPr>
        <w:t xml:space="preserve">. В конкурсе приняли участие 7 команд из 5 образовательных организаций. </w:t>
      </w:r>
    </w:p>
    <w:p w:rsidR="00805F24" w:rsidRPr="00805F24" w:rsidRDefault="00805F24" w:rsidP="00805F24">
      <w:pPr>
        <w:ind w:firstLine="709"/>
        <w:jc w:val="both"/>
        <w:outlineLvl w:val="0"/>
        <w:rPr>
          <w:rFonts w:ascii="Times New Roman" w:hAnsi="Times New Roman" w:cs="Times New Roman"/>
          <w:sz w:val="28"/>
          <w:szCs w:val="28"/>
        </w:rPr>
      </w:pPr>
      <w:r w:rsidRPr="00805F24">
        <w:rPr>
          <w:rFonts w:ascii="Times New Roman" w:hAnsi="Times New Roman" w:cs="Times New Roman"/>
          <w:sz w:val="28"/>
          <w:szCs w:val="28"/>
        </w:rPr>
        <w:t xml:space="preserve">С 15 февраля по 10 июня 2016 года проведен </w:t>
      </w:r>
      <w:r w:rsidRPr="00805F24">
        <w:rPr>
          <w:rFonts w:ascii="Times New Roman" w:hAnsi="Times New Roman" w:cs="Times New Roman"/>
          <w:i/>
          <w:sz w:val="28"/>
          <w:szCs w:val="28"/>
        </w:rPr>
        <w:t>областной Кинофестиваль «Траектория взросления»</w:t>
      </w:r>
      <w:r w:rsidRPr="00805F24">
        <w:rPr>
          <w:rFonts w:ascii="Times New Roman" w:hAnsi="Times New Roman" w:cs="Times New Roman"/>
          <w:sz w:val="28"/>
          <w:szCs w:val="28"/>
        </w:rPr>
        <w:t xml:space="preserve"> среди детских коллективов общеобразовательных организаций, посвященный Году российского кино.</w:t>
      </w:r>
    </w:p>
    <w:p w:rsidR="00805F24" w:rsidRPr="00805F24" w:rsidRDefault="00805F24" w:rsidP="00805F24">
      <w:pPr>
        <w:jc w:val="both"/>
        <w:outlineLvl w:val="0"/>
        <w:rPr>
          <w:rFonts w:ascii="Times New Roman" w:hAnsi="Times New Roman" w:cs="Times New Roman"/>
          <w:color w:val="000000"/>
          <w:sz w:val="28"/>
          <w:szCs w:val="28"/>
        </w:rPr>
      </w:pPr>
      <w:r w:rsidRPr="00805F24">
        <w:rPr>
          <w:rFonts w:ascii="Times New Roman" w:hAnsi="Times New Roman" w:cs="Times New Roman"/>
          <w:sz w:val="28"/>
          <w:szCs w:val="28"/>
        </w:rPr>
        <w:tab/>
        <w:t xml:space="preserve">Кинофестиваль способствовал </w:t>
      </w:r>
      <w:r w:rsidRPr="00805F24">
        <w:rPr>
          <w:rFonts w:ascii="Times New Roman" w:hAnsi="Times New Roman" w:cs="Times New Roman"/>
          <w:color w:val="000000"/>
          <w:sz w:val="28"/>
          <w:szCs w:val="28"/>
        </w:rPr>
        <w:t>расширению возможностей духовно-нравственного развития учащихся через создание короткометражных фильмов в совместной творческой деятельности, развитию интереса у участников Кинофестиваля к общественно-значимой школьной жизни; воспитанию гордости за свое образовательное учреждение, уважения к его истории, традициям; раскрытию творческого потенциала участников Кинофестиваля.</w:t>
      </w:r>
    </w:p>
    <w:p w:rsidR="00805F24" w:rsidRPr="00805F24" w:rsidRDefault="00805F24" w:rsidP="00805F24">
      <w:pPr>
        <w:ind w:firstLine="708"/>
        <w:jc w:val="both"/>
        <w:rPr>
          <w:rFonts w:ascii="Times New Roman" w:hAnsi="Times New Roman" w:cs="Times New Roman"/>
          <w:sz w:val="28"/>
          <w:szCs w:val="28"/>
        </w:rPr>
      </w:pPr>
      <w:r w:rsidRPr="00805F24">
        <w:rPr>
          <w:rFonts w:ascii="Times New Roman" w:hAnsi="Times New Roman" w:cs="Times New Roman"/>
          <w:sz w:val="28"/>
          <w:szCs w:val="28"/>
        </w:rPr>
        <w:t xml:space="preserve">В Кинофестивале приняли участие 15 общеобразовательных организаций из 10 районов области и г. Кирова. Большинство представленных фильмов имеют сюжетную линию, отмечается разнообразие средств подачи киноматериала, общественно-социальная значимость работ. По итогам кинофестиваля Лауреатом </w:t>
      </w:r>
      <w:r w:rsidRPr="00805F24">
        <w:rPr>
          <w:rFonts w:ascii="Times New Roman" w:hAnsi="Times New Roman" w:cs="Times New Roman"/>
          <w:sz w:val="28"/>
          <w:szCs w:val="28"/>
          <w:lang w:val="en-US"/>
        </w:rPr>
        <w:t>I</w:t>
      </w:r>
      <w:r w:rsidRPr="00805F24">
        <w:rPr>
          <w:rFonts w:ascii="Times New Roman" w:hAnsi="Times New Roman" w:cs="Times New Roman"/>
          <w:sz w:val="28"/>
          <w:szCs w:val="28"/>
        </w:rPr>
        <w:t xml:space="preserve"> степени стал творческий коллектив Гимназии № 1 г. Кирово-Чепецка».</w:t>
      </w:r>
    </w:p>
    <w:p w:rsidR="00805F24" w:rsidRPr="00805F24" w:rsidRDefault="00805F24" w:rsidP="00805F24">
      <w:pPr>
        <w:contextualSpacing/>
        <w:jc w:val="both"/>
        <w:rPr>
          <w:rFonts w:ascii="Times New Roman" w:hAnsi="Times New Roman" w:cs="Times New Roman"/>
          <w:sz w:val="16"/>
          <w:szCs w:val="16"/>
        </w:rPr>
      </w:pPr>
    </w:p>
    <w:p w:rsidR="00805F24" w:rsidRPr="00805F24" w:rsidRDefault="00805F24" w:rsidP="00805F24">
      <w:pPr>
        <w:ind w:left="709"/>
        <w:jc w:val="both"/>
        <w:rPr>
          <w:rFonts w:ascii="Times New Roman" w:hAnsi="Times New Roman" w:cs="Times New Roman"/>
          <w:b/>
          <w:sz w:val="28"/>
          <w:szCs w:val="28"/>
          <w:u w:val="single"/>
        </w:rPr>
      </w:pPr>
      <w:r w:rsidRPr="00805F24">
        <w:rPr>
          <w:rFonts w:ascii="Times New Roman" w:hAnsi="Times New Roman" w:cs="Times New Roman"/>
          <w:sz w:val="28"/>
          <w:szCs w:val="28"/>
          <w:u w:val="single"/>
        </w:rPr>
        <w:t>3. Мероприятия для профессиональных образовательных организаций.</w:t>
      </w:r>
    </w:p>
    <w:p w:rsidR="00805F24" w:rsidRPr="00805F24" w:rsidRDefault="00805F24" w:rsidP="00805F24">
      <w:pPr>
        <w:ind w:firstLine="708"/>
        <w:jc w:val="both"/>
        <w:rPr>
          <w:rFonts w:ascii="Times New Roman" w:hAnsi="Times New Roman" w:cs="Times New Roman"/>
          <w:sz w:val="28"/>
          <w:szCs w:val="28"/>
        </w:rPr>
      </w:pPr>
      <w:r w:rsidRPr="00805F24">
        <w:rPr>
          <w:rFonts w:ascii="Times New Roman" w:hAnsi="Times New Roman" w:cs="Times New Roman"/>
          <w:sz w:val="28"/>
          <w:szCs w:val="28"/>
        </w:rPr>
        <w:t xml:space="preserve">В целях повышения уровня профессиональной подготовки, престижа рабочих профессий, распространения и внедрения в производственное обучение рациональных приемов и методов труда проведен </w:t>
      </w:r>
      <w:r w:rsidRPr="00805F24">
        <w:rPr>
          <w:rFonts w:ascii="Times New Roman" w:hAnsi="Times New Roman" w:cs="Times New Roman"/>
          <w:i/>
          <w:sz w:val="28"/>
          <w:szCs w:val="28"/>
        </w:rPr>
        <w:t xml:space="preserve">областной конкурс профессионального мастерства среди обучающихся и мастеров производственного </w:t>
      </w:r>
      <w:proofErr w:type="gramStart"/>
      <w:r w:rsidRPr="00805F24">
        <w:rPr>
          <w:rFonts w:ascii="Times New Roman" w:hAnsi="Times New Roman" w:cs="Times New Roman"/>
          <w:i/>
          <w:sz w:val="28"/>
          <w:szCs w:val="28"/>
        </w:rPr>
        <w:t>обучения по профессии</w:t>
      </w:r>
      <w:proofErr w:type="gramEnd"/>
      <w:r w:rsidRPr="00805F24">
        <w:rPr>
          <w:rFonts w:ascii="Times New Roman" w:hAnsi="Times New Roman" w:cs="Times New Roman"/>
          <w:i/>
          <w:sz w:val="28"/>
          <w:szCs w:val="28"/>
        </w:rPr>
        <w:t xml:space="preserve"> «Тракторист-машинист сельскохозяйственного производства».</w:t>
      </w:r>
      <w:r w:rsidRPr="00805F24">
        <w:rPr>
          <w:rFonts w:ascii="Times New Roman" w:hAnsi="Times New Roman" w:cs="Times New Roman"/>
        </w:rPr>
        <w:t xml:space="preserve"> У</w:t>
      </w:r>
      <w:r w:rsidRPr="00805F24">
        <w:rPr>
          <w:rFonts w:ascii="Times New Roman" w:hAnsi="Times New Roman" w:cs="Times New Roman"/>
          <w:sz w:val="28"/>
          <w:szCs w:val="28"/>
        </w:rPr>
        <w:t xml:space="preserve">частвовало 20 человек из 10 </w:t>
      </w:r>
      <w:r w:rsidRPr="00805F24">
        <w:rPr>
          <w:rFonts w:ascii="Times New Roman" w:hAnsi="Times New Roman" w:cs="Times New Roman"/>
          <w:sz w:val="28"/>
          <w:szCs w:val="28"/>
        </w:rPr>
        <w:lastRenderedPageBreak/>
        <w:t xml:space="preserve">профессиональных образовательных организаций. </w:t>
      </w:r>
      <w:proofErr w:type="gramStart"/>
      <w:r w:rsidRPr="00805F24">
        <w:rPr>
          <w:rFonts w:ascii="Times New Roman" w:hAnsi="Times New Roman" w:cs="Times New Roman"/>
          <w:sz w:val="28"/>
          <w:szCs w:val="28"/>
        </w:rPr>
        <w:t>Победитель конкурса среди обучающихся включен в список кандидатов на присуждение премии в рамках государственной поддержки талантливой молодежи.</w:t>
      </w:r>
      <w:proofErr w:type="gramEnd"/>
    </w:p>
    <w:p w:rsidR="00805F24" w:rsidRPr="00805F24" w:rsidRDefault="00805F24" w:rsidP="00805F24">
      <w:pPr>
        <w:ind w:firstLine="708"/>
        <w:jc w:val="both"/>
        <w:rPr>
          <w:rFonts w:ascii="Times New Roman" w:hAnsi="Times New Roman" w:cs="Times New Roman"/>
          <w:sz w:val="28"/>
          <w:szCs w:val="28"/>
        </w:rPr>
      </w:pPr>
      <w:r w:rsidRPr="00805F24">
        <w:rPr>
          <w:rFonts w:ascii="Times New Roman" w:hAnsi="Times New Roman" w:cs="Times New Roman"/>
          <w:sz w:val="28"/>
          <w:szCs w:val="28"/>
        </w:rPr>
        <w:t xml:space="preserve">Самым массовым и популярным мероприятием была и остается традиционная </w:t>
      </w:r>
      <w:r w:rsidRPr="00805F24">
        <w:rPr>
          <w:rFonts w:ascii="Times New Roman" w:hAnsi="Times New Roman" w:cs="Times New Roman"/>
          <w:i/>
          <w:sz w:val="28"/>
          <w:szCs w:val="28"/>
        </w:rPr>
        <w:t>областная ярмарка товаров народного потребления, изготовленных  образовательными организациями «Созвездие ремесел».</w:t>
      </w:r>
      <w:r w:rsidRPr="00805F24">
        <w:rPr>
          <w:rFonts w:ascii="Times New Roman" w:hAnsi="Times New Roman" w:cs="Times New Roman"/>
          <w:sz w:val="28"/>
          <w:szCs w:val="28"/>
        </w:rPr>
        <w:t xml:space="preserve"> В ярмарке приняло участие 30 образовательных организаций г. Кирова, Кировской области. Ярмарка проводилась в целях совершенствования профессиональной и трудовой подготовки обучающихся, рекламы выпускаемой продукции, определения конкурентоспособности предлагаемых товаров, реализации товарной продукции</w:t>
      </w:r>
      <w:r w:rsidRPr="00805F24">
        <w:rPr>
          <w:rFonts w:ascii="Times New Roman" w:hAnsi="Times New Roman" w:cs="Times New Roman"/>
          <w:color w:val="FF0000"/>
          <w:sz w:val="28"/>
          <w:szCs w:val="28"/>
        </w:rPr>
        <w:t xml:space="preserve">. </w:t>
      </w:r>
      <w:r w:rsidRPr="00805F24">
        <w:rPr>
          <w:rFonts w:ascii="Times New Roman" w:hAnsi="Times New Roman" w:cs="Times New Roman"/>
          <w:sz w:val="28"/>
          <w:szCs w:val="28"/>
        </w:rPr>
        <w:t>В рамках ярмарки 26 образовательных организаций реализовали свою продукцию на сумму 500 тыс. рублей. Ассортимент товаров составил свыше 1000 наименований.</w:t>
      </w:r>
    </w:p>
    <w:p w:rsidR="00805F24" w:rsidRPr="00805F24" w:rsidRDefault="00805F24" w:rsidP="00805F24">
      <w:pPr>
        <w:ind w:firstLine="709"/>
        <w:jc w:val="both"/>
        <w:rPr>
          <w:rFonts w:ascii="Times New Roman" w:hAnsi="Times New Roman" w:cs="Times New Roman"/>
          <w:sz w:val="28"/>
          <w:szCs w:val="28"/>
        </w:rPr>
      </w:pPr>
      <w:r w:rsidRPr="00805F24">
        <w:rPr>
          <w:rFonts w:ascii="Times New Roman" w:hAnsi="Times New Roman" w:cs="Times New Roman"/>
          <w:sz w:val="28"/>
          <w:szCs w:val="28"/>
        </w:rPr>
        <w:t>В работе «Города Мастеров» обучающиеся и педагогические работники показали мастер-классы по различным направлениям профессионального  и прикладного творчества.</w:t>
      </w:r>
    </w:p>
    <w:p w:rsidR="00805F24" w:rsidRPr="00805F24" w:rsidRDefault="00805F24" w:rsidP="00805F24">
      <w:pPr>
        <w:ind w:firstLine="709"/>
        <w:jc w:val="both"/>
        <w:rPr>
          <w:rFonts w:ascii="Times New Roman" w:hAnsi="Times New Roman" w:cs="Times New Roman"/>
          <w:sz w:val="28"/>
          <w:szCs w:val="28"/>
        </w:rPr>
      </w:pPr>
      <w:r w:rsidRPr="00805F24">
        <w:rPr>
          <w:rFonts w:ascii="Times New Roman" w:hAnsi="Times New Roman" w:cs="Times New Roman"/>
          <w:sz w:val="28"/>
          <w:szCs w:val="28"/>
        </w:rPr>
        <w:t>Конкурсы профессионального мастерства и ярмарки являются самыми востребованными мероприятиями среди педагогических работников профессиональных образовательных организаций, так как они позволяют отслеживать уровень профессиональной подготовки студентов и профессиональную квалификацию мастеров производственного обучения.</w:t>
      </w:r>
    </w:p>
    <w:p w:rsidR="00805F24" w:rsidRPr="00805F24" w:rsidRDefault="00805F24" w:rsidP="00246A5D">
      <w:pPr>
        <w:numPr>
          <w:ilvl w:val="0"/>
          <w:numId w:val="25"/>
        </w:numPr>
        <w:spacing w:after="0" w:line="240" w:lineRule="auto"/>
        <w:jc w:val="both"/>
        <w:rPr>
          <w:rFonts w:ascii="Times New Roman" w:hAnsi="Times New Roman" w:cs="Times New Roman"/>
          <w:sz w:val="28"/>
          <w:szCs w:val="28"/>
          <w:u w:val="single"/>
        </w:rPr>
      </w:pPr>
      <w:r w:rsidRPr="00805F24">
        <w:rPr>
          <w:rFonts w:ascii="Times New Roman" w:hAnsi="Times New Roman" w:cs="Times New Roman"/>
          <w:sz w:val="28"/>
          <w:szCs w:val="28"/>
          <w:u w:val="single"/>
        </w:rPr>
        <w:t xml:space="preserve">Мероприятия, способствующие социализации </w:t>
      </w:r>
      <w:proofErr w:type="gramStart"/>
      <w:r w:rsidRPr="00805F24">
        <w:rPr>
          <w:rFonts w:ascii="Times New Roman" w:hAnsi="Times New Roman" w:cs="Times New Roman"/>
          <w:sz w:val="28"/>
          <w:szCs w:val="28"/>
          <w:u w:val="single"/>
        </w:rPr>
        <w:t>обучающихся</w:t>
      </w:r>
      <w:proofErr w:type="gramEnd"/>
    </w:p>
    <w:p w:rsidR="00805F24" w:rsidRPr="00805F24" w:rsidRDefault="00805F24" w:rsidP="00805F24">
      <w:pPr>
        <w:ind w:firstLine="708"/>
        <w:jc w:val="both"/>
        <w:rPr>
          <w:rFonts w:ascii="Times New Roman" w:hAnsi="Times New Roman" w:cs="Times New Roman"/>
          <w:sz w:val="28"/>
          <w:szCs w:val="28"/>
        </w:rPr>
      </w:pPr>
      <w:proofErr w:type="gramStart"/>
      <w:r w:rsidRPr="00805F24">
        <w:rPr>
          <w:rFonts w:ascii="Times New Roman" w:hAnsi="Times New Roman" w:cs="Times New Roman"/>
          <w:sz w:val="28"/>
          <w:szCs w:val="28"/>
        </w:rPr>
        <w:t xml:space="preserve">Стало традицией проведения (с 1993 года)  </w:t>
      </w:r>
      <w:r w:rsidRPr="00805F24">
        <w:rPr>
          <w:rFonts w:ascii="Times New Roman" w:hAnsi="Times New Roman" w:cs="Times New Roman"/>
          <w:i/>
          <w:sz w:val="28"/>
          <w:szCs w:val="28"/>
        </w:rPr>
        <w:t>областного конкурса профессионального мастерства «Лучший по профессии»</w:t>
      </w:r>
      <w:r w:rsidRPr="00805F24">
        <w:rPr>
          <w:rFonts w:ascii="Times New Roman" w:hAnsi="Times New Roman" w:cs="Times New Roman"/>
          <w:sz w:val="28"/>
          <w:szCs w:val="28"/>
        </w:rPr>
        <w:t xml:space="preserve"> среди учащихся девятых классов общеобразовательных организаций для обучающихся с ограниченными возможностями здоровья.</w:t>
      </w:r>
      <w:proofErr w:type="gramEnd"/>
      <w:r w:rsidRPr="00805F24">
        <w:rPr>
          <w:rFonts w:ascii="Times New Roman" w:hAnsi="Times New Roman" w:cs="Times New Roman"/>
          <w:sz w:val="28"/>
          <w:szCs w:val="28"/>
        </w:rPr>
        <w:t xml:space="preserve"> В конкурсе приняли участие 20 образовательных организаций из 17 районов и городов Кировской области по двум профилям профессионально-трудового обучения: швейное и столярное дело.</w:t>
      </w:r>
    </w:p>
    <w:p w:rsidR="00805F24" w:rsidRPr="00805F24" w:rsidRDefault="00805F24" w:rsidP="00805F24">
      <w:pPr>
        <w:ind w:left="142" w:firstLine="927"/>
        <w:jc w:val="both"/>
        <w:rPr>
          <w:rFonts w:ascii="Times New Roman" w:hAnsi="Times New Roman" w:cs="Times New Roman"/>
          <w:b/>
          <w:i/>
          <w:sz w:val="28"/>
          <w:szCs w:val="28"/>
        </w:rPr>
      </w:pPr>
      <w:r w:rsidRPr="00805F24">
        <w:rPr>
          <w:rFonts w:ascii="Times New Roman" w:hAnsi="Times New Roman" w:cs="Times New Roman"/>
          <w:b/>
          <w:i/>
          <w:sz w:val="28"/>
          <w:szCs w:val="28"/>
        </w:rPr>
        <w:t>Организация участия учащихся области во Всероссийских игровых конкурсах</w:t>
      </w:r>
      <w:r w:rsidRPr="00805F24">
        <w:rPr>
          <w:rFonts w:ascii="Times New Roman" w:hAnsi="Times New Roman" w:cs="Times New Roman"/>
          <w:b/>
          <w:sz w:val="28"/>
          <w:szCs w:val="28"/>
        </w:rPr>
        <w:t>.</w:t>
      </w:r>
    </w:p>
    <w:p w:rsidR="00805F24" w:rsidRPr="00805F24" w:rsidRDefault="00805F24" w:rsidP="00805F24">
      <w:pPr>
        <w:ind w:firstLine="708"/>
        <w:jc w:val="both"/>
        <w:rPr>
          <w:rFonts w:ascii="Times New Roman" w:hAnsi="Times New Roman" w:cs="Times New Roman"/>
          <w:i/>
          <w:sz w:val="28"/>
          <w:szCs w:val="28"/>
        </w:rPr>
      </w:pPr>
      <w:r w:rsidRPr="00805F24">
        <w:rPr>
          <w:rFonts w:ascii="Times New Roman" w:hAnsi="Times New Roman" w:cs="Times New Roman"/>
          <w:sz w:val="28"/>
          <w:szCs w:val="28"/>
        </w:rPr>
        <w:t>С 2009 года Центр стал региональным представителем Всероссийских конкурсов и проведена большая работа по организации участия в них школьников Кировской области:</w:t>
      </w:r>
    </w:p>
    <w:p w:rsidR="00805F24" w:rsidRPr="00805F24" w:rsidRDefault="00805F24" w:rsidP="00246A5D">
      <w:pPr>
        <w:numPr>
          <w:ilvl w:val="0"/>
          <w:numId w:val="12"/>
        </w:numPr>
        <w:tabs>
          <w:tab w:val="left" w:pos="1134"/>
        </w:tabs>
        <w:spacing w:after="0" w:line="240" w:lineRule="auto"/>
        <w:ind w:left="0" w:firstLine="709"/>
        <w:jc w:val="both"/>
        <w:rPr>
          <w:rFonts w:ascii="Times New Roman" w:hAnsi="Times New Roman" w:cs="Times New Roman"/>
          <w:i/>
          <w:sz w:val="28"/>
          <w:szCs w:val="28"/>
        </w:rPr>
      </w:pPr>
      <w:r w:rsidRPr="00805F24">
        <w:rPr>
          <w:rFonts w:ascii="Times New Roman" w:hAnsi="Times New Roman" w:cs="Times New Roman"/>
          <w:i/>
          <w:sz w:val="28"/>
          <w:szCs w:val="28"/>
        </w:rPr>
        <w:t>Всероссийский игровой конкурс «КИТ – компьютеры, информатика, технологии»</w:t>
      </w:r>
      <w:r w:rsidRPr="00805F24">
        <w:rPr>
          <w:rFonts w:ascii="Times New Roman" w:hAnsi="Times New Roman" w:cs="Times New Roman"/>
          <w:sz w:val="28"/>
          <w:szCs w:val="28"/>
        </w:rPr>
        <w:t xml:space="preserve"> по компьютерным наукам и математике в компьютерных наука</w:t>
      </w:r>
      <w:r w:rsidRPr="00805F24">
        <w:rPr>
          <w:rFonts w:ascii="Times New Roman" w:hAnsi="Times New Roman" w:cs="Times New Roman"/>
          <w:i/>
          <w:sz w:val="28"/>
          <w:szCs w:val="28"/>
        </w:rPr>
        <w:t xml:space="preserve">х </w:t>
      </w:r>
      <w:r w:rsidRPr="00805F24">
        <w:rPr>
          <w:rFonts w:ascii="Times New Roman" w:hAnsi="Times New Roman" w:cs="Times New Roman"/>
          <w:sz w:val="28"/>
          <w:szCs w:val="28"/>
        </w:rPr>
        <w:lastRenderedPageBreak/>
        <w:t>(10339 человек из 37 районов и городов области 176 образовательных организаций);</w:t>
      </w:r>
    </w:p>
    <w:p w:rsidR="00805F24" w:rsidRPr="00805F24" w:rsidRDefault="00805F24" w:rsidP="00246A5D">
      <w:pPr>
        <w:numPr>
          <w:ilvl w:val="0"/>
          <w:numId w:val="9"/>
        </w:numPr>
        <w:tabs>
          <w:tab w:val="left" w:pos="1134"/>
        </w:tabs>
        <w:spacing w:after="0" w:line="240" w:lineRule="auto"/>
        <w:ind w:left="0" w:firstLine="708"/>
        <w:jc w:val="both"/>
        <w:rPr>
          <w:rFonts w:ascii="Times New Roman" w:hAnsi="Times New Roman" w:cs="Times New Roman"/>
          <w:sz w:val="28"/>
          <w:szCs w:val="28"/>
        </w:rPr>
      </w:pPr>
      <w:r w:rsidRPr="00805F24">
        <w:rPr>
          <w:rFonts w:ascii="Times New Roman" w:hAnsi="Times New Roman" w:cs="Times New Roman"/>
          <w:i/>
          <w:sz w:val="28"/>
          <w:szCs w:val="28"/>
        </w:rPr>
        <w:t xml:space="preserve">Международный конкурс «ЧИП – Человек и природа» - </w:t>
      </w:r>
      <w:r w:rsidRPr="00805F24">
        <w:rPr>
          <w:rFonts w:ascii="Times New Roman" w:hAnsi="Times New Roman" w:cs="Times New Roman"/>
          <w:sz w:val="28"/>
          <w:szCs w:val="28"/>
        </w:rPr>
        <w:t>игра-конкурс по естествознанию (11587 человек - школьники из 256 образовательных организаций 37 районов и 1955 чел. – дошкольники из 191 дошкольных учреждений 33 районов и городов области). Всего 13542 человека.</w:t>
      </w:r>
    </w:p>
    <w:p w:rsidR="00805F24" w:rsidRPr="00805F24" w:rsidRDefault="00805F24" w:rsidP="00246A5D">
      <w:pPr>
        <w:numPr>
          <w:ilvl w:val="0"/>
          <w:numId w:val="9"/>
        </w:numPr>
        <w:tabs>
          <w:tab w:val="left" w:pos="1134"/>
        </w:tabs>
        <w:spacing w:after="0" w:line="240" w:lineRule="auto"/>
        <w:ind w:left="0" w:firstLine="708"/>
        <w:jc w:val="both"/>
        <w:rPr>
          <w:rFonts w:ascii="Times New Roman" w:hAnsi="Times New Roman" w:cs="Times New Roman"/>
          <w:sz w:val="28"/>
          <w:szCs w:val="28"/>
        </w:rPr>
      </w:pPr>
      <w:r w:rsidRPr="00805F24">
        <w:rPr>
          <w:rFonts w:ascii="Times New Roman" w:hAnsi="Times New Roman" w:cs="Times New Roman"/>
          <w:i/>
          <w:sz w:val="28"/>
          <w:szCs w:val="28"/>
        </w:rPr>
        <w:t xml:space="preserve">Всероссийский </w:t>
      </w:r>
      <w:proofErr w:type="spellStart"/>
      <w:r w:rsidRPr="00805F24">
        <w:rPr>
          <w:rFonts w:ascii="Times New Roman" w:hAnsi="Times New Roman" w:cs="Times New Roman"/>
          <w:i/>
          <w:sz w:val="28"/>
          <w:szCs w:val="28"/>
        </w:rPr>
        <w:t>полиатлон-мониторинг</w:t>
      </w:r>
      <w:proofErr w:type="spellEnd"/>
      <w:r w:rsidRPr="00805F24">
        <w:rPr>
          <w:rFonts w:ascii="Times New Roman" w:hAnsi="Times New Roman" w:cs="Times New Roman"/>
          <w:i/>
          <w:sz w:val="28"/>
          <w:szCs w:val="28"/>
        </w:rPr>
        <w:t xml:space="preserve"> «</w:t>
      </w:r>
      <w:proofErr w:type="spellStart"/>
      <w:r w:rsidRPr="00805F24">
        <w:rPr>
          <w:rFonts w:ascii="Times New Roman" w:hAnsi="Times New Roman" w:cs="Times New Roman"/>
          <w:i/>
          <w:sz w:val="28"/>
          <w:szCs w:val="28"/>
        </w:rPr>
        <w:t>Политоринг</w:t>
      </w:r>
      <w:proofErr w:type="spellEnd"/>
      <w:r w:rsidRPr="00805F24">
        <w:rPr>
          <w:rFonts w:ascii="Times New Roman" w:hAnsi="Times New Roman" w:cs="Times New Roman"/>
          <w:i/>
          <w:sz w:val="28"/>
          <w:szCs w:val="28"/>
        </w:rPr>
        <w:t>»</w:t>
      </w:r>
      <w:r w:rsidRPr="00805F24">
        <w:rPr>
          <w:rFonts w:ascii="Times New Roman" w:hAnsi="Times New Roman" w:cs="Times New Roman"/>
          <w:sz w:val="28"/>
          <w:szCs w:val="28"/>
        </w:rPr>
        <w:t xml:space="preserve"> - мониторинг оценки творческих способностей школьника по предметам школьного цикла и общего развития (7016 человек из 17 районов и городов области 72 образовательных организаций).</w:t>
      </w:r>
    </w:p>
    <w:p w:rsidR="00805F24" w:rsidRPr="00805F24" w:rsidRDefault="00805F24" w:rsidP="00805F24">
      <w:pPr>
        <w:ind w:firstLine="709"/>
        <w:jc w:val="both"/>
        <w:rPr>
          <w:rFonts w:ascii="Times New Roman" w:hAnsi="Times New Roman" w:cs="Times New Roman"/>
          <w:sz w:val="28"/>
          <w:szCs w:val="28"/>
        </w:rPr>
      </w:pPr>
      <w:r w:rsidRPr="00805F24">
        <w:rPr>
          <w:rFonts w:ascii="Times New Roman" w:hAnsi="Times New Roman" w:cs="Times New Roman"/>
          <w:sz w:val="28"/>
          <w:szCs w:val="28"/>
        </w:rPr>
        <w:t>Всего во Всероссийских игровых конкурсах приняло участие 30897 человек.</w:t>
      </w:r>
    </w:p>
    <w:p w:rsidR="00805F24" w:rsidRPr="00805F24" w:rsidRDefault="00805F24" w:rsidP="00805F24">
      <w:pPr>
        <w:pStyle w:val="31"/>
        <w:spacing w:after="0"/>
        <w:ind w:firstLine="425"/>
        <w:rPr>
          <w:sz w:val="28"/>
          <w:szCs w:val="28"/>
        </w:rPr>
      </w:pPr>
      <w:r w:rsidRPr="00805F24">
        <w:rPr>
          <w:sz w:val="28"/>
          <w:szCs w:val="28"/>
        </w:rPr>
        <w:t>Таким образом, анализ результатов работы по организации технического творчества в области позволяет сделать вывод о том, что:</w:t>
      </w:r>
    </w:p>
    <w:p w:rsidR="00805F24" w:rsidRPr="00805F24" w:rsidRDefault="00805F24" w:rsidP="00246A5D">
      <w:pPr>
        <w:numPr>
          <w:ilvl w:val="0"/>
          <w:numId w:val="6"/>
        </w:numPr>
        <w:tabs>
          <w:tab w:val="left" w:pos="1134"/>
        </w:tabs>
        <w:spacing w:after="0" w:line="240" w:lineRule="auto"/>
        <w:ind w:left="0" w:firstLine="709"/>
        <w:jc w:val="both"/>
        <w:rPr>
          <w:rFonts w:ascii="Times New Roman" w:hAnsi="Times New Roman" w:cs="Times New Roman"/>
          <w:sz w:val="28"/>
          <w:szCs w:val="28"/>
        </w:rPr>
      </w:pPr>
      <w:r w:rsidRPr="00805F24">
        <w:rPr>
          <w:rFonts w:ascii="Times New Roman" w:hAnsi="Times New Roman" w:cs="Times New Roman"/>
          <w:sz w:val="28"/>
          <w:szCs w:val="28"/>
        </w:rPr>
        <w:t>наблюдается положительная динамика участия образовательных учреждений области в областных мероприятиях (динамика участия образовательных организаций Кировской области в областных массовых мероприятиях за 2015-2016 учебный год см. в Приложении.)</w:t>
      </w:r>
    </w:p>
    <w:p w:rsidR="00805F24" w:rsidRPr="00805F24" w:rsidRDefault="00805F24" w:rsidP="00246A5D">
      <w:pPr>
        <w:numPr>
          <w:ilvl w:val="0"/>
          <w:numId w:val="6"/>
        </w:numPr>
        <w:tabs>
          <w:tab w:val="left" w:pos="1134"/>
        </w:tabs>
        <w:spacing w:after="0" w:line="240" w:lineRule="auto"/>
        <w:ind w:left="0" w:firstLine="708"/>
        <w:jc w:val="both"/>
        <w:rPr>
          <w:rFonts w:ascii="Times New Roman" w:hAnsi="Times New Roman" w:cs="Times New Roman"/>
          <w:sz w:val="28"/>
          <w:szCs w:val="28"/>
        </w:rPr>
      </w:pPr>
      <w:r w:rsidRPr="00805F24">
        <w:rPr>
          <w:rFonts w:ascii="Times New Roman" w:hAnsi="Times New Roman" w:cs="Times New Roman"/>
          <w:sz w:val="28"/>
          <w:szCs w:val="28"/>
        </w:rPr>
        <w:t>сохранены и продолжены традиция проведения соревнований по техническим видам спорта, конкурсов;</w:t>
      </w:r>
    </w:p>
    <w:p w:rsidR="00805F24" w:rsidRPr="00805F24" w:rsidRDefault="00805F24" w:rsidP="00246A5D">
      <w:pPr>
        <w:numPr>
          <w:ilvl w:val="0"/>
          <w:numId w:val="6"/>
        </w:numPr>
        <w:tabs>
          <w:tab w:val="left" w:pos="1134"/>
        </w:tabs>
        <w:spacing w:after="0" w:line="240" w:lineRule="auto"/>
        <w:ind w:left="0" w:firstLine="708"/>
        <w:jc w:val="both"/>
        <w:rPr>
          <w:rFonts w:ascii="Times New Roman" w:hAnsi="Times New Roman" w:cs="Times New Roman"/>
          <w:sz w:val="28"/>
          <w:szCs w:val="28"/>
        </w:rPr>
      </w:pPr>
      <w:r w:rsidRPr="00805F24">
        <w:rPr>
          <w:rFonts w:ascii="Times New Roman" w:hAnsi="Times New Roman" w:cs="Times New Roman"/>
          <w:sz w:val="28"/>
          <w:szCs w:val="28"/>
        </w:rPr>
        <w:t>практикуется проведение новых форм массовых мероприятий;</w:t>
      </w:r>
    </w:p>
    <w:p w:rsidR="00805F24" w:rsidRPr="00805F24" w:rsidRDefault="00805F24" w:rsidP="00246A5D">
      <w:pPr>
        <w:numPr>
          <w:ilvl w:val="0"/>
          <w:numId w:val="6"/>
        </w:numPr>
        <w:tabs>
          <w:tab w:val="left" w:pos="1134"/>
        </w:tabs>
        <w:spacing w:after="0" w:line="240" w:lineRule="auto"/>
        <w:ind w:left="0" w:firstLine="708"/>
        <w:jc w:val="both"/>
        <w:rPr>
          <w:rFonts w:ascii="Times New Roman" w:hAnsi="Times New Roman" w:cs="Times New Roman"/>
          <w:color w:val="FF0000"/>
          <w:sz w:val="28"/>
          <w:szCs w:val="28"/>
        </w:rPr>
      </w:pPr>
      <w:r w:rsidRPr="00805F24">
        <w:rPr>
          <w:rFonts w:ascii="Times New Roman" w:hAnsi="Times New Roman" w:cs="Times New Roman"/>
          <w:sz w:val="28"/>
          <w:szCs w:val="28"/>
        </w:rPr>
        <w:t>активизировалась работа по участию обучающихся образовательных организаций во Всероссийских мероприятиях</w:t>
      </w:r>
      <w:r w:rsidRPr="00805F24">
        <w:rPr>
          <w:rFonts w:ascii="Times New Roman" w:hAnsi="Times New Roman" w:cs="Times New Roman"/>
          <w:b/>
          <w:sz w:val="28"/>
          <w:szCs w:val="28"/>
        </w:rPr>
        <w:t>.</w:t>
      </w:r>
    </w:p>
    <w:p w:rsidR="00805F24" w:rsidRPr="00805F24" w:rsidRDefault="00805F24" w:rsidP="003C0CFC">
      <w:pPr>
        <w:tabs>
          <w:tab w:val="left" w:pos="1134"/>
        </w:tabs>
        <w:spacing w:after="0" w:line="240" w:lineRule="auto"/>
        <w:ind w:left="708"/>
        <w:jc w:val="both"/>
        <w:rPr>
          <w:rFonts w:ascii="Times New Roman" w:hAnsi="Times New Roman" w:cs="Times New Roman"/>
          <w:color w:val="FF0000"/>
          <w:sz w:val="28"/>
          <w:szCs w:val="28"/>
        </w:rPr>
      </w:pPr>
    </w:p>
    <w:p w:rsidR="00805F24" w:rsidRPr="003C0CFC" w:rsidRDefault="003C0CFC" w:rsidP="003C0CFC">
      <w:pPr>
        <w:pStyle w:val="ac"/>
        <w:tabs>
          <w:tab w:val="left" w:pos="1134"/>
        </w:tabs>
        <w:spacing w:after="0"/>
        <w:ind w:left="708"/>
        <w:jc w:val="center"/>
        <w:rPr>
          <w:b/>
          <w:sz w:val="28"/>
          <w:szCs w:val="28"/>
          <w:u w:val="single"/>
        </w:rPr>
      </w:pPr>
      <w:r w:rsidRPr="003C0CFC">
        <w:rPr>
          <w:b/>
          <w:sz w:val="28"/>
          <w:szCs w:val="28"/>
          <w:u w:val="single"/>
        </w:rPr>
        <w:t>Раздел 4. Реализация образовательной деятельности по дополнительным общеразвивающим программам.</w:t>
      </w:r>
    </w:p>
    <w:p w:rsidR="003C0CFC" w:rsidRDefault="003C0CFC" w:rsidP="00805F24">
      <w:pPr>
        <w:jc w:val="center"/>
        <w:rPr>
          <w:rFonts w:ascii="Times New Roman" w:hAnsi="Times New Roman" w:cs="Times New Roman"/>
          <w:b/>
          <w:sz w:val="28"/>
          <w:szCs w:val="28"/>
        </w:rPr>
      </w:pPr>
    </w:p>
    <w:p w:rsidR="00805F24" w:rsidRPr="00805F24" w:rsidRDefault="00805F24" w:rsidP="00805F24">
      <w:pPr>
        <w:jc w:val="center"/>
        <w:rPr>
          <w:rFonts w:ascii="Times New Roman" w:hAnsi="Times New Roman" w:cs="Times New Roman"/>
          <w:sz w:val="28"/>
          <w:szCs w:val="28"/>
          <w:highlight w:val="yellow"/>
        </w:rPr>
      </w:pPr>
      <w:r w:rsidRPr="00805F24">
        <w:rPr>
          <w:rFonts w:ascii="Times New Roman" w:hAnsi="Times New Roman" w:cs="Times New Roman"/>
          <w:b/>
          <w:sz w:val="28"/>
          <w:szCs w:val="28"/>
        </w:rPr>
        <w:t>Кадровое обеспечение</w:t>
      </w:r>
    </w:p>
    <w:p w:rsidR="00805F24" w:rsidRPr="00805F24" w:rsidRDefault="00805F24" w:rsidP="00805F24">
      <w:pPr>
        <w:spacing w:line="240" w:lineRule="auto"/>
        <w:ind w:firstLine="720"/>
        <w:jc w:val="both"/>
        <w:rPr>
          <w:rFonts w:ascii="Times New Roman" w:hAnsi="Times New Roman" w:cs="Times New Roman"/>
          <w:sz w:val="28"/>
          <w:szCs w:val="28"/>
        </w:rPr>
      </w:pPr>
      <w:r w:rsidRPr="00805F24">
        <w:rPr>
          <w:rFonts w:ascii="Times New Roman" w:hAnsi="Times New Roman" w:cs="Times New Roman"/>
          <w:sz w:val="28"/>
          <w:szCs w:val="28"/>
        </w:rPr>
        <w:t xml:space="preserve">В 2015-2016 учебном году образовательную деятельность в ЦТТ осуществляли 20 педагогических работников, из них 2 совместителя и 18 основных. </w:t>
      </w:r>
    </w:p>
    <w:p w:rsidR="00805F24" w:rsidRPr="00805F24" w:rsidRDefault="00805F24" w:rsidP="00805F24">
      <w:pPr>
        <w:spacing w:line="240" w:lineRule="auto"/>
        <w:ind w:firstLine="720"/>
        <w:jc w:val="right"/>
        <w:rPr>
          <w:rFonts w:ascii="Times New Roman" w:hAnsi="Times New Roman" w:cs="Times New Roman"/>
          <w:sz w:val="28"/>
          <w:szCs w:val="28"/>
        </w:rPr>
      </w:pPr>
      <w:r w:rsidRPr="00805F24">
        <w:rPr>
          <w:rFonts w:ascii="Times New Roman" w:hAnsi="Times New Roman" w:cs="Times New Roman"/>
          <w:sz w:val="28"/>
          <w:szCs w:val="28"/>
        </w:rPr>
        <w:t>Таблица 3</w:t>
      </w:r>
    </w:p>
    <w:p w:rsidR="00805F24" w:rsidRPr="00805F24" w:rsidRDefault="00805F24" w:rsidP="00805F24">
      <w:pPr>
        <w:spacing w:line="240" w:lineRule="auto"/>
        <w:ind w:firstLine="720"/>
        <w:jc w:val="center"/>
        <w:rPr>
          <w:rFonts w:ascii="Times New Roman" w:hAnsi="Times New Roman" w:cs="Times New Roman"/>
          <w:sz w:val="28"/>
          <w:szCs w:val="28"/>
        </w:rPr>
      </w:pPr>
      <w:r w:rsidRPr="00805F24">
        <w:rPr>
          <w:rFonts w:ascii="Times New Roman" w:hAnsi="Times New Roman" w:cs="Times New Roman"/>
          <w:sz w:val="28"/>
          <w:szCs w:val="28"/>
        </w:rPr>
        <w:t>Характеристика педагогического коллектива</w:t>
      </w:r>
    </w:p>
    <w:tbl>
      <w:tblPr>
        <w:tblW w:w="8708" w:type="dxa"/>
        <w:jc w:val="center"/>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8"/>
        <w:gridCol w:w="2675"/>
        <w:gridCol w:w="2945"/>
      </w:tblGrid>
      <w:tr w:rsidR="00805F24" w:rsidRPr="00805F24" w:rsidTr="00142B78">
        <w:trPr>
          <w:trHeight w:val="294"/>
          <w:jc w:val="center"/>
        </w:trPr>
        <w:tc>
          <w:tcPr>
            <w:tcW w:w="3088" w:type="dxa"/>
            <w:vAlign w:val="center"/>
          </w:tcPr>
          <w:p w:rsidR="00805F24" w:rsidRPr="00805F24" w:rsidRDefault="00805F24" w:rsidP="00805F24">
            <w:pPr>
              <w:spacing w:line="240" w:lineRule="auto"/>
              <w:jc w:val="center"/>
              <w:rPr>
                <w:rFonts w:ascii="Times New Roman" w:hAnsi="Times New Roman" w:cs="Times New Roman"/>
                <w:sz w:val="28"/>
                <w:szCs w:val="28"/>
              </w:rPr>
            </w:pPr>
          </w:p>
        </w:tc>
        <w:tc>
          <w:tcPr>
            <w:tcW w:w="2675" w:type="dxa"/>
            <w:vAlign w:val="center"/>
          </w:tcPr>
          <w:p w:rsidR="00805F24" w:rsidRPr="00805F24" w:rsidRDefault="00805F24" w:rsidP="00805F24">
            <w:pPr>
              <w:spacing w:line="240" w:lineRule="auto"/>
              <w:jc w:val="center"/>
              <w:rPr>
                <w:rFonts w:ascii="Times New Roman" w:hAnsi="Times New Roman" w:cs="Times New Roman"/>
                <w:sz w:val="28"/>
                <w:szCs w:val="28"/>
              </w:rPr>
            </w:pPr>
            <w:r w:rsidRPr="00805F24">
              <w:rPr>
                <w:rFonts w:ascii="Times New Roman" w:hAnsi="Times New Roman" w:cs="Times New Roman"/>
                <w:sz w:val="28"/>
                <w:szCs w:val="28"/>
              </w:rPr>
              <w:t>Количество</w:t>
            </w:r>
          </w:p>
        </w:tc>
        <w:tc>
          <w:tcPr>
            <w:tcW w:w="2945" w:type="dxa"/>
            <w:vAlign w:val="center"/>
          </w:tcPr>
          <w:p w:rsidR="00805F24" w:rsidRPr="00805F24" w:rsidRDefault="00805F24" w:rsidP="00805F24">
            <w:pPr>
              <w:spacing w:line="240" w:lineRule="auto"/>
              <w:jc w:val="center"/>
              <w:rPr>
                <w:rFonts w:ascii="Times New Roman" w:hAnsi="Times New Roman" w:cs="Times New Roman"/>
                <w:sz w:val="28"/>
                <w:szCs w:val="28"/>
              </w:rPr>
            </w:pPr>
            <w:r w:rsidRPr="00805F24">
              <w:rPr>
                <w:rFonts w:ascii="Times New Roman" w:hAnsi="Times New Roman" w:cs="Times New Roman"/>
                <w:sz w:val="28"/>
                <w:szCs w:val="28"/>
              </w:rPr>
              <w:t>% от общего числа</w:t>
            </w:r>
          </w:p>
        </w:tc>
      </w:tr>
      <w:tr w:rsidR="00805F24" w:rsidRPr="00805F24" w:rsidTr="00142B78">
        <w:trPr>
          <w:trHeight w:val="280"/>
          <w:jc w:val="center"/>
        </w:trPr>
        <w:tc>
          <w:tcPr>
            <w:tcW w:w="8708" w:type="dxa"/>
            <w:gridSpan w:val="3"/>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Образование</w:t>
            </w:r>
          </w:p>
        </w:tc>
      </w:tr>
      <w:tr w:rsidR="00805F24" w:rsidRPr="00805F24" w:rsidTr="00142B78">
        <w:trPr>
          <w:trHeight w:val="428"/>
          <w:jc w:val="center"/>
        </w:trPr>
        <w:tc>
          <w:tcPr>
            <w:tcW w:w="3088" w:type="dxa"/>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Высшее</w:t>
            </w:r>
          </w:p>
        </w:tc>
        <w:tc>
          <w:tcPr>
            <w:tcW w:w="2675" w:type="dxa"/>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15</w:t>
            </w:r>
          </w:p>
        </w:tc>
        <w:tc>
          <w:tcPr>
            <w:tcW w:w="2945" w:type="dxa"/>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75 %</w:t>
            </w:r>
          </w:p>
        </w:tc>
      </w:tr>
      <w:tr w:rsidR="00805F24" w:rsidRPr="00805F24" w:rsidTr="00142B78">
        <w:trPr>
          <w:trHeight w:val="428"/>
          <w:jc w:val="center"/>
        </w:trPr>
        <w:tc>
          <w:tcPr>
            <w:tcW w:w="3088" w:type="dxa"/>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 xml:space="preserve">Из них </w:t>
            </w:r>
            <w:r w:rsidRPr="00805F24">
              <w:rPr>
                <w:rFonts w:ascii="Times New Roman" w:hAnsi="Times New Roman" w:cs="Times New Roman"/>
                <w:sz w:val="28"/>
                <w:szCs w:val="28"/>
              </w:rPr>
              <w:lastRenderedPageBreak/>
              <w:t>высшеепедагогическое</w:t>
            </w:r>
          </w:p>
        </w:tc>
        <w:tc>
          <w:tcPr>
            <w:tcW w:w="2675" w:type="dxa"/>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lastRenderedPageBreak/>
              <w:t>11</w:t>
            </w:r>
          </w:p>
        </w:tc>
        <w:tc>
          <w:tcPr>
            <w:tcW w:w="2945" w:type="dxa"/>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55 %</w:t>
            </w:r>
          </w:p>
        </w:tc>
      </w:tr>
      <w:tr w:rsidR="00805F24" w:rsidRPr="00805F24" w:rsidTr="00142B78">
        <w:trPr>
          <w:trHeight w:val="280"/>
          <w:jc w:val="center"/>
        </w:trPr>
        <w:tc>
          <w:tcPr>
            <w:tcW w:w="3088" w:type="dxa"/>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lastRenderedPageBreak/>
              <w:t>Среднее специальное</w:t>
            </w:r>
          </w:p>
        </w:tc>
        <w:tc>
          <w:tcPr>
            <w:tcW w:w="2675" w:type="dxa"/>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3</w:t>
            </w:r>
          </w:p>
        </w:tc>
        <w:tc>
          <w:tcPr>
            <w:tcW w:w="2945" w:type="dxa"/>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15 %</w:t>
            </w:r>
          </w:p>
        </w:tc>
      </w:tr>
      <w:tr w:rsidR="00805F24" w:rsidRPr="00805F24" w:rsidTr="00142B78">
        <w:trPr>
          <w:trHeight w:val="280"/>
          <w:jc w:val="center"/>
        </w:trPr>
        <w:tc>
          <w:tcPr>
            <w:tcW w:w="3088" w:type="dxa"/>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Среднее</w:t>
            </w:r>
          </w:p>
        </w:tc>
        <w:tc>
          <w:tcPr>
            <w:tcW w:w="2675" w:type="dxa"/>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2</w:t>
            </w:r>
          </w:p>
        </w:tc>
        <w:tc>
          <w:tcPr>
            <w:tcW w:w="2945" w:type="dxa"/>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10 %</w:t>
            </w:r>
          </w:p>
        </w:tc>
      </w:tr>
      <w:tr w:rsidR="00805F24" w:rsidRPr="00805F24" w:rsidTr="00142B78">
        <w:trPr>
          <w:trHeight w:val="280"/>
          <w:jc w:val="center"/>
        </w:trPr>
        <w:tc>
          <w:tcPr>
            <w:tcW w:w="8708" w:type="dxa"/>
            <w:gridSpan w:val="3"/>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Педагогический стаж</w:t>
            </w:r>
          </w:p>
        </w:tc>
      </w:tr>
      <w:tr w:rsidR="00805F24" w:rsidRPr="00805F24" w:rsidTr="00142B78">
        <w:trPr>
          <w:trHeight w:val="428"/>
          <w:jc w:val="center"/>
        </w:trPr>
        <w:tc>
          <w:tcPr>
            <w:tcW w:w="3088" w:type="dxa"/>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до 5 лет</w:t>
            </w:r>
          </w:p>
        </w:tc>
        <w:tc>
          <w:tcPr>
            <w:tcW w:w="2675" w:type="dxa"/>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4</w:t>
            </w:r>
          </w:p>
        </w:tc>
        <w:tc>
          <w:tcPr>
            <w:tcW w:w="2945" w:type="dxa"/>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20 %</w:t>
            </w:r>
          </w:p>
        </w:tc>
      </w:tr>
      <w:tr w:rsidR="00805F24" w:rsidRPr="00805F24" w:rsidTr="00142B78">
        <w:trPr>
          <w:trHeight w:val="428"/>
          <w:jc w:val="center"/>
        </w:trPr>
        <w:tc>
          <w:tcPr>
            <w:tcW w:w="3088" w:type="dxa"/>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6-10 лет</w:t>
            </w:r>
          </w:p>
        </w:tc>
        <w:tc>
          <w:tcPr>
            <w:tcW w:w="2675" w:type="dxa"/>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2</w:t>
            </w:r>
          </w:p>
        </w:tc>
        <w:tc>
          <w:tcPr>
            <w:tcW w:w="2945" w:type="dxa"/>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10 %</w:t>
            </w:r>
          </w:p>
        </w:tc>
      </w:tr>
      <w:tr w:rsidR="00805F24" w:rsidRPr="00805F24" w:rsidTr="00142B78">
        <w:trPr>
          <w:trHeight w:val="428"/>
          <w:jc w:val="center"/>
        </w:trPr>
        <w:tc>
          <w:tcPr>
            <w:tcW w:w="3088" w:type="dxa"/>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11-20 лет</w:t>
            </w:r>
          </w:p>
        </w:tc>
        <w:tc>
          <w:tcPr>
            <w:tcW w:w="2675" w:type="dxa"/>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5</w:t>
            </w:r>
          </w:p>
        </w:tc>
        <w:tc>
          <w:tcPr>
            <w:tcW w:w="2945" w:type="dxa"/>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25 %</w:t>
            </w:r>
          </w:p>
        </w:tc>
      </w:tr>
      <w:tr w:rsidR="00805F24" w:rsidRPr="00805F24" w:rsidTr="00142B78">
        <w:trPr>
          <w:trHeight w:val="414"/>
          <w:jc w:val="center"/>
        </w:trPr>
        <w:tc>
          <w:tcPr>
            <w:tcW w:w="3088" w:type="dxa"/>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свыше 21 лет</w:t>
            </w:r>
          </w:p>
        </w:tc>
        <w:tc>
          <w:tcPr>
            <w:tcW w:w="2675" w:type="dxa"/>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9</w:t>
            </w:r>
          </w:p>
        </w:tc>
        <w:tc>
          <w:tcPr>
            <w:tcW w:w="2945" w:type="dxa"/>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45 %</w:t>
            </w:r>
          </w:p>
        </w:tc>
      </w:tr>
      <w:tr w:rsidR="00805F24" w:rsidRPr="00805F24" w:rsidTr="00142B78">
        <w:trPr>
          <w:trHeight w:val="294"/>
          <w:jc w:val="center"/>
        </w:trPr>
        <w:tc>
          <w:tcPr>
            <w:tcW w:w="8708" w:type="dxa"/>
            <w:gridSpan w:val="3"/>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Квалификационная категория</w:t>
            </w:r>
          </w:p>
        </w:tc>
      </w:tr>
      <w:tr w:rsidR="00805F24" w:rsidRPr="00805F24" w:rsidTr="00142B78">
        <w:trPr>
          <w:trHeight w:val="414"/>
          <w:jc w:val="center"/>
        </w:trPr>
        <w:tc>
          <w:tcPr>
            <w:tcW w:w="3088" w:type="dxa"/>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высшая</w:t>
            </w:r>
          </w:p>
        </w:tc>
        <w:tc>
          <w:tcPr>
            <w:tcW w:w="2675" w:type="dxa"/>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7</w:t>
            </w:r>
          </w:p>
        </w:tc>
        <w:tc>
          <w:tcPr>
            <w:tcW w:w="2945" w:type="dxa"/>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35 %</w:t>
            </w:r>
          </w:p>
        </w:tc>
      </w:tr>
      <w:tr w:rsidR="00805F24" w:rsidRPr="00805F24" w:rsidTr="00142B78">
        <w:trPr>
          <w:trHeight w:val="428"/>
          <w:jc w:val="center"/>
        </w:trPr>
        <w:tc>
          <w:tcPr>
            <w:tcW w:w="3088" w:type="dxa"/>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первая</w:t>
            </w:r>
          </w:p>
        </w:tc>
        <w:tc>
          <w:tcPr>
            <w:tcW w:w="2675" w:type="dxa"/>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6</w:t>
            </w:r>
          </w:p>
        </w:tc>
        <w:tc>
          <w:tcPr>
            <w:tcW w:w="2945" w:type="dxa"/>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30 %</w:t>
            </w:r>
          </w:p>
        </w:tc>
      </w:tr>
      <w:tr w:rsidR="00805F24" w:rsidRPr="00805F24" w:rsidTr="00142B78">
        <w:trPr>
          <w:trHeight w:val="441"/>
          <w:jc w:val="center"/>
        </w:trPr>
        <w:tc>
          <w:tcPr>
            <w:tcW w:w="3088" w:type="dxa"/>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СЗД</w:t>
            </w:r>
          </w:p>
        </w:tc>
        <w:tc>
          <w:tcPr>
            <w:tcW w:w="2675" w:type="dxa"/>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4</w:t>
            </w:r>
          </w:p>
        </w:tc>
        <w:tc>
          <w:tcPr>
            <w:tcW w:w="2945" w:type="dxa"/>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20 %</w:t>
            </w:r>
          </w:p>
        </w:tc>
      </w:tr>
      <w:tr w:rsidR="00805F24" w:rsidRPr="00805F24" w:rsidTr="00142B78">
        <w:trPr>
          <w:trHeight w:val="441"/>
          <w:jc w:val="center"/>
        </w:trPr>
        <w:tc>
          <w:tcPr>
            <w:tcW w:w="3088" w:type="dxa"/>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без категории</w:t>
            </w:r>
          </w:p>
        </w:tc>
        <w:tc>
          <w:tcPr>
            <w:tcW w:w="2675" w:type="dxa"/>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3</w:t>
            </w:r>
          </w:p>
        </w:tc>
        <w:tc>
          <w:tcPr>
            <w:tcW w:w="2945" w:type="dxa"/>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15 %</w:t>
            </w:r>
          </w:p>
        </w:tc>
      </w:tr>
    </w:tbl>
    <w:p w:rsidR="00805F24" w:rsidRPr="00805F24" w:rsidRDefault="00805F24" w:rsidP="00805F24">
      <w:pPr>
        <w:ind w:firstLine="708"/>
        <w:jc w:val="both"/>
        <w:rPr>
          <w:rFonts w:ascii="Times New Roman" w:hAnsi="Times New Roman" w:cs="Times New Roman"/>
          <w:color w:val="FF0000"/>
          <w:highlight w:val="yellow"/>
        </w:rPr>
      </w:pPr>
    </w:p>
    <w:p w:rsidR="00805F24" w:rsidRPr="00805F24" w:rsidRDefault="00805F24" w:rsidP="00805F24">
      <w:pPr>
        <w:ind w:firstLine="708"/>
        <w:jc w:val="both"/>
        <w:rPr>
          <w:rFonts w:ascii="Times New Roman" w:hAnsi="Times New Roman" w:cs="Times New Roman"/>
          <w:sz w:val="28"/>
          <w:szCs w:val="28"/>
        </w:rPr>
      </w:pPr>
      <w:r w:rsidRPr="00805F24">
        <w:rPr>
          <w:rFonts w:ascii="Times New Roman" w:hAnsi="Times New Roman" w:cs="Times New Roman"/>
          <w:sz w:val="28"/>
          <w:szCs w:val="28"/>
        </w:rPr>
        <w:t>Среди педагогов Центра: 1 – «Почетный работник общего образования РФ», 5 человек отмечены грамотами Министерства образования и науки РФ. Ученые степени: 1 – кандидат педагогических наук.</w:t>
      </w:r>
    </w:p>
    <w:p w:rsidR="00805F24" w:rsidRPr="00805F24" w:rsidRDefault="00805F24" w:rsidP="00805F24">
      <w:pPr>
        <w:pStyle w:val="ac"/>
        <w:ind w:left="0" w:firstLine="709"/>
        <w:jc w:val="both"/>
        <w:rPr>
          <w:sz w:val="28"/>
          <w:szCs w:val="28"/>
          <w:highlight w:val="yellow"/>
        </w:rPr>
      </w:pPr>
      <w:r w:rsidRPr="00805F24">
        <w:rPr>
          <w:sz w:val="28"/>
          <w:szCs w:val="28"/>
        </w:rPr>
        <w:t xml:space="preserve">В 2015-2016 учебном году прошли </w:t>
      </w:r>
      <w:r w:rsidRPr="00805F24">
        <w:rPr>
          <w:b/>
          <w:i/>
          <w:sz w:val="28"/>
          <w:szCs w:val="28"/>
        </w:rPr>
        <w:t>обучение на курсах повышения квалификации</w:t>
      </w:r>
      <w:r w:rsidRPr="00805F24">
        <w:rPr>
          <w:sz w:val="28"/>
          <w:szCs w:val="28"/>
        </w:rPr>
        <w:t xml:space="preserve">КОГОАУ ДПО «Институт развития образования Кировской области» по программе «Развитие педагогического </w:t>
      </w:r>
      <w:proofErr w:type="gramStart"/>
      <w:r w:rsidRPr="00805F24">
        <w:rPr>
          <w:sz w:val="28"/>
          <w:szCs w:val="28"/>
        </w:rPr>
        <w:t>творчества коллектива учреждения дополнительного образования детей</w:t>
      </w:r>
      <w:proofErr w:type="gramEnd"/>
      <w:r w:rsidRPr="00805F24">
        <w:rPr>
          <w:sz w:val="28"/>
          <w:szCs w:val="28"/>
        </w:rPr>
        <w:t>»: Гаврилин Е.Ф., Целищев С.В., Обухов О.А., Обухова Г.Г., Сметанина Ю.В., Перминова Е.В., Лошкарев Е.З., Банникова В.В., Сергеев П.Г., Буркова Е.В., Костина А.Н., Игумнова Е.А.</w:t>
      </w:r>
    </w:p>
    <w:p w:rsidR="00805F24" w:rsidRPr="00805F24" w:rsidRDefault="00805F24" w:rsidP="00805F24">
      <w:pPr>
        <w:pStyle w:val="ac"/>
        <w:ind w:left="0" w:firstLine="709"/>
        <w:jc w:val="both"/>
        <w:rPr>
          <w:color w:val="FF0000"/>
          <w:sz w:val="28"/>
          <w:szCs w:val="28"/>
          <w:highlight w:val="yellow"/>
        </w:rPr>
      </w:pPr>
      <w:r w:rsidRPr="00805F24">
        <w:rPr>
          <w:sz w:val="28"/>
          <w:szCs w:val="28"/>
        </w:rPr>
        <w:t xml:space="preserve">За отчетный период </w:t>
      </w:r>
      <w:r w:rsidRPr="00805F24">
        <w:rPr>
          <w:b/>
          <w:i/>
          <w:sz w:val="28"/>
          <w:szCs w:val="28"/>
        </w:rPr>
        <w:t xml:space="preserve">аттестацию на квалификационные категории по должности педагог дополнительного образования успешно </w:t>
      </w:r>
      <w:r w:rsidRPr="00805F24">
        <w:rPr>
          <w:sz w:val="28"/>
          <w:szCs w:val="28"/>
        </w:rPr>
        <w:t xml:space="preserve">прошли педагоги Центра Конева Е.М., </w:t>
      </w:r>
      <w:proofErr w:type="spellStart"/>
      <w:r w:rsidRPr="00805F24">
        <w:rPr>
          <w:sz w:val="28"/>
          <w:szCs w:val="28"/>
        </w:rPr>
        <w:t>Корепанова</w:t>
      </w:r>
      <w:proofErr w:type="spellEnd"/>
      <w:r w:rsidRPr="00805F24">
        <w:rPr>
          <w:sz w:val="28"/>
          <w:szCs w:val="28"/>
        </w:rPr>
        <w:t xml:space="preserve"> И.А. – на первую квалификационную категорию; методист Матанцева М.С. – на первую квалификационную категорию; педагог Целищев С.В. - на высшую квалификационную категорию. Директору ЦТТ </w:t>
      </w:r>
      <w:proofErr w:type="spellStart"/>
      <w:r w:rsidRPr="00805F24">
        <w:rPr>
          <w:sz w:val="28"/>
          <w:szCs w:val="28"/>
        </w:rPr>
        <w:t>Корепановой</w:t>
      </w:r>
      <w:proofErr w:type="spellEnd"/>
      <w:r w:rsidRPr="00805F24">
        <w:rPr>
          <w:sz w:val="28"/>
          <w:szCs w:val="28"/>
        </w:rPr>
        <w:t xml:space="preserve"> И.А. присвоена первая квалификационная категория. На СЗД аттестована педагог Матанцева М.С.</w:t>
      </w:r>
    </w:p>
    <w:p w:rsidR="00805F24" w:rsidRPr="00805F24" w:rsidRDefault="00805F24" w:rsidP="00805F24">
      <w:pPr>
        <w:pStyle w:val="31"/>
        <w:jc w:val="center"/>
        <w:rPr>
          <w:b/>
          <w:sz w:val="28"/>
          <w:szCs w:val="28"/>
        </w:rPr>
      </w:pPr>
      <w:r w:rsidRPr="00805F24">
        <w:rPr>
          <w:b/>
          <w:sz w:val="28"/>
          <w:szCs w:val="28"/>
          <w:highlight w:val="yellow"/>
        </w:rPr>
        <w:br w:type="page"/>
      </w:r>
      <w:r w:rsidRPr="00805F24">
        <w:rPr>
          <w:b/>
          <w:sz w:val="28"/>
          <w:szCs w:val="28"/>
        </w:rPr>
        <w:lastRenderedPageBreak/>
        <w:t>Характеристика контингента</w:t>
      </w:r>
    </w:p>
    <w:p w:rsidR="00805F24" w:rsidRPr="00805F24" w:rsidRDefault="00805F24" w:rsidP="00805F24">
      <w:pPr>
        <w:ind w:firstLine="603"/>
        <w:jc w:val="both"/>
        <w:rPr>
          <w:rFonts w:ascii="Times New Roman" w:hAnsi="Times New Roman" w:cs="Times New Roman"/>
          <w:sz w:val="28"/>
          <w:szCs w:val="28"/>
        </w:rPr>
      </w:pPr>
      <w:r w:rsidRPr="00805F24">
        <w:rPr>
          <w:rFonts w:ascii="Times New Roman" w:hAnsi="Times New Roman" w:cs="Times New Roman"/>
          <w:sz w:val="28"/>
          <w:szCs w:val="28"/>
        </w:rPr>
        <w:t xml:space="preserve">В начале 2015-2016 учебном году в рамках государственного задания было организовано 95 групп учащихся и 1 заочный клуб, из них 93 группы на базе Центра, 2 – на базе д/с № 110. Всего в группах Центра обучалось </w:t>
      </w:r>
      <w:r w:rsidRPr="00805F24">
        <w:rPr>
          <w:rFonts w:ascii="Times New Roman" w:hAnsi="Times New Roman" w:cs="Times New Roman"/>
          <w:b/>
          <w:i/>
          <w:sz w:val="28"/>
          <w:szCs w:val="28"/>
        </w:rPr>
        <w:t>1076</w:t>
      </w:r>
      <w:r w:rsidRPr="00805F24">
        <w:rPr>
          <w:rFonts w:ascii="Times New Roman" w:hAnsi="Times New Roman" w:cs="Times New Roman"/>
          <w:sz w:val="28"/>
          <w:szCs w:val="28"/>
        </w:rPr>
        <w:t xml:space="preserve"> учащихся. </w:t>
      </w:r>
    </w:p>
    <w:p w:rsidR="00805F24" w:rsidRPr="00805F24" w:rsidRDefault="00805F24" w:rsidP="00805F24">
      <w:pPr>
        <w:ind w:firstLine="684"/>
        <w:jc w:val="both"/>
        <w:rPr>
          <w:rFonts w:ascii="Times New Roman" w:hAnsi="Times New Roman" w:cs="Times New Roman"/>
          <w:sz w:val="28"/>
          <w:szCs w:val="28"/>
        </w:rPr>
      </w:pPr>
      <w:r w:rsidRPr="00805F24">
        <w:rPr>
          <w:rFonts w:ascii="Times New Roman" w:hAnsi="Times New Roman" w:cs="Times New Roman"/>
          <w:sz w:val="28"/>
          <w:szCs w:val="28"/>
        </w:rPr>
        <w:t xml:space="preserve">Количество мальчиков составляет 67,5 %, что обусловлено профилем учреждения. </w:t>
      </w:r>
    </w:p>
    <w:p w:rsidR="00805F24" w:rsidRPr="00805F24" w:rsidRDefault="00805F24" w:rsidP="00805F24">
      <w:pPr>
        <w:ind w:firstLine="708"/>
        <w:jc w:val="right"/>
        <w:rPr>
          <w:rFonts w:ascii="Times New Roman" w:hAnsi="Times New Roman" w:cs="Times New Roman"/>
          <w:sz w:val="28"/>
          <w:szCs w:val="28"/>
        </w:rPr>
      </w:pPr>
      <w:r w:rsidRPr="00805F24">
        <w:rPr>
          <w:rFonts w:ascii="Times New Roman" w:hAnsi="Times New Roman" w:cs="Times New Roman"/>
          <w:sz w:val="28"/>
          <w:szCs w:val="28"/>
        </w:rPr>
        <w:t>Таблица 4</w:t>
      </w:r>
    </w:p>
    <w:p w:rsidR="00805F24" w:rsidRPr="00805F24" w:rsidRDefault="00805F24" w:rsidP="00805F24">
      <w:pPr>
        <w:spacing w:line="360" w:lineRule="auto"/>
        <w:ind w:firstLine="709"/>
        <w:jc w:val="center"/>
        <w:rPr>
          <w:rFonts w:ascii="Times New Roman" w:hAnsi="Times New Roman" w:cs="Times New Roman"/>
          <w:i/>
          <w:sz w:val="28"/>
          <w:szCs w:val="28"/>
        </w:rPr>
      </w:pPr>
      <w:r w:rsidRPr="00805F24">
        <w:rPr>
          <w:rFonts w:ascii="Times New Roman" w:hAnsi="Times New Roman" w:cs="Times New Roman"/>
          <w:i/>
          <w:sz w:val="28"/>
          <w:szCs w:val="28"/>
        </w:rPr>
        <w:t>Характеристика контингента по возрастному составу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2"/>
        <w:gridCol w:w="2172"/>
        <w:gridCol w:w="2127"/>
        <w:gridCol w:w="1968"/>
        <w:gridCol w:w="11"/>
      </w:tblGrid>
      <w:tr w:rsidR="00805F24" w:rsidRPr="00805F24" w:rsidTr="00142B78">
        <w:trPr>
          <w:jc w:val="center"/>
        </w:trPr>
        <w:tc>
          <w:tcPr>
            <w:tcW w:w="2502" w:type="dxa"/>
            <w:vMerge w:val="restart"/>
            <w:shd w:val="clear" w:color="auto" w:fill="auto"/>
          </w:tcPr>
          <w:p w:rsidR="00805F24" w:rsidRPr="00805F24" w:rsidRDefault="00805F24" w:rsidP="00142B78">
            <w:pPr>
              <w:jc w:val="center"/>
              <w:rPr>
                <w:rFonts w:ascii="Times New Roman" w:hAnsi="Times New Roman" w:cs="Times New Roman"/>
                <w:sz w:val="16"/>
                <w:szCs w:val="16"/>
              </w:rPr>
            </w:pPr>
            <w:r w:rsidRPr="00805F24">
              <w:rPr>
                <w:rFonts w:ascii="Times New Roman" w:hAnsi="Times New Roman" w:cs="Times New Roman"/>
                <w:sz w:val="28"/>
                <w:szCs w:val="28"/>
              </w:rPr>
              <w:t>Возраст</w:t>
            </w:r>
          </w:p>
        </w:tc>
        <w:tc>
          <w:tcPr>
            <w:tcW w:w="6278" w:type="dxa"/>
            <w:gridSpan w:val="4"/>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Учебный год</w:t>
            </w:r>
          </w:p>
        </w:tc>
      </w:tr>
      <w:tr w:rsidR="00805F24" w:rsidRPr="00805F24" w:rsidTr="00142B78">
        <w:trPr>
          <w:gridAfter w:val="1"/>
          <w:wAfter w:w="11" w:type="dxa"/>
          <w:jc w:val="center"/>
        </w:trPr>
        <w:tc>
          <w:tcPr>
            <w:tcW w:w="2502" w:type="dxa"/>
            <w:vMerge/>
            <w:shd w:val="clear" w:color="auto" w:fill="auto"/>
          </w:tcPr>
          <w:p w:rsidR="00805F24" w:rsidRPr="00805F24" w:rsidRDefault="00805F24" w:rsidP="00142B78">
            <w:pPr>
              <w:jc w:val="center"/>
              <w:rPr>
                <w:rFonts w:ascii="Times New Roman" w:hAnsi="Times New Roman" w:cs="Times New Roman"/>
                <w:sz w:val="28"/>
                <w:szCs w:val="28"/>
              </w:rPr>
            </w:pPr>
          </w:p>
        </w:tc>
        <w:tc>
          <w:tcPr>
            <w:tcW w:w="2172" w:type="dxa"/>
            <w:shd w:val="clear" w:color="auto" w:fill="auto"/>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2013-2014</w:t>
            </w:r>
          </w:p>
        </w:tc>
        <w:tc>
          <w:tcPr>
            <w:tcW w:w="2127" w:type="dxa"/>
            <w:shd w:val="clear" w:color="auto" w:fill="auto"/>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2014-2015</w:t>
            </w:r>
          </w:p>
        </w:tc>
        <w:tc>
          <w:tcPr>
            <w:tcW w:w="1968" w:type="dxa"/>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2015-2016</w:t>
            </w:r>
          </w:p>
        </w:tc>
      </w:tr>
      <w:tr w:rsidR="00805F24" w:rsidRPr="00805F24" w:rsidTr="00142B78">
        <w:trPr>
          <w:gridAfter w:val="1"/>
          <w:wAfter w:w="11" w:type="dxa"/>
          <w:jc w:val="center"/>
        </w:trPr>
        <w:tc>
          <w:tcPr>
            <w:tcW w:w="2502" w:type="dxa"/>
            <w:shd w:val="clear" w:color="auto" w:fill="auto"/>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Дошкольники</w:t>
            </w:r>
          </w:p>
        </w:tc>
        <w:tc>
          <w:tcPr>
            <w:tcW w:w="2172" w:type="dxa"/>
            <w:shd w:val="clear" w:color="auto" w:fill="auto"/>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1,4%</w:t>
            </w:r>
          </w:p>
        </w:tc>
        <w:tc>
          <w:tcPr>
            <w:tcW w:w="2127" w:type="dxa"/>
            <w:shd w:val="clear" w:color="auto" w:fill="auto"/>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w:t>
            </w:r>
          </w:p>
        </w:tc>
        <w:tc>
          <w:tcPr>
            <w:tcW w:w="1968" w:type="dxa"/>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3,9 %</w:t>
            </w:r>
          </w:p>
        </w:tc>
      </w:tr>
      <w:tr w:rsidR="00805F24" w:rsidRPr="00805F24" w:rsidTr="00142B78">
        <w:trPr>
          <w:gridAfter w:val="1"/>
          <w:wAfter w:w="11" w:type="dxa"/>
          <w:jc w:val="center"/>
        </w:trPr>
        <w:tc>
          <w:tcPr>
            <w:tcW w:w="2502" w:type="dxa"/>
            <w:shd w:val="clear" w:color="auto" w:fill="auto"/>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1-4 классы</w:t>
            </w:r>
          </w:p>
        </w:tc>
        <w:tc>
          <w:tcPr>
            <w:tcW w:w="2172" w:type="dxa"/>
            <w:shd w:val="clear" w:color="auto" w:fill="auto"/>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64,4%</w:t>
            </w:r>
          </w:p>
        </w:tc>
        <w:tc>
          <w:tcPr>
            <w:tcW w:w="2127" w:type="dxa"/>
            <w:shd w:val="clear" w:color="auto" w:fill="auto"/>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65,1 %</w:t>
            </w:r>
          </w:p>
        </w:tc>
        <w:tc>
          <w:tcPr>
            <w:tcW w:w="1968" w:type="dxa"/>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67,6 %</w:t>
            </w:r>
          </w:p>
        </w:tc>
      </w:tr>
      <w:tr w:rsidR="00805F24" w:rsidRPr="00805F24" w:rsidTr="00142B78">
        <w:trPr>
          <w:gridAfter w:val="1"/>
          <w:wAfter w:w="11" w:type="dxa"/>
          <w:jc w:val="center"/>
        </w:trPr>
        <w:tc>
          <w:tcPr>
            <w:tcW w:w="2502" w:type="dxa"/>
            <w:shd w:val="clear" w:color="auto" w:fill="auto"/>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5-9 классы</w:t>
            </w:r>
          </w:p>
        </w:tc>
        <w:tc>
          <w:tcPr>
            <w:tcW w:w="2172" w:type="dxa"/>
            <w:shd w:val="clear" w:color="auto" w:fill="auto"/>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27,2%</w:t>
            </w:r>
          </w:p>
        </w:tc>
        <w:tc>
          <w:tcPr>
            <w:tcW w:w="2127" w:type="dxa"/>
            <w:shd w:val="clear" w:color="auto" w:fill="auto"/>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25,3 %</w:t>
            </w:r>
          </w:p>
        </w:tc>
        <w:tc>
          <w:tcPr>
            <w:tcW w:w="1968" w:type="dxa"/>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25 %</w:t>
            </w:r>
          </w:p>
        </w:tc>
      </w:tr>
      <w:tr w:rsidR="00805F24" w:rsidRPr="00805F24" w:rsidTr="00142B78">
        <w:trPr>
          <w:gridAfter w:val="1"/>
          <w:wAfter w:w="11" w:type="dxa"/>
          <w:jc w:val="center"/>
        </w:trPr>
        <w:tc>
          <w:tcPr>
            <w:tcW w:w="2502" w:type="dxa"/>
            <w:shd w:val="clear" w:color="auto" w:fill="auto"/>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10-11 классы</w:t>
            </w:r>
          </w:p>
        </w:tc>
        <w:tc>
          <w:tcPr>
            <w:tcW w:w="2172" w:type="dxa"/>
            <w:shd w:val="clear" w:color="auto" w:fill="auto"/>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1,9 %</w:t>
            </w:r>
          </w:p>
        </w:tc>
        <w:tc>
          <w:tcPr>
            <w:tcW w:w="2127" w:type="dxa"/>
            <w:shd w:val="clear" w:color="auto" w:fill="auto"/>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2,1 %</w:t>
            </w:r>
          </w:p>
        </w:tc>
        <w:tc>
          <w:tcPr>
            <w:tcW w:w="1968" w:type="dxa"/>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2,3 %</w:t>
            </w:r>
          </w:p>
        </w:tc>
      </w:tr>
      <w:tr w:rsidR="00805F24" w:rsidRPr="00805F24" w:rsidTr="00142B78">
        <w:trPr>
          <w:gridAfter w:val="1"/>
          <w:wAfter w:w="11" w:type="dxa"/>
          <w:jc w:val="center"/>
        </w:trPr>
        <w:tc>
          <w:tcPr>
            <w:tcW w:w="2502" w:type="dxa"/>
            <w:shd w:val="clear" w:color="auto" w:fill="auto"/>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СПО, ВУЗ</w:t>
            </w:r>
          </w:p>
        </w:tc>
        <w:tc>
          <w:tcPr>
            <w:tcW w:w="2172" w:type="dxa"/>
            <w:shd w:val="clear" w:color="auto" w:fill="auto"/>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5,1 %</w:t>
            </w:r>
          </w:p>
        </w:tc>
        <w:tc>
          <w:tcPr>
            <w:tcW w:w="2127" w:type="dxa"/>
            <w:shd w:val="clear" w:color="auto" w:fill="auto"/>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7,5 %</w:t>
            </w:r>
          </w:p>
        </w:tc>
        <w:tc>
          <w:tcPr>
            <w:tcW w:w="1968" w:type="dxa"/>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1,2 %</w:t>
            </w:r>
          </w:p>
        </w:tc>
      </w:tr>
    </w:tbl>
    <w:p w:rsidR="00805F24" w:rsidRPr="00805F24" w:rsidRDefault="00805F24" w:rsidP="00805F24">
      <w:pPr>
        <w:ind w:firstLine="709"/>
        <w:rPr>
          <w:rFonts w:ascii="Times New Roman" w:hAnsi="Times New Roman" w:cs="Times New Roman"/>
          <w:sz w:val="16"/>
          <w:szCs w:val="16"/>
        </w:rPr>
      </w:pPr>
    </w:p>
    <w:p w:rsidR="00805F24" w:rsidRPr="00805F24" w:rsidRDefault="00805F24" w:rsidP="00805F24">
      <w:pPr>
        <w:ind w:firstLine="709"/>
        <w:jc w:val="both"/>
        <w:rPr>
          <w:rFonts w:ascii="Times New Roman" w:hAnsi="Times New Roman" w:cs="Times New Roman"/>
          <w:sz w:val="28"/>
          <w:szCs w:val="28"/>
        </w:rPr>
      </w:pPr>
      <w:r w:rsidRPr="00805F24">
        <w:rPr>
          <w:rFonts w:ascii="Times New Roman" w:hAnsi="Times New Roman" w:cs="Times New Roman"/>
          <w:sz w:val="28"/>
          <w:szCs w:val="28"/>
        </w:rPr>
        <w:t>Из таблицы 4 видно, что 67,6 % учащихся — учащиеся 1-4 классов, 25 % учащиеся 5-9 классов. Основной контингент Центра — учащиеся начальной школы и среднего звена.</w:t>
      </w:r>
    </w:p>
    <w:p w:rsidR="00805F24" w:rsidRPr="00805F24" w:rsidRDefault="00805F24" w:rsidP="00805F24">
      <w:pPr>
        <w:ind w:firstLine="709"/>
        <w:jc w:val="right"/>
        <w:rPr>
          <w:rFonts w:ascii="Times New Roman" w:hAnsi="Times New Roman" w:cs="Times New Roman"/>
          <w:sz w:val="28"/>
          <w:szCs w:val="28"/>
        </w:rPr>
      </w:pPr>
      <w:r w:rsidRPr="00805F24">
        <w:rPr>
          <w:rFonts w:ascii="Times New Roman" w:hAnsi="Times New Roman" w:cs="Times New Roman"/>
          <w:sz w:val="28"/>
          <w:szCs w:val="28"/>
        </w:rPr>
        <w:t>Таблица 5</w:t>
      </w:r>
    </w:p>
    <w:p w:rsidR="00805F24" w:rsidRPr="00805F24" w:rsidRDefault="00805F24" w:rsidP="00805F24">
      <w:pPr>
        <w:spacing w:line="360" w:lineRule="auto"/>
        <w:ind w:firstLine="709"/>
        <w:jc w:val="center"/>
        <w:rPr>
          <w:rFonts w:ascii="Times New Roman" w:hAnsi="Times New Roman" w:cs="Times New Roman"/>
          <w:i/>
          <w:sz w:val="28"/>
          <w:szCs w:val="28"/>
        </w:rPr>
      </w:pPr>
      <w:r w:rsidRPr="00805F24">
        <w:rPr>
          <w:rFonts w:ascii="Times New Roman" w:hAnsi="Times New Roman" w:cs="Times New Roman"/>
          <w:i/>
          <w:sz w:val="28"/>
          <w:szCs w:val="28"/>
        </w:rPr>
        <w:t>Характеристика контингента по годам обучения</w:t>
      </w:r>
    </w:p>
    <w:tbl>
      <w:tblPr>
        <w:tblW w:w="9323" w:type="dxa"/>
        <w:jc w:val="center"/>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3"/>
        <w:gridCol w:w="2530"/>
        <w:gridCol w:w="2693"/>
        <w:gridCol w:w="1932"/>
        <w:gridCol w:w="35"/>
      </w:tblGrid>
      <w:tr w:rsidR="00805F24" w:rsidRPr="00805F24" w:rsidTr="00142B78">
        <w:trPr>
          <w:jc w:val="center"/>
        </w:trPr>
        <w:tc>
          <w:tcPr>
            <w:tcW w:w="2133" w:type="dxa"/>
            <w:vMerge w:val="restart"/>
            <w:shd w:val="clear" w:color="auto" w:fill="auto"/>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Год обучения</w:t>
            </w:r>
          </w:p>
        </w:tc>
        <w:tc>
          <w:tcPr>
            <w:tcW w:w="7190" w:type="dxa"/>
            <w:gridSpan w:val="4"/>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Учебный год</w:t>
            </w:r>
          </w:p>
        </w:tc>
      </w:tr>
      <w:tr w:rsidR="00805F24" w:rsidRPr="00805F24" w:rsidTr="00142B78">
        <w:trPr>
          <w:gridAfter w:val="1"/>
          <w:wAfter w:w="35" w:type="dxa"/>
          <w:jc w:val="center"/>
        </w:trPr>
        <w:tc>
          <w:tcPr>
            <w:tcW w:w="2133" w:type="dxa"/>
            <w:vMerge/>
            <w:shd w:val="clear" w:color="auto" w:fill="auto"/>
            <w:vAlign w:val="center"/>
          </w:tcPr>
          <w:p w:rsidR="00805F24" w:rsidRPr="00805F24" w:rsidRDefault="00805F24" w:rsidP="00142B78">
            <w:pPr>
              <w:jc w:val="center"/>
              <w:rPr>
                <w:rFonts w:ascii="Times New Roman" w:hAnsi="Times New Roman" w:cs="Times New Roman"/>
                <w:sz w:val="28"/>
                <w:szCs w:val="28"/>
              </w:rPr>
            </w:pPr>
          </w:p>
        </w:tc>
        <w:tc>
          <w:tcPr>
            <w:tcW w:w="2530" w:type="dxa"/>
            <w:shd w:val="clear" w:color="auto" w:fill="auto"/>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2013-2014</w:t>
            </w:r>
          </w:p>
        </w:tc>
        <w:tc>
          <w:tcPr>
            <w:tcW w:w="2693" w:type="dxa"/>
            <w:shd w:val="clear" w:color="auto" w:fill="auto"/>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2014-2015</w:t>
            </w:r>
          </w:p>
        </w:tc>
        <w:tc>
          <w:tcPr>
            <w:tcW w:w="1932" w:type="dxa"/>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2015-2016</w:t>
            </w:r>
          </w:p>
        </w:tc>
      </w:tr>
      <w:tr w:rsidR="00805F24" w:rsidRPr="00805F24" w:rsidTr="00142B78">
        <w:trPr>
          <w:gridAfter w:val="1"/>
          <w:wAfter w:w="35" w:type="dxa"/>
          <w:jc w:val="center"/>
        </w:trPr>
        <w:tc>
          <w:tcPr>
            <w:tcW w:w="2133" w:type="dxa"/>
            <w:shd w:val="clear" w:color="auto" w:fill="auto"/>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1-й</w:t>
            </w:r>
          </w:p>
        </w:tc>
        <w:tc>
          <w:tcPr>
            <w:tcW w:w="2530" w:type="dxa"/>
            <w:shd w:val="clear" w:color="auto" w:fill="auto"/>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84 %</w:t>
            </w:r>
          </w:p>
        </w:tc>
        <w:tc>
          <w:tcPr>
            <w:tcW w:w="2693" w:type="dxa"/>
            <w:shd w:val="clear" w:color="auto" w:fill="auto"/>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85 %</w:t>
            </w:r>
          </w:p>
        </w:tc>
        <w:tc>
          <w:tcPr>
            <w:tcW w:w="1932" w:type="dxa"/>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83,6 %</w:t>
            </w:r>
          </w:p>
        </w:tc>
      </w:tr>
      <w:tr w:rsidR="00805F24" w:rsidRPr="00805F24" w:rsidTr="00142B78">
        <w:trPr>
          <w:gridAfter w:val="1"/>
          <w:wAfter w:w="35" w:type="dxa"/>
          <w:jc w:val="center"/>
        </w:trPr>
        <w:tc>
          <w:tcPr>
            <w:tcW w:w="2133" w:type="dxa"/>
            <w:shd w:val="clear" w:color="auto" w:fill="auto"/>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2-й</w:t>
            </w:r>
          </w:p>
        </w:tc>
        <w:tc>
          <w:tcPr>
            <w:tcW w:w="2530" w:type="dxa"/>
            <w:shd w:val="clear" w:color="auto" w:fill="auto"/>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10 %</w:t>
            </w:r>
          </w:p>
        </w:tc>
        <w:tc>
          <w:tcPr>
            <w:tcW w:w="2693" w:type="dxa"/>
            <w:shd w:val="clear" w:color="auto" w:fill="auto"/>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8,4 %</w:t>
            </w:r>
          </w:p>
        </w:tc>
        <w:tc>
          <w:tcPr>
            <w:tcW w:w="1932" w:type="dxa"/>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10,5 %</w:t>
            </w:r>
          </w:p>
        </w:tc>
      </w:tr>
      <w:tr w:rsidR="00805F24" w:rsidRPr="00805F24" w:rsidTr="00142B78">
        <w:trPr>
          <w:gridAfter w:val="1"/>
          <w:wAfter w:w="35" w:type="dxa"/>
          <w:jc w:val="center"/>
        </w:trPr>
        <w:tc>
          <w:tcPr>
            <w:tcW w:w="2133" w:type="dxa"/>
            <w:shd w:val="clear" w:color="auto" w:fill="auto"/>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3-й и более</w:t>
            </w:r>
          </w:p>
        </w:tc>
        <w:tc>
          <w:tcPr>
            <w:tcW w:w="2530" w:type="dxa"/>
            <w:shd w:val="clear" w:color="auto" w:fill="auto"/>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6 %</w:t>
            </w:r>
          </w:p>
        </w:tc>
        <w:tc>
          <w:tcPr>
            <w:tcW w:w="2693" w:type="dxa"/>
            <w:shd w:val="clear" w:color="auto" w:fill="auto"/>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6,6 %</w:t>
            </w:r>
          </w:p>
        </w:tc>
        <w:tc>
          <w:tcPr>
            <w:tcW w:w="1932" w:type="dxa"/>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5,9 %</w:t>
            </w:r>
          </w:p>
        </w:tc>
      </w:tr>
    </w:tbl>
    <w:p w:rsidR="00805F24" w:rsidRPr="00805F24" w:rsidRDefault="00805F24" w:rsidP="00805F24">
      <w:pPr>
        <w:ind w:firstLine="709"/>
        <w:jc w:val="both"/>
        <w:rPr>
          <w:rFonts w:ascii="Times New Roman" w:hAnsi="Times New Roman" w:cs="Times New Roman"/>
          <w:sz w:val="28"/>
          <w:szCs w:val="28"/>
        </w:rPr>
      </w:pPr>
    </w:p>
    <w:p w:rsidR="00805F24" w:rsidRPr="00805F24" w:rsidRDefault="00805F24" w:rsidP="00805F24">
      <w:pPr>
        <w:ind w:firstLine="709"/>
        <w:jc w:val="both"/>
        <w:rPr>
          <w:rFonts w:ascii="Times New Roman" w:hAnsi="Times New Roman" w:cs="Times New Roman"/>
          <w:sz w:val="28"/>
          <w:szCs w:val="28"/>
        </w:rPr>
      </w:pPr>
      <w:r w:rsidRPr="00805F24">
        <w:rPr>
          <w:rFonts w:ascii="Times New Roman" w:hAnsi="Times New Roman" w:cs="Times New Roman"/>
          <w:sz w:val="28"/>
          <w:szCs w:val="28"/>
        </w:rPr>
        <w:lastRenderedPageBreak/>
        <w:t xml:space="preserve">Таким образом, большинство детей (83,6 %) – это обучающиеся первого года обучения. </w:t>
      </w:r>
    </w:p>
    <w:p w:rsidR="00805F24" w:rsidRPr="00805F24" w:rsidRDefault="00805F24" w:rsidP="00805F24">
      <w:pPr>
        <w:ind w:firstLine="709"/>
        <w:jc w:val="both"/>
        <w:rPr>
          <w:rFonts w:ascii="Times New Roman" w:hAnsi="Times New Roman" w:cs="Times New Roman"/>
          <w:sz w:val="28"/>
          <w:szCs w:val="28"/>
        </w:rPr>
      </w:pPr>
      <w:r w:rsidRPr="00805F24">
        <w:rPr>
          <w:rFonts w:ascii="Times New Roman" w:hAnsi="Times New Roman" w:cs="Times New Roman"/>
          <w:sz w:val="28"/>
          <w:szCs w:val="28"/>
        </w:rPr>
        <w:t>На платной основе в 2015-16 учебном году было организовано 7 групп, всего занималось 65 учащихся в объединениях робототехники, изостудии «</w:t>
      </w:r>
      <w:proofErr w:type="spellStart"/>
      <w:r w:rsidRPr="00805F24">
        <w:rPr>
          <w:rFonts w:ascii="Times New Roman" w:hAnsi="Times New Roman" w:cs="Times New Roman"/>
          <w:sz w:val="28"/>
          <w:szCs w:val="28"/>
        </w:rPr>
        <w:t>Семицветик</w:t>
      </w:r>
      <w:proofErr w:type="spellEnd"/>
      <w:r w:rsidRPr="00805F24">
        <w:rPr>
          <w:rFonts w:ascii="Times New Roman" w:hAnsi="Times New Roman" w:cs="Times New Roman"/>
          <w:sz w:val="28"/>
          <w:szCs w:val="28"/>
        </w:rPr>
        <w:t xml:space="preserve">», студии дошкольного развития «Улыбка».  </w:t>
      </w:r>
    </w:p>
    <w:p w:rsidR="00805F24" w:rsidRPr="00805F24" w:rsidRDefault="00805F24" w:rsidP="00805F24">
      <w:pPr>
        <w:ind w:firstLine="709"/>
        <w:jc w:val="right"/>
        <w:rPr>
          <w:rFonts w:ascii="Times New Roman" w:hAnsi="Times New Roman" w:cs="Times New Roman"/>
          <w:sz w:val="28"/>
          <w:szCs w:val="28"/>
        </w:rPr>
      </w:pPr>
      <w:r w:rsidRPr="00805F24">
        <w:rPr>
          <w:rFonts w:ascii="Times New Roman" w:hAnsi="Times New Roman" w:cs="Times New Roman"/>
          <w:sz w:val="28"/>
          <w:szCs w:val="28"/>
        </w:rPr>
        <w:t>Таблица 6</w:t>
      </w:r>
    </w:p>
    <w:p w:rsidR="00805F24" w:rsidRPr="00805F24" w:rsidRDefault="00805F24" w:rsidP="00805F24">
      <w:pPr>
        <w:ind w:firstLine="709"/>
        <w:jc w:val="both"/>
        <w:rPr>
          <w:rFonts w:ascii="Times New Roman" w:hAnsi="Times New Roman" w:cs="Times New Roman"/>
          <w:i/>
          <w:sz w:val="28"/>
          <w:szCs w:val="28"/>
        </w:rPr>
      </w:pPr>
      <w:r w:rsidRPr="00805F24">
        <w:rPr>
          <w:rFonts w:ascii="Times New Roman" w:hAnsi="Times New Roman" w:cs="Times New Roman"/>
          <w:i/>
          <w:sz w:val="28"/>
          <w:szCs w:val="28"/>
        </w:rPr>
        <w:t xml:space="preserve">Характеристика контингента по направленностям программ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18"/>
        <w:gridCol w:w="3660"/>
      </w:tblGrid>
      <w:tr w:rsidR="00805F24" w:rsidRPr="00805F24" w:rsidTr="00142B78">
        <w:trPr>
          <w:trHeight w:val="733"/>
          <w:jc w:val="center"/>
        </w:trPr>
        <w:tc>
          <w:tcPr>
            <w:tcW w:w="3918" w:type="dxa"/>
            <w:tcBorders>
              <w:top w:val="single" w:sz="4" w:space="0" w:color="auto"/>
              <w:left w:val="single" w:sz="4" w:space="0" w:color="auto"/>
              <w:bottom w:val="single" w:sz="4" w:space="0" w:color="auto"/>
              <w:right w:val="single" w:sz="4" w:space="0" w:color="auto"/>
            </w:tcBorders>
            <w:shd w:val="clear" w:color="auto" w:fill="auto"/>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Направленность программ</w:t>
            </w:r>
          </w:p>
        </w:tc>
        <w:tc>
          <w:tcPr>
            <w:tcW w:w="3660" w:type="dxa"/>
            <w:tcBorders>
              <w:top w:val="single" w:sz="4" w:space="0" w:color="auto"/>
              <w:left w:val="single" w:sz="4" w:space="0" w:color="auto"/>
              <w:bottom w:val="single" w:sz="4" w:space="0" w:color="auto"/>
              <w:right w:val="single" w:sz="4" w:space="0" w:color="auto"/>
            </w:tcBorders>
            <w:shd w:val="clear" w:color="auto" w:fill="auto"/>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 xml:space="preserve">Количество </w:t>
            </w:r>
            <w:proofErr w:type="gramStart"/>
            <w:r w:rsidRPr="00805F24">
              <w:rPr>
                <w:rFonts w:ascii="Times New Roman" w:hAnsi="Times New Roman" w:cs="Times New Roman"/>
                <w:sz w:val="28"/>
                <w:szCs w:val="28"/>
              </w:rPr>
              <w:t>обучающихся</w:t>
            </w:r>
            <w:proofErr w:type="gramEnd"/>
          </w:p>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бюджет/платно</w:t>
            </w:r>
          </w:p>
        </w:tc>
      </w:tr>
      <w:tr w:rsidR="00805F24" w:rsidRPr="00805F24" w:rsidTr="00142B78">
        <w:trPr>
          <w:trHeight w:val="358"/>
          <w:jc w:val="center"/>
        </w:trPr>
        <w:tc>
          <w:tcPr>
            <w:tcW w:w="3918" w:type="dxa"/>
            <w:tcBorders>
              <w:top w:val="single" w:sz="4" w:space="0" w:color="auto"/>
              <w:left w:val="single" w:sz="4" w:space="0" w:color="auto"/>
              <w:bottom w:val="single" w:sz="4" w:space="0" w:color="auto"/>
              <w:right w:val="single" w:sz="4" w:space="0" w:color="auto"/>
            </w:tcBorders>
            <w:shd w:val="clear" w:color="auto" w:fill="auto"/>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Техническая</w:t>
            </w:r>
          </w:p>
        </w:tc>
        <w:tc>
          <w:tcPr>
            <w:tcW w:w="3660" w:type="dxa"/>
            <w:tcBorders>
              <w:top w:val="single" w:sz="4" w:space="0" w:color="auto"/>
              <w:left w:val="single" w:sz="4" w:space="0" w:color="auto"/>
              <w:bottom w:val="single" w:sz="4" w:space="0" w:color="auto"/>
              <w:right w:val="single" w:sz="4" w:space="0" w:color="auto"/>
            </w:tcBorders>
            <w:shd w:val="clear" w:color="auto" w:fill="auto"/>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901</w:t>
            </w:r>
          </w:p>
        </w:tc>
      </w:tr>
      <w:tr w:rsidR="00805F24" w:rsidRPr="00805F24" w:rsidTr="00142B78">
        <w:trPr>
          <w:trHeight w:val="358"/>
          <w:jc w:val="center"/>
        </w:trPr>
        <w:tc>
          <w:tcPr>
            <w:tcW w:w="3918" w:type="dxa"/>
            <w:tcBorders>
              <w:top w:val="single" w:sz="4" w:space="0" w:color="auto"/>
              <w:left w:val="single" w:sz="4" w:space="0" w:color="auto"/>
              <w:bottom w:val="single" w:sz="4" w:space="0" w:color="auto"/>
              <w:right w:val="single" w:sz="4" w:space="0" w:color="auto"/>
            </w:tcBorders>
            <w:shd w:val="clear" w:color="auto" w:fill="auto"/>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Художественная</w:t>
            </w:r>
          </w:p>
        </w:tc>
        <w:tc>
          <w:tcPr>
            <w:tcW w:w="3660" w:type="dxa"/>
            <w:tcBorders>
              <w:top w:val="single" w:sz="4" w:space="0" w:color="auto"/>
              <w:left w:val="single" w:sz="4" w:space="0" w:color="auto"/>
              <w:bottom w:val="single" w:sz="4" w:space="0" w:color="auto"/>
              <w:right w:val="single" w:sz="4" w:space="0" w:color="auto"/>
            </w:tcBorders>
            <w:shd w:val="clear" w:color="auto" w:fill="auto"/>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213</w:t>
            </w:r>
          </w:p>
        </w:tc>
      </w:tr>
      <w:tr w:rsidR="00805F24" w:rsidRPr="00805F24" w:rsidTr="00142B78">
        <w:trPr>
          <w:trHeight w:val="358"/>
          <w:jc w:val="center"/>
        </w:trPr>
        <w:tc>
          <w:tcPr>
            <w:tcW w:w="3918" w:type="dxa"/>
            <w:tcBorders>
              <w:top w:val="single" w:sz="4" w:space="0" w:color="auto"/>
              <w:left w:val="single" w:sz="4" w:space="0" w:color="auto"/>
              <w:bottom w:val="single" w:sz="4" w:space="0" w:color="auto"/>
              <w:right w:val="single" w:sz="4" w:space="0" w:color="auto"/>
            </w:tcBorders>
            <w:shd w:val="clear" w:color="auto" w:fill="auto"/>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Социально-педагогическая</w:t>
            </w:r>
          </w:p>
        </w:tc>
        <w:tc>
          <w:tcPr>
            <w:tcW w:w="3660" w:type="dxa"/>
            <w:tcBorders>
              <w:top w:val="single" w:sz="4" w:space="0" w:color="auto"/>
              <w:left w:val="single" w:sz="4" w:space="0" w:color="auto"/>
              <w:bottom w:val="single" w:sz="4" w:space="0" w:color="auto"/>
              <w:right w:val="single" w:sz="4" w:space="0" w:color="auto"/>
            </w:tcBorders>
            <w:shd w:val="clear" w:color="auto" w:fill="auto"/>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27</w:t>
            </w:r>
          </w:p>
        </w:tc>
      </w:tr>
      <w:tr w:rsidR="00805F24" w:rsidRPr="00805F24" w:rsidTr="00142B78">
        <w:trPr>
          <w:trHeight w:val="375"/>
          <w:jc w:val="center"/>
        </w:trPr>
        <w:tc>
          <w:tcPr>
            <w:tcW w:w="3918" w:type="dxa"/>
            <w:tcBorders>
              <w:top w:val="single" w:sz="4" w:space="0" w:color="auto"/>
              <w:left w:val="single" w:sz="4" w:space="0" w:color="auto"/>
              <w:bottom w:val="single" w:sz="4" w:space="0" w:color="auto"/>
              <w:right w:val="single" w:sz="4" w:space="0" w:color="auto"/>
            </w:tcBorders>
            <w:shd w:val="clear" w:color="auto" w:fill="auto"/>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Итого:</w:t>
            </w:r>
          </w:p>
        </w:tc>
        <w:tc>
          <w:tcPr>
            <w:tcW w:w="3660" w:type="dxa"/>
            <w:tcBorders>
              <w:top w:val="single" w:sz="4" w:space="0" w:color="auto"/>
              <w:left w:val="single" w:sz="4" w:space="0" w:color="auto"/>
              <w:bottom w:val="single" w:sz="4" w:space="0" w:color="auto"/>
              <w:right w:val="single" w:sz="4" w:space="0" w:color="auto"/>
            </w:tcBorders>
            <w:shd w:val="clear" w:color="auto" w:fill="auto"/>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1097</w:t>
            </w:r>
          </w:p>
        </w:tc>
      </w:tr>
    </w:tbl>
    <w:p w:rsidR="00805F24" w:rsidRDefault="00805F24" w:rsidP="00805F24">
      <w:pPr>
        <w:ind w:firstLine="709"/>
        <w:jc w:val="both"/>
        <w:rPr>
          <w:rFonts w:ascii="Times New Roman" w:hAnsi="Times New Roman" w:cs="Times New Roman"/>
          <w:sz w:val="28"/>
          <w:szCs w:val="28"/>
        </w:rPr>
      </w:pPr>
    </w:p>
    <w:p w:rsidR="00805F24" w:rsidRPr="00805F24" w:rsidRDefault="00805F24" w:rsidP="00805F24">
      <w:pPr>
        <w:ind w:firstLine="709"/>
        <w:jc w:val="both"/>
        <w:rPr>
          <w:rFonts w:ascii="Times New Roman" w:hAnsi="Times New Roman" w:cs="Times New Roman"/>
          <w:sz w:val="28"/>
          <w:szCs w:val="28"/>
        </w:rPr>
      </w:pPr>
      <w:r w:rsidRPr="00805F24">
        <w:rPr>
          <w:rFonts w:ascii="Times New Roman" w:hAnsi="Times New Roman" w:cs="Times New Roman"/>
          <w:sz w:val="28"/>
          <w:szCs w:val="28"/>
        </w:rPr>
        <w:t xml:space="preserve">Таким образом, Основная масса детей обучается по программам технической </w:t>
      </w:r>
      <w:proofErr w:type="gramStart"/>
      <w:r w:rsidRPr="00805F24">
        <w:rPr>
          <w:rFonts w:ascii="Times New Roman" w:hAnsi="Times New Roman" w:cs="Times New Roman"/>
          <w:sz w:val="28"/>
          <w:szCs w:val="28"/>
        </w:rPr>
        <w:t>направленности</w:t>
      </w:r>
      <w:proofErr w:type="gramEnd"/>
      <w:r w:rsidRPr="00805F24">
        <w:rPr>
          <w:rFonts w:ascii="Times New Roman" w:hAnsi="Times New Roman" w:cs="Times New Roman"/>
          <w:sz w:val="28"/>
          <w:szCs w:val="28"/>
        </w:rPr>
        <w:t xml:space="preserve"> что соответствует профилю учреждения.</w:t>
      </w:r>
    </w:p>
    <w:p w:rsidR="00805F24" w:rsidRPr="00805F24" w:rsidRDefault="00805F24" w:rsidP="00805F24">
      <w:pPr>
        <w:ind w:firstLine="900"/>
        <w:jc w:val="right"/>
        <w:rPr>
          <w:rFonts w:ascii="Times New Roman" w:hAnsi="Times New Roman" w:cs="Times New Roman"/>
          <w:sz w:val="28"/>
          <w:szCs w:val="28"/>
        </w:rPr>
      </w:pPr>
      <w:r w:rsidRPr="00805F24">
        <w:rPr>
          <w:rFonts w:ascii="Times New Roman" w:hAnsi="Times New Roman" w:cs="Times New Roman"/>
          <w:sz w:val="28"/>
          <w:szCs w:val="28"/>
        </w:rPr>
        <w:t>Таблица 7</w:t>
      </w:r>
    </w:p>
    <w:p w:rsidR="00805F24" w:rsidRPr="00805F24" w:rsidRDefault="00805F24" w:rsidP="00805F24">
      <w:pPr>
        <w:pStyle w:val="31"/>
        <w:ind w:left="0" w:firstLine="709"/>
        <w:jc w:val="center"/>
        <w:rPr>
          <w:i/>
          <w:sz w:val="28"/>
          <w:szCs w:val="28"/>
        </w:rPr>
      </w:pPr>
      <w:r w:rsidRPr="00805F24">
        <w:rPr>
          <w:i/>
          <w:sz w:val="28"/>
          <w:szCs w:val="28"/>
        </w:rPr>
        <w:t>Характеристика контингента по социальному статусу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6"/>
        <w:gridCol w:w="2635"/>
        <w:gridCol w:w="2410"/>
        <w:gridCol w:w="2233"/>
      </w:tblGrid>
      <w:tr w:rsidR="00805F24" w:rsidRPr="00805F24" w:rsidTr="00142B78">
        <w:trPr>
          <w:jc w:val="center"/>
        </w:trPr>
        <w:tc>
          <w:tcPr>
            <w:tcW w:w="2576" w:type="dxa"/>
            <w:shd w:val="clear" w:color="auto" w:fill="auto"/>
            <w:vAlign w:val="center"/>
          </w:tcPr>
          <w:p w:rsidR="00805F24" w:rsidRPr="00805F24" w:rsidRDefault="00805F24" w:rsidP="00142B78">
            <w:pPr>
              <w:jc w:val="center"/>
              <w:rPr>
                <w:rFonts w:ascii="Times New Roman" w:hAnsi="Times New Roman" w:cs="Times New Roman"/>
                <w:sz w:val="28"/>
                <w:szCs w:val="28"/>
              </w:rPr>
            </w:pPr>
          </w:p>
        </w:tc>
        <w:tc>
          <w:tcPr>
            <w:tcW w:w="7278" w:type="dxa"/>
            <w:gridSpan w:val="3"/>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Учебный год</w:t>
            </w:r>
          </w:p>
        </w:tc>
      </w:tr>
      <w:tr w:rsidR="00805F24" w:rsidRPr="00805F24" w:rsidTr="00142B78">
        <w:trPr>
          <w:jc w:val="center"/>
        </w:trPr>
        <w:tc>
          <w:tcPr>
            <w:tcW w:w="2576" w:type="dxa"/>
            <w:shd w:val="clear" w:color="auto" w:fill="auto"/>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Контингент воспитанников</w:t>
            </w:r>
          </w:p>
        </w:tc>
        <w:tc>
          <w:tcPr>
            <w:tcW w:w="2635" w:type="dxa"/>
            <w:shd w:val="clear" w:color="auto" w:fill="auto"/>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2013-2014</w:t>
            </w:r>
          </w:p>
        </w:tc>
        <w:tc>
          <w:tcPr>
            <w:tcW w:w="2410" w:type="dxa"/>
            <w:shd w:val="clear" w:color="auto" w:fill="auto"/>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2014-2015</w:t>
            </w:r>
          </w:p>
        </w:tc>
        <w:tc>
          <w:tcPr>
            <w:tcW w:w="2233" w:type="dxa"/>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2015-2016</w:t>
            </w:r>
          </w:p>
        </w:tc>
      </w:tr>
      <w:tr w:rsidR="00805F24" w:rsidRPr="00805F24" w:rsidTr="00142B78">
        <w:trPr>
          <w:jc w:val="center"/>
        </w:trPr>
        <w:tc>
          <w:tcPr>
            <w:tcW w:w="2576" w:type="dxa"/>
            <w:shd w:val="clear" w:color="auto" w:fill="auto"/>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Многодетные семьи</w:t>
            </w:r>
          </w:p>
        </w:tc>
        <w:tc>
          <w:tcPr>
            <w:tcW w:w="2635" w:type="dxa"/>
            <w:shd w:val="clear" w:color="auto" w:fill="auto"/>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3,3 %</w:t>
            </w:r>
          </w:p>
        </w:tc>
        <w:tc>
          <w:tcPr>
            <w:tcW w:w="2410" w:type="dxa"/>
            <w:shd w:val="clear" w:color="auto" w:fill="auto"/>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4,2 %</w:t>
            </w:r>
          </w:p>
        </w:tc>
        <w:tc>
          <w:tcPr>
            <w:tcW w:w="2233" w:type="dxa"/>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 xml:space="preserve">3 % </w:t>
            </w:r>
          </w:p>
        </w:tc>
      </w:tr>
      <w:tr w:rsidR="00805F24" w:rsidRPr="00805F24" w:rsidTr="00142B78">
        <w:trPr>
          <w:jc w:val="center"/>
        </w:trPr>
        <w:tc>
          <w:tcPr>
            <w:tcW w:w="2576" w:type="dxa"/>
            <w:shd w:val="clear" w:color="auto" w:fill="auto"/>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Неполные семьи</w:t>
            </w:r>
          </w:p>
        </w:tc>
        <w:tc>
          <w:tcPr>
            <w:tcW w:w="2635" w:type="dxa"/>
            <w:shd w:val="clear" w:color="auto" w:fill="auto"/>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9,8 %</w:t>
            </w:r>
          </w:p>
        </w:tc>
        <w:tc>
          <w:tcPr>
            <w:tcW w:w="2410" w:type="dxa"/>
            <w:shd w:val="clear" w:color="auto" w:fill="auto"/>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9,5 %</w:t>
            </w:r>
          </w:p>
        </w:tc>
        <w:tc>
          <w:tcPr>
            <w:tcW w:w="2233" w:type="dxa"/>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11,8 %</w:t>
            </w:r>
          </w:p>
        </w:tc>
      </w:tr>
      <w:tr w:rsidR="00805F24" w:rsidRPr="00805F24" w:rsidTr="00142B78">
        <w:trPr>
          <w:jc w:val="center"/>
        </w:trPr>
        <w:tc>
          <w:tcPr>
            <w:tcW w:w="2576" w:type="dxa"/>
            <w:shd w:val="clear" w:color="auto" w:fill="auto"/>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Опекунские семьи</w:t>
            </w:r>
          </w:p>
        </w:tc>
        <w:tc>
          <w:tcPr>
            <w:tcW w:w="2635" w:type="dxa"/>
            <w:shd w:val="clear" w:color="auto" w:fill="auto"/>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w:t>
            </w:r>
          </w:p>
        </w:tc>
        <w:tc>
          <w:tcPr>
            <w:tcW w:w="2410" w:type="dxa"/>
            <w:shd w:val="clear" w:color="auto" w:fill="auto"/>
            <w:vAlign w:val="center"/>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0,7 %</w:t>
            </w:r>
          </w:p>
        </w:tc>
        <w:tc>
          <w:tcPr>
            <w:tcW w:w="2233" w:type="dxa"/>
          </w:tcPr>
          <w:p w:rsidR="00805F24" w:rsidRPr="00805F24" w:rsidRDefault="00805F24" w:rsidP="00142B78">
            <w:pPr>
              <w:jc w:val="center"/>
              <w:rPr>
                <w:rFonts w:ascii="Times New Roman" w:hAnsi="Times New Roman" w:cs="Times New Roman"/>
                <w:sz w:val="28"/>
                <w:szCs w:val="28"/>
              </w:rPr>
            </w:pPr>
            <w:r w:rsidRPr="00805F24">
              <w:rPr>
                <w:rFonts w:ascii="Times New Roman" w:hAnsi="Times New Roman" w:cs="Times New Roman"/>
                <w:sz w:val="28"/>
                <w:szCs w:val="28"/>
              </w:rPr>
              <w:t>0,4 %</w:t>
            </w:r>
          </w:p>
        </w:tc>
      </w:tr>
    </w:tbl>
    <w:p w:rsidR="00805F24" w:rsidRPr="00805F24" w:rsidRDefault="00805F24" w:rsidP="00805F24">
      <w:pPr>
        <w:pStyle w:val="31"/>
        <w:spacing w:after="0"/>
        <w:ind w:left="0" w:firstLine="902"/>
        <w:jc w:val="both"/>
        <w:rPr>
          <w:color w:val="FF0000"/>
          <w:sz w:val="28"/>
          <w:szCs w:val="28"/>
        </w:rPr>
      </w:pPr>
    </w:p>
    <w:p w:rsidR="00805F24" w:rsidRPr="00805F24" w:rsidRDefault="00805F24" w:rsidP="00805F24">
      <w:pPr>
        <w:pStyle w:val="31"/>
        <w:spacing w:after="0"/>
        <w:ind w:left="0" w:firstLine="902"/>
        <w:jc w:val="both"/>
        <w:rPr>
          <w:sz w:val="28"/>
          <w:szCs w:val="28"/>
        </w:rPr>
      </w:pPr>
      <w:r w:rsidRPr="00805F24">
        <w:rPr>
          <w:sz w:val="28"/>
          <w:szCs w:val="28"/>
        </w:rPr>
        <w:t>В этом учебном году в объединениях Центра занимались дети, оказавшиеся в трудной жизненной ситуации, и дети с ограниченными возможностями здоровья:</w:t>
      </w:r>
    </w:p>
    <w:p w:rsidR="00805F24" w:rsidRPr="00805F24" w:rsidRDefault="00805F24" w:rsidP="00246A5D">
      <w:pPr>
        <w:pStyle w:val="a4"/>
        <w:numPr>
          <w:ilvl w:val="0"/>
          <w:numId w:val="22"/>
        </w:numPr>
        <w:tabs>
          <w:tab w:val="left" w:pos="1026"/>
        </w:tabs>
        <w:ind w:left="0" w:firstLine="684"/>
        <w:rPr>
          <w:sz w:val="28"/>
          <w:szCs w:val="28"/>
        </w:rPr>
      </w:pPr>
      <w:proofErr w:type="gramStart"/>
      <w:r w:rsidRPr="00805F24">
        <w:rPr>
          <w:sz w:val="28"/>
          <w:szCs w:val="28"/>
        </w:rPr>
        <w:lastRenderedPageBreak/>
        <w:t>дети из социально-реабилитационного центра для несовершеннолетних «</w:t>
      </w:r>
      <w:proofErr w:type="spellStart"/>
      <w:r w:rsidRPr="00805F24">
        <w:rPr>
          <w:sz w:val="28"/>
          <w:szCs w:val="28"/>
        </w:rPr>
        <w:t>Вятушка</w:t>
      </w:r>
      <w:proofErr w:type="spellEnd"/>
      <w:r w:rsidRPr="00805F24">
        <w:rPr>
          <w:sz w:val="28"/>
          <w:szCs w:val="28"/>
        </w:rPr>
        <w:t>» — 12 человек (объединения:</w:t>
      </w:r>
      <w:proofErr w:type="gramEnd"/>
      <w:r w:rsidRPr="00805F24">
        <w:rPr>
          <w:sz w:val="28"/>
          <w:szCs w:val="28"/>
        </w:rPr>
        <w:t xml:space="preserve"> «Юный конструктор», педагог Целищев С.В., «Мир вокруг нас» – Банникова В.В.)</w:t>
      </w:r>
    </w:p>
    <w:p w:rsidR="00805F24" w:rsidRPr="00805F24" w:rsidRDefault="00805F24" w:rsidP="00246A5D">
      <w:pPr>
        <w:pStyle w:val="a4"/>
        <w:numPr>
          <w:ilvl w:val="0"/>
          <w:numId w:val="22"/>
        </w:numPr>
        <w:tabs>
          <w:tab w:val="left" w:pos="1026"/>
        </w:tabs>
        <w:ind w:left="0" w:firstLine="684"/>
        <w:rPr>
          <w:sz w:val="28"/>
          <w:szCs w:val="28"/>
        </w:rPr>
      </w:pPr>
      <w:proofErr w:type="gramStart"/>
      <w:r w:rsidRPr="00805F24">
        <w:rPr>
          <w:sz w:val="28"/>
          <w:szCs w:val="28"/>
        </w:rPr>
        <w:t xml:space="preserve">дети с ограниченными возможностями здоровья (специальная коррекционная школа </w:t>
      </w:r>
      <w:r w:rsidRPr="00805F24">
        <w:rPr>
          <w:sz w:val="28"/>
          <w:szCs w:val="28"/>
          <w:lang w:val="en-US"/>
        </w:rPr>
        <w:t>I</w:t>
      </w:r>
      <w:r w:rsidRPr="00805F24">
        <w:rPr>
          <w:sz w:val="28"/>
          <w:szCs w:val="28"/>
        </w:rPr>
        <w:t xml:space="preserve"> вида, Российская ассоциация родителей детей-инвалидов «Дорогою добра») – 43 учащихся (объединения:</w:t>
      </w:r>
      <w:proofErr w:type="gramEnd"/>
      <w:r w:rsidRPr="00805F24">
        <w:rPr>
          <w:sz w:val="28"/>
          <w:szCs w:val="28"/>
        </w:rPr>
        <w:t xml:space="preserve"> «Моделирование из бумаги», педагог </w:t>
      </w:r>
      <w:proofErr w:type="spellStart"/>
      <w:r w:rsidRPr="00805F24">
        <w:rPr>
          <w:sz w:val="28"/>
          <w:szCs w:val="28"/>
        </w:rPr>
        <w:t>Перминова</w:t>
      </w:r>
      <w:proofErr w:type="spellEnd"/>
      <w:r w:rsidRPr="00805F24">
        <w:rPr>
          <w:sz w:val="28"/>
          <w:szCs w:val="28"/>
        </w:rPr>
        <w:t xml:space="preserve"> Е.В.; «</w:t>
      </w:r>
      <w:proofErr w:type="spellStart"/>
      <w:r w:rsidRPr="00805F24">
        <w:rPr>
          <w:sz w:val="28"/>
          <w:szCs w:val="28"/>
        </w:rPr>
        <w:t>Автотрассовое</w:t>
      </w:r>
      <w:proofErr w:type="spellEnd"/>
      <w:r w:rsidRPr="00805F24">
        <w:rPr>
          <w:sz w:val="28"/>
          <w:szCs w:val="28"/>
        </w:rPr>
        <w:t xml:space="preserve"> моделирование» – Обухов О.А.; «Бумажная сказка» – Кузнецова О.Г.; «Электроника начинающим» – Киселёв А.Г., Юный электрик» - Лошкарев Е.З., «</w:t>
      </w:r>
      <w:proofErr w:type="spellStart"/>
      <w:r w:rsidRPr="00805F24">
        <w:rPr>
          <w:sz w:val="28"/>
          <w:szCs w:val="28"/>
        </w:rPr>
        <w:t>Мульттерапия</w:t>
      </w:r>
      <w:proofErr w:type="spellEnd"/>
      <w:r w:rsidRPr="00805F24">
        <w:rPr>
          <w:sz w:val="28"/>
          <w:szCs w:val="28"/>
        </w:rPr>
        <w:t xml:space="preserve">» - </w:t>
      </w:r>
      <w:proofErr w:type="spellStart"/>
      <w:r w:rsidRPr="00805F24">
        <w:rPr>
          <w:sz w:val="28"/>
          <w:szCs w:val="28"/>
        </w:rPr>
        <w:t>Корепанова</w:t>
      </w:r>
      <w:proofErr w:type="spellEnd"/>
      <w:r w:rsidRPr="00805F24">
        <w:rPr>
          <w:sz w:val="28"/>
          <w:szCs w:val="28"/>
        </w:rPr>
        <w:t xml:space="preserve"> И.А.).</w:t>
      </w:r>
    </w:p>
    <w:p w:rsidR="00805F24" w:rsidRPr="00805F24" w:rsidRDefault="00805F24" w:rsidP="00805F24">
      <w:pPr>
        <w:pStyle w:val="af"/>
        <w:ind w:firstLine="709"/>
        <w:jc w:val="both"/>
        <w:rPr>
          <w:sz w:val="28"/>
          <w:szCs w:val="28"/>
        </w:rPr>
      </w:pPr>
      <w:r w:rsidRPr="00805F24">
        <w:rPr>
          <w:sz w:val="28"/>
          <w:szCs w:val="28"/>
        </w:rPr>
        <w:t>На базе Центра работает 1 заочный клуб фотолюбителей «МИГ». В з</w:t>
      </w:r>
      <w:r w:rsidRPr="00805F24">
        <w:rPr>
          <w:i/>
          <w:sz w:val="28"/>
          <w:szCs w:val="28"/>
        </w:rPr>
        <w:t xml:space="preserve">аочном клубе </w:t>
      </w:r>
      <w:r w:rsidRPr="00805F24">
        <w:rPr>
          <w:sz w:val="28"/>
          <w:szCs w:val="28"/>
        </w:rPr>
        <w:t xml:space="preserve">занимается 20 человек из районов и городов Кировской области. </w:t>
      </w:r>
    </w:p>
    <w:p w:rsidR="00805F24" w:rsidRDefault="00805F24" w:rsidP="00805F24">
      <w:pPr>
        <w:jc w:val="center"/>
        <w:rPr>
          <w:rFonts w:ascii="Times New Roman" w:hAnsi="Times New Roman" w:cs="Times New Roman"/>
          <w:b/>
          <w:sz w:val="28"/>
          <w:szCs w:val="28"/>
        </w:rPr>
      </w:pPr>
    </w:p>
    <w:p w:rsidR="00805F24" w:rsidRPr="00805F24" w:rsidRDefault="00805F24" w:rsidP="00805F24">
      <w:pPr>
        <w:jc w:val="center"/>
        <w:rPr>
          <w:rFonts w:ascii="Times New Roman" w:hAnsi="Times New Roman" w:cs="Times New Roman"/>
          <w:b/>
          <w:sz w:val="28"/>
          <w:szCs w:val="28"/>
        </w:rPr>
      </w:pPr>
      <w:r w:rsidRPr="00805F24">
        <w:rPr>
          <w:rFonts w:ascii="Times New Roman" w:hAnsi="Times New Roman" w:cs="Times New Roman"/>
          <w:b/>
          <w:sz w:val="28"/>
          <w:szCs w:val="28"/>
        </w:rPr>
        <w:t>Организация образовательного процесса в ЦТТ</w:t>
      </w:r>
    </w:p>
    <w:p w:rsidR="00805F24" w:rsidRPr="00805F24" w:rsidRDefault="00805F24" w:rsidP="00805F24">
      <w:pPr>
        <w:ind w:firstLine="720"/>
        <w:jc w:val="both"/>
        <w:rPr>
          <w:rFonts w:ascii="Times New Roman" w:hAnsi="Times New Roman" w:cs="Times New Roman"/>
          <w:sz w:val="28"/>
          <w:szCs w:val="28"/>
        </w:rPr>
      </w:pPr>
      <w:r w:rsidRPr="00805F24">
        <w:rPr>
          <w:rFonts w:ascii="Times New Roman" w:hAnsi="Times New Roman" w:cs="Times New Roman"/>
          <w:sz w:val="28"/>
          <w:szCs w:val="28"/>
        </w:rPr>
        <w:t>В 2015-2016 учебном году в Центре технического творчества образовательный процесс реализовывался согласно 38 дополнительным общеразвивающим программам трех направленностей (диаграмма 13):</w:t>
      </w:r>
    </w:p>
    <w:p w:rsidR="00805F24" w:rsidRPr="00805F24" w:rsidRDefault="00805F24" w:rsidP="00246A5D">
      <w:pPr>
        <w:numPr>
          <w:ilvl w:val="0"/>
          <w:numId w:val="19"/>
        </w:numPr>
        <w:spacing w:after="0" w:line="240" w:lineRule="auto"/>
        <w:jc w:val="both"/>
        <w:rPr>
          <w:rFonts w:ascii="Times New Roman" w:hAnsi="Times New Roman" w:cs="Times New Roman"/>
          <w:sz w:val="28"/>
          <w:szCs w:val="28"/>
        </w:rPr>
      </w:pPr>
      <w:r w:rsidRPr="00805F24">
        <w:rPr>
          <w:rFonts w:ascii="Times New Roman" w:hAnsi="Times New Roman" w:cs="Times New Roman"/>
          <w:sz w:val="28"/>
          <w:szCs w:val="28"/>
        </w:rPr>
        <w:t>техническая — 31 программа;</w:t>
      </w:r>
    </w:p>
    <w:p w:rsidR="00805F24" w:rsidRPr="00805F24" w:rsidRDefault="00805F24" w:rsidP="00246A5D">
      <w:pPr>
        <w:numPr>
          <w:ilvl w:val="0"/>
          <w:numId w:val="19"/>
        </w:numPr>
        <w:spacing w:after="0" w:line="240" w:lineRule="auto"/>
        <w:jc w:val="both"/>
        <w:rPr>
          <w:rFonts w:ascii="Times New Roman" w:hAnsi="Times New Roman" w:cs="Times New Roman"/>
          <w:sz w:val="28"/>
          <w:szCs w:val="28"/>
        </w:rPr>
      </w:pPr>
      <w:proofErr w:type="gramStart"/>
      <w:r w:rsidRPr="00805F24">
        <w:rPr>
          <w:rFonts w:ascii="Times New Roman" w:hAnsi="Times New Roman" w:cs="Times New Roman"/>
          <w:sz w:val="28"/>
          <w:szCs w:val="28"/>
        </w:rPr>
        <w:t>художественная</w:t>
      </w:r>
      <w:proofErr w:type="gramEnd"/>
      <w:r w:rsidRPr="00805F24">
        <w:rPr>
          <w:rFonts w:ascii="Times New Roman" w:hAnsi="Times New Roman" w:cs="Times New Roman"/>
          <w:sz w:val="28"/>
          <w:szCs w:val="28"/>
        </w:rPr>
        <w:t xml:space="preserve"> — 5 программ;</w:t>
      </w:r>
    </w:p>
    <w:p w:rsidR="00805F24" w:rsidRPr="00805F24" w:rsidRDefault="00805F24" w:rsidP="00246A5D">
      <w:pPr>
        <w:numPr>
          <w:ilvl w:val="0"/>
          <w:numId w:val="19"/>
        </w:numPr>
        <w:spacing w:after="0" w:line="240" w:lineRule="auto"/>
        <w:jc w:val="both"/>
        <w:rPr>
          <w:rFonts w:ascii="Times New Roman" w:hAnsi="Times New Roman" w:cs="Times New Roman"/>
          <w:sz w:val="28"/>
          <w:szCs w:val="28"/>
        </w:rPr>
      </w:pPr>
      <w:proofErr w:type="gramStart"/>
      <w:r w:rsidRPr="00805F24">
        <w:rPr>
          <w:rFonts w:ascii="Times New Roman" w:hAnsi="Times New Roman" w:cs="Times New Roman"/>
          <w:sz w:val="28"/>
          <w:szCs w:val="28"/>
        </w:rPr>
        <w:t>социально-педагогическая</w:t>
      </w:r>
      <w:proofErr w:type="gramEnd"/>
      <w:r w:rsidRPr="00805F24">
        <w:rPr>
          <w:rFonts w:ascii="Times New Roman" w:hAnsi="Times New Roman" w:cs="Times New Roman"/>
          <w:sz w:val="28"/>
          <w:szCs w:val="28"/>
        </w:rPr>
        <w:t xml:space="preserve"> – 2 программы.</w:t>
      </w:r>
    </w:p>
    <w:p w:rsidR="00805F24" w:rsidRPr="00805F24" w:rsidRDefault="00805F24" w:rsidP="00805F24">
      <w:pPr>
        <w:ind w:left="1440"/>
        <w:jc w:val="right"/>
        <w:rPr>
          <w:rFonts w:ascii="Times New Roman" w:hAnsi="Times New Roman" w:cs="Times New Roman"/>
          <w:sz w:val="28"/>
          <w:szCs w:val="28"/>
        </w:rPr>
      </w:pPr>
      <w:r w:rsidRPr="00805F24">
        <w:rPr>
          <w:rFonts w:ascii="Times New Roman" w:hAnsi="Times New Roman" w:cs="Times New Roman"/>
          <w:sz w:val="28"/>
          <w:szCs w:val="28"/>
        </w:rPr>
        <w:t>Диаграмма 13</w:t>
      </w:r>
    </w:p>
    <w:p w:rsidR="00805F24" w:rsidRPr="00805F24" w:rsidRDefault="00805F24" w:rsidP="00805F24">
      <w:pPr>
        <w:ind w:left="993"/>
        <w:jc w:val="both"/>
        <w:rPr>
          <w:rFonts w:ascii="Times New Roman" w:hAnsi="Times New Roman" w:cs="Times New Roman"/>
          <w:sz w:val="28"/>
          <w:szCs w:val="28"/>
        </w:rPr>
      </w:pPr>
      <w:r w:rsidRPr="00805F24">
        <w:rPr>
          <w:rFonts w:ascii="Times New Roman" w:hAnsi="Times New Roman" w:cs="Times New Roman"/>
          <w:noProof/>
          <w:sz w:val="28"/>
          <w:szCs w:val="28"/>
        </w:rPr>
        <w:drawing>
          <wp:inline distT="0" distB="0" distL="0" distR="0">
            <wp:extent cx="4419600" cy="1781175"/>
            <wp:effectExtent l="0" t="0" r="0" b="0"/>
            <wp:docPr id="17" name="Диаграмма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05F24" w:rsidRDefault="00805F24" w:rsidP="00805F24">
      <w:pPr>
        <w:ind w:firstLine="720"/>
        <w:jc w:val="both"/>
        <w:rPr>
          <w:rFonts w:ascii="Times New Roman" w:hAnsi="Times New Roman" w:cs="Times New Roman"/>
          <w:sz w:val="28"/>
          <w:szCs w:val="28"/>
        </w:rPr>
      </w:pPr>
      <w:r w:rsidRPr="00805F24">
        <w:rPr>
          <w:rFonts w:ascii="Times New Roman" w:hAnsi="Times New Roman" w:cs="Times New Roman"/>
          <w:sz w:val="28"/>
          <w:szCs w:val="28"/>
        </w:rPr>
        <w:t>Основная часть (82 %) реализуемых программ составляли программы технической направленности, что соответствует профилю учреждения. 80 % программ рассчитана на детей начальной школы и среднего звена. Это объясняется возрастным составом обучающихся, из которых значительную часть составляют учащиеся 5-9 классов, а также тем, что Центр сотрудничать с близлежащими школами по организации внеурочной деятельности в начальных классах.</w:t>
      </w:r>
    </w:p>
    <w:p w:rsidR="00805F24" w:rsidRPr="00805F24" w:rsidRDefault="00805F24" w:rsidP="00805F24">
      <w:pPr>
        <w:ind w:firstLine="720"/>
        <w:jc w:val="both"/>
        <w:rPr>
          <w:rFonts w:ascii="Times New Roman" w:hAnsi="Times New Roman" w:cs="Times New Roman"/>
          <w:sz w:val="28"/>
          <w:szCs w:val="28"/>
        </w:rPr>
      </w:pPr>
      <w:r w:rsidRPr="00805F24">
        <w:rPr>
          <w:rFonts w:ascii="Times New Roman" w:hAnsi="Times New Roman" w:cs="Times New Roman"/>
          <w:sz w:val="28"/>
          <w:szCs w:val="28"/>
        </w:rPr>
        <w:t>По срокам реализации преобладают программы, рассчитанные на один год обучения — 27 программ, что составляет 71 %.</w:t>
      </w:r>
    </w:p>
    <w:p w:rsidR="00805F24" w:rsidRPr="00805F24" w:rsidRDefault="00805F24" w:rsidP="00805F24">
      <w:pPr>
        <w:tabs>
          <w:tab w:val="left" w:pos="900"/>
        </w:tabs>
        <w:ind w:firstLine="720"/>
        <w:jc w:val="both"/>
        <w:rPr>
          <w:rFonts w:ascii="Times New Roman" w:hAnsi="Times New Roman" w:cs="Times New Roman"/>
          <w:sz w:val="28"/>
          <w:szCs w:val="28"/>
        </w:rPr>
      </w:pPr>
      <w:r w:rsidRPr="00805F24">
        <w:rPr>
          <w:rFonts w:ascii="Times New Roman" w:hAnsi="Times New Roman" w:cs="Times New Roman"/>
          <w:sz w:val="28"/>
          <w:szCs w:val="28"/>
        </w:rPr>
        <w:lastRenderedPageBreak/>
        <w:t xml:space="preserve">    Одним из путей совершенствования образовательного процесса является составление новых и работа по обновлению содержания дополнительных общеразвивающих программ. В этом учебном году апробировались следующие новые программы:</w:t>
      </w:r>
    </w:p>
    <w:p w:rsidR="00805F24" w:rsidRPr="00805F24" w:rsidRDefault="00805F24" w:rsidP="00246A5D">
      <w:pPr>
        <w:numPr>
          <w:ilvl w:val="0"/>
          <w:numId w:val="20"/>
        </w:numPr>
        <w:spacing w:after="0" w:line="240" w:lineRule="auto"/>
        <w:ind w:left="1134" w:hanging="425"/>
        <w:jc w:val="both"/>
        <w:rPr>
          <w:rFonts w:ascii="Times New Roman" w:hAnsi="Times New Roman" w:cs="Times New Roman"/>
          <w:sz w:val="28"/>
          <w:szCs w:val="28"/>
        </w:rPr>
      </w:pPr>
      <w:r w:rsidRPr="00805F24">
        <w:rPr>
          <w:rFonts w:ascii="Times New Roman" w:hAnsi="Times New Roman" w:cs="Times New Roman"/>
          <w:sz w:val="28"/>
          <w:szCs w:val="28"/>
        </w:rPr>
        <w:t>«Радиоэлектроника – это просто», 2 год обучения, педагог А.Г. Киселёв;</w:t>
      </w:r>
    </w:p>
    <w:p w:rsidR="00805F24" w:rsidRPr="00805F24" w:rsidRDefault="00805F24" w:rsidP="00246A5D">
      <w:pPr>
        <w:numPr>
          <w:ilvl w:val="0"/>
          <w:numId w:val="20"/>
        </w:numPr>
        <w:spacing w:after="0" w:line="240" w:lineRule="auto"/>
        <w:ind w:left="1134" w:hanging="425"/>
        <w:jc w:val="both"/>
        <w:rPr>
          <w:rFonts w:ascii="Times New Roman" w:hAnsi="Times New Roman" w:cs="Times New Roman"/>
          <w:sz w:val="28"/>
          <w:szCs w:val="28"/>
        </w:rPr>
      </w:pPr>
      <w:r w:rsidRPr="00805F24">
        <w:rPr>
          <w:rFonts w:ascii="Times New Roman" w:hAnsi="Times New Roman" w:cs="Times New Roman"/>
          <w:sz w:val="28"/>
          <w:szCs w:val="28"/>
        </w:rPr>
        <w:t>«Юный электрик», педагог Лошкарев Е.З.;</w:t>
      </w:r>
    </w:p>
    <w:p w:rsidR="00805F24" w:rsidRPr="00805F24" w:rsidRDefault="00805F24" w:rsidP="00246A5D">
      <w:pPr>
        <w:numPr>
          <w:ilvl w:val="0"/>
          <w:numId w:val="20"/>
        </w:numPr>
        <w:spacing w:after="0" w:line="240" w:lineRule="auto"/>
        <w:ind w:left="1134" w:hanging="425"/>
        <w:jc w:val="both"/>
        <w:rPr>
          <w:rFonts w:ascii="Times New Roman" w:hAnsi="Times New Roman" w:cs="Times New Roman"/>
          <w:sz w:val="28"/>
          <w:szCs w:val="28"/>
        </w:rPr>
      </w:pPr>
      <w:r w:rsidRPr="00805F24">
        <w:rPr>
          <w:rFonts w:ascii="Times New Roman" w:hAnsi="Times New Roman" w:cs="Times New Roman"/>
          <w:sz w:val="28"/>
          <w:szCs w:val="28"/>
        </w:rPr>
        <w:t>«Радиомонтажник», педагог Е.З.Лошкарев;</w:t>
      </w:r>
    </w:p>
    <w:p w:rsidR="00805F24" w:rsidRPr="00805F24" w:rsidRDefault="00805F24" w:rsidP="00246A5D">
      <w:pPr>
        <w:numPr>
          <w:ilvl w:val="0"/>
          <w:numId w:val="20"/>
        </w:numPr>
        <w:spacing w:after="0" w:line="240" w:lineRule="auto"/>
        <w:ind w:left="1134" w:hanging="425"/>
        <w:jc w:val="both"/>
        <w:rPr>
          <w:rFonts w:ascii="Times New Roman" w:hAnsi="Times New Roman" w:cs="Times New Roman"/>
          <w:sz w:val="28"/>
          <w:szCs w:val="28"/>
        </w:rPr>
      </w:pPr>
      <w:r w:rsidRPr="00805F24">
        <w:rPr>
          <w:rFonts w:ascii="Times New Roman" w:hAnsi="Times New Roman" w:cs="Times New Roman"/>
          <w:sz w:val="28"/>
          <w:szCs w:val="28"/>
        </w:rPr>
        <w:t>«Юный моряк-судомоделист», педагог М.Р.Смирнов;</w:t>
      </w:r>
    </w:p>
    <w:p w:rsidR="00805F24" w:rsidRPr="00805F24" w:rsidRDefault="00805F24" w:rsidP="00246A5D">
      <w:pPr>
        <w:numPr>
          <w:ilvl w:val="0"/>
          <w:numId w:val="20"/>
        </w:numPr>
        <w:spacing w:after="0" w:line="240" w:lineRule="auto"/>
        <w:ind w:left="1134" w:hanging="425"/>
        <w:jc w:val="both"/>
        <w:rPr>
          <w:rFonts w:ascii="Times New Roman" w:hAnsi="Times New Roman" w:cs="Times New Roman"/>
          <w:sz w:val="28"/>
          <w:szCs w:val="28"/>
        </w:rPr>
      </w:pPr>
      <w:r w:rsidRPr="00805F24">
        <w:rPr>
          <w:rFonts w:ascii="Times New Roman" w:hAnsi="Times New Roman" w:cs="Times New Roman"/>
          <w:sz w:val="28"/>
          <w:szCs w:val="28"/>
        </w:rPr>
        <w:t xml:space="preserve">«Парящие модели», педагог </w:t>
      </w:r>
      <w:proofErr w:type="spellStart"/>
      <w:r w:rsidRPr="00805F24">
        <w:rPr>
          <w:rFonts w:ascii="Times New Roman" w:hAnsi="Times New Roman" w:cs="Times New Roman"/>
          <w:sz w:val="28"/>
          <w:szCs w:val="28"/>
        </w:rPr>
        <w:t>С.А.Здоровенко</w:t>
      </w:r>
      <w:proofErr w:type="spellEnd"/>
      <w:r w:rsidRPr="00805F24">
        <w:rPr>
          <w:rFonts w:ascii="Times New Roman" w:hAnsi="Times New Roman" w:cs="Times New Roman"/>
          <w:sz w:val="28"/>
          <w:szCs w:val="28"/>
        </w:rPr>
        <w:t>;</w:t>
      </w:r>
    </w:p>
    <w:p w:rsidR="00805F24" w:rsidRPr="00805F24" w:rsidRDefault="00805F24" w:rsidP="00246A5D">
      <w:pPr>
        <w:numPr>
          <w:ilvl w:val="0"/>
          <w:numId w:val="20"/>
        </w:numPr>
        <w:spacing w:after="0" w:line="240" w:lineRule="auto"/>
        <w:ind w:left="1134" w:hanging="425"/>
        <w:jc w:val="both"/>
        <w:rPr>
          <w:rFonts w:ascii="Times New Roman" w:hAnsi="Times New Roman" w:cs="Times New Roman"/>
          <w:sz w:val="28"/>
          <w:szCs w:val="28"/>
        </w:rPr>
      </w:pPr>
      <w:r w:rsidRPr="00805F24">
        <w:rPr>
          <w:rFonts w:ascii="Times New Roman" w:hAnsi="Times New Roman" w:cs="Times New Roman"/>
          <w:sz w:val="28"/>
          <w:szCs w:val="28"/>
        </w:rPr>
        <w:t>«</w:t>
      </w:r>
      <w:proofErr w:type="spellStart"/>
      <w:r w:rsidRPr="00805F24">
        <w:rPr>
          <w:rFonts w:ascii="Times New Roman" w:hAnsi="Times New Roman" w:cs="Times New Roman"/>
          <w:sz w:val="28"/>
          <w:szCs w:val="28"/>
        </w:rPr>
        <w:t>Автомногоборье</w:t>
      </w:r>
      <w:proofErr w:type="spellEnd"/>
      <w:r w:rsidRPr="00805F24">
        <w:rPr>
          <w:rFonts w:ascii="Times New Roman" w:hAnsi="Times New Roman" w:cs="Times New Roman"/>
          <w:sz w:val="28"/>
          <w:szCs w:val="28"/>
        </w:rPr>
        <w:t>», педагог П.Г.Сергеев;</w:t>
      </w:r>
    </w:p>
    <w:p w:rsidR="00805F24" w:rsidRPr="00805F24" w:rsidRDefault="00805F24" w:rsidP="00246A5D">
      <w:pPr>
        <w:numPr>
          <w:ilvl w:val="0"/>
          <w:numId w:val="20"/>
        </w:numPr>
        <w:spacing w:after="0" w:line="240" w:lineRule="auto"/>
        <w:ind w:left="1134" w:hanging="425"/>
        <w:jc w:val="both"/>
        <w:rPr>
          <w:rFonts w:ascii="Times New Roman" w:hAnsi="Times New Roman" w:cs="Times New Roman"/>
          <w:sz w:val="28"/>
          <w:szCs w:val="28"/>
        </w:rPr>
      </w:pPr>
      <w:r w:rsidRPr="00805F24">
        <w:rPr>
          <w:rFonts w:ascii="Times New Roman" w:hAnsi="Times New Roman" w:cs="Times New Roman"/>
          <w:sz w:val="28"/>
          <w:szCs w:val="28"/>
        </w:rPr>
        <w:t>«За рулем», педагог О.А.Обухов;</w:t>
      </w:r>
    </w:p>
    <w:p w:rsidR="00805F24" w:rsidRPr="00805F24" w:rsidRDefault="00805F24" w:rsidP="00246A5D">
      <w:pPr>
        <w:numPr>
          <w:ilvl w:val="0"/>
          <w:numId w:val="20"/>
        </w:numPr>
        <w:spacing w:after="0" w:line="240" w:lineRule="auto"/>
        <w:ind w:left="1134" w:hanging="425"/>
        <w:jc w:val="both"/>
        <w:rPr>
          <w:rFonts w:ascii="Times New Roman" w:hAnsi="Times New Roman" w:cs="Times New Roman"/>
          <w:sz w:val="28"/>
          <w:szCs w:val="28"/>
        </w:rPr>
      </w:pPr>
      <w:r w:rsidRPr="00805F24">
        <w:rPr>
          <w:rFonts w:ascii="Times New Roman" w:hAnsi="Times New Roman" w:cs="Times New Roman"/>
          <w:sz w:val="28"/>
          <w:szCs w:val="28"/>
        </w:rPr>
        <w:t xml:space="preserve">«Занимательная информатика», педагог </w:t>
      </w:r>
      <w:proofErr w:type="spellStart"/>
      <w:r w:rsidRPr="00805F24">
        <w:rPr>
          <w:rFonts w:ascii="Times New Roman" w:hAnsi="Times New Roman" w:cs="Times New Roman"/>
          <w:sz w:val="28"/>
          <w:szCs w:val="28"/>
        </w:rPr>
        <w:t>А.А.Ренжина</w:t>
      </w:r>
      <w:proofErr w:type="spellEnd"/>
      <w:r w:rsidRPr="00805F24">
        <w:rPr>
          <w:rFonts w:ascii="Times New Roman" w:hAnsi="Times New Roman" w:cs="Times New Roman"/>
          <w:sz w:val="28"/>
          <w:szCs w:val="28"/>
        </w:rPr>
        <w:t>;</w:t>
      </w:r>
    </w:p>
    <w:p w:rsidR="00805F24" w:rsidRPr="00805F24" w:rsidRDefault="00805F24" w:rsidP="00246A5D">
      <w:pPr>
        <w:numPr>
          <w:ilvl w:val="0"/>
          <w:numId w:val="20"/>
        </w:numPr>
        <w:spacing w:after="0" w:line="240" w:lineRule="auto"/>
        <w:ind w:left="1134" w:hanging="425"/>
        <w:jc w:val="both"/>
        <w:rPr>
          <w:rFonts w:ascii="Times New Roman" w:hAnsi="Times New Roman" w:cs="Times New Roman"/>
          <w:sz w:val="28"/>
          <w:szCs w:val="28"/>
        </w:rPr>
      </w:pPr>
      <w:r w:rsidRPr="00805F24">
        <w:rPr>
          <w:rFonts w:ascii="Times New Roman" w:hAnsi="Times New Roman" w:cs="Times New Roman"/>
          <w:sz w:val="28"/>
          <w:szCs w:val="28"/>
        </w:rPr>
        <w:t xml:space="preserve">«Юный информатик», педагог </w:t>
      </w:r>
      <w:proofErr w:type="spellStart"/>
      <w:r w:rsidRPr="00805F24">
        <w:rPr>
          <w:rFonts w:ascii="Times New Roman" w:hAnsi="Times New Roman" w:cs="Times New Roman"/>
          <w:sz w:val="28"/>
          <w:szCs w:val="28"/>
        </w:rPr>
        <w:t>А.А.Ренжина</w:t>
      </w:r>
      <w:proofErr w:type="spellEnd"/>
      <w:r w:rsidRPr="00805F24">
        <w:rPr>
          <w:rFonts w:ascii="Times New Roman" w:hAnsi="Times New Roman" w:cs="Times New Roman"/>
          <w:sz w:val="28"/>
          <w:szCs w:val="28"/>
        </w:rPr>
        <w:t>;</w:t>
      </w:r>
    </w:p>
    <w:p w:rsidR="00805F24" w:rsidRPr="00805F24" w:rsidRDefault="00805F24" w:rsidP="00246A5D">
      <w:pPr>
        <w:numPr>
          <w:ilvl w:val="0"/>
          <w:numId w:val="20"/>
        </w:numPr>
        <w:spacing w:after="0" w:line="240" w:lineRule="auto"/>
        <w:ind w:left="1134" w:hanging="425"/>
        <w:jc w:val="both"/>
        <w:rPr>
          <w:rFonts w:ascii="Times New Roman" w:hAnsi="Times New Roman" w:cs="Times New Roman"/>
          <w:sz w:val="28"/>
          <w:szCs w:val="28"/>
        </w:rPr>
      </w:pPr>
      <w:r w:rsidRPr="00805F24">
        <w:rPr>
          <w:rFonts w:ascii="Times New Roman" w:hAnsi="Times New Roman" w:cs="Times New Roman"/>
          <w:sz w:val="28"/>
          <w:szCs w:val="28"/>
        </w:rPr>
        <w:t>«Фотография с нуля», педагог А.Н.Костина;</w:t>
      </w:r>
    </w:p>
    <w:p w:rsidR="00805F24" w:rsidRPr="00805F24" w:rsidRDefault="00805F24" w:rsidP="00246A5D">
      <w:pPr>
        <w:numPr>
          <w:ilvl w:val="0"/>
          <w:numId w:val="20"/>
        </w:numPr>
        <w:spacing w:after="0" w:line="240" w:lineRule="auto"/>
        <w:ind w:left="1134" w:hanging="425"/>
        <w:jc w:val="both"/>
        <w:rPr>
          <w:rFonts w:ascii="Times New Roman" w:hAnsi="Times New Roman" w:cs="Times New Roman"/>
          <w:sz w:val="28"/>
          <w:szCs w:val="28"/>
        </w:rPr>
      </w:pPr>
      <w:r w:rsidRPr="00805F24">
        <w:rPr>
          <w:rFonts w:ascii="Times New Roman" w:hAnsi="Times New Roman" w:cs="Times New Roman"/>
          <w:sz w:val="28"/>
          <w:szCs w:val="28"/>
        </w:rPr>
        <w:t>«Живая картинка», педагог М.С. Матанцева;</w:t>
      </w:r>
    </w:p>
    <w:p w:rsidR="00805F24" w:rsidRPr="00805F24" w:rsidRDefault="00805F24" w:rsidP="00246A5D">
      <w:pPr>
        <w:numPr>
          <w:ilvl w:val="0"/>
          <w:numId w:val="20"/>
        </w:numPr>
        <w:spacing w:after="0" w:line="240" w:lineRule="auto"/>
        <w:ind w:left="1134" w:hanging="425"/>
        <w:jc w:val="both"/>
        <w:rPr>
          <w:rFonts w:ascii="Times New Roman" w:hAnsi="Times New Roman" w:cs="Times New Roman"/>
          <w:sz w:val="28"/>
          <w:szCs w:val="28"/>
        </w:rPr>
      </w:pPr>
      <w:r w:rsidRPr="00805F24">
        <w:rPr>
          <w:rFonts w:ascii="Times New Roman" w:hAnsi="Times New Roman" w:cs="Times New Roman"/>
          <w:sz w:val="28"/>
          <w:szCs w:val="28"/>
        </w:rPr>
        <w:t>«</w:t>
      </w:r>
      <w:proofErr w:type="spellStart"/>
      <w:r w:rsidRPr="00805F24">
        <w:rPr>
          <w:rFonts w:ascii="Times New Roman" w:hAnsi="Times New Roman" w:cs="Times New Roman"/>
          <w:sz w:val="28"/>
          <w:szCs w:val="28"/>
        </w:rPr>
        <w:t>Мульттерапия</w:t>
      </w:r>
      <w:proofErr w:type="spellEnd"/>
      <w:r w:rsidRPr="00805F24">
        <w:rPr>
          <w:rFonts w:ascii="Times New Roman" w:hAnsi="Times New Roman" w:cs="Times New Roman"/>
          <w:sz w:val="28"/>
          <w:szCs w:val="28"/>
        </w:rPr>
        <w:t xml:space="preserve">», педагог </w:t>
      </w:r>
      <w:proofErr w:type="spellStart"/>
      <w:r w:rsidRPr="00805F24">
        <w:rPr>
          <w:rFonts w:ascii="Times New Roman" w:hAnsi="Times New Roman" w:cs="Times New Roman"/>
          <w:sz w:val="28"/>
          <w:szCs w:val="28"/>
        </w:rPr>
        <w:t>Корепанова</w:t>
      </w:r>
      <w:proofErr w:type="spellEnd"/>
      <w:r w:rsidRPr="00805F24">
        <w:rPr>
          <w:rFonts w:ascii="Times New Roman" w:hAnsi="Times New Roman" w:cs="Times New Roman"/>
          <w:sz w:val="28"/>
          <w:szCs w:val="28"/>
        </w:rPr>
        <w:t xml:space="preserve"> И.А.</w:t>
      </w:r>
    </w:p>
    <w:p w:rsidR="00805F24" w:rsidRPr="00805F24" w:rsidRDefault="00805F24" w:rsidP="00805F24">
      <w:pPr>
        <w:ind w:firstLine="720"/>
        <w:jc w:val="both"/>
        <w:rPr>
          <w:rFonts w:ascii="Times New Roman" w:hAnsi="Times New Roman" w:cs="Times New Roman"/>
          <w:sz w:val="28"/>
          <w:szCs w:val="28"/>
        </w:rPr>
      </w:pPr>
      <w:r w:rsidRPr="00805F24">
        <w:rPr>
          <w:rFonts w:ascii="Times New Roman" w:hAnsi="Times New Roman" w:cs="Times New Roman"/>
          <w:sz w:val="28"/>
          <w:szCs w:val="28"/>
        </w:rPr>
        <w:t>Реализовывались дополнительные общеразвивающие программы по внеурочной деятельности на 72 часа для 1-3-х классов общеобразовательных школ №№ 58, 20, Гимназии «Престиж»:</w:t>
      </w:r>
    </w:p>
    <w:p w:rsidR="00805F24" w:rsidRPr="00805F24" w:rsidRDefault="00805F24" w:rsidP="00246A5D">
      <w:pPr>
        <w:numPr>
          <w:ilvl w:val="0"/>
          <w:numId w:val="20"/>
        </w:numPr>
        <w:spacing w:after="0" w:line="240" w:lineRule="auto"/>
        <w:jc w:val="both"/>
        <w:rPr>
          <w:rFonts w:ascii="Times New Roman" w:hAnsi="Times New Roman" w:cs="Times New Roman"/>
          <w:sz w:val="28"/>
          <w:szCs w:val="28"/>
        </w:rPr>
      </w:pPr>
      <w:r w:rsidRPr="00805F24">
        <w:rPr>
          <w:rFonts w:ascii="Times New Roman" w:hAnsi="Times New Roman" w:cs="Times New Roman"/>
          <w:sz w:val="28"/>
          <w:szCs w:val="28"/>
        </w:rPr>
        <w:t xml:space="preserve">«Начальное техническое моделирование», педагог  С.В. Целищев; </w:t>
      </w:r>
    </w:p>
    <w:p w:rsidR="00805F24" w:rsidRPr="00805F24" w:rsidRDefault="00805F24" w:rsidP="00246A5D">
      <w:pPr>
        <w:numPr>
          <w:ilvl w:val="0"/>
          <w:numId w:val="20"/>
        </w:numPr>
        <w:spacing w:after="0" w:line="240" w:lineRule="auto"/>
        <w:jc w:val="both"/>
        <w:rPr>
          <w:rFonts w:ascii="Times New Roman" w:hAnsi="Times New Roman" w:cs="Times New Roman"/>
        </w:rPr>
      </w:pPr>
      <w:r w:rsidRPr="00805F24">
        <w:rPr>
          <w:rFonts w:ascii="Times New Roman" w:hAnsi="Times New Roman" w:cs="Times New Roman"/>
          <w:sz w:val="28"/>
          <w:szCs w:val="28"/>
        </w:rPr>
        <w:t>«</w:t>
      </w:r>
      <w:proofErr w:type="spellStart"/>
      <w:r w:rsidRPr="00805F24">
        <w:rPr>
          <w:rFonts w:ascii="Times New Roman" w:hAnsi="Times New Roman" w:cs="Times New Roman"/>
          <w:sz w:val="28"/>
          <w:szCs w:val="28"/>
        </w:rPr>
        <w:t>БИСЕРиЯ</w:t>
      </w:r>
      <w:proofErr w:type="spellEnd"/>
      <w:r w:rsidRPr="00805F24">
        <w:rPr>
          <w:rFonts w:ascii="Times New Roman" w:hAnsi="Times New Roman" w:cs="Times New Roman"/>
          <w:sz w:val="28"/>
          <w:szCs w:val="28"/>
        </w:rPr>
        <w:t>», педагог Е.А. Игумнова;</w:t>
      </w:r>
    </w:p>
    <w:p w:rsidR="00805F24" w:rsidRPr="00805F24" w:rsidRDefault="00805F24" w:rsidP="00246A5D">
      <w:pPr>
        <w:numPr>
          <w:ilvl w:val="0"/>
          <w:numId w:val="20"/>
        </w:numPr>
        <w:spacing w:after="0" w:line="240" w:lineRule="auto"/>
        <w:jc w:val="both"/>
        <w:rPr>
          <w:rFonts w:ascii="Times New Roman" w:hAnsi="Times New Roman" w:cs="Times New Roman"/>
          <w:sz w:val="28"/>
          <w:szCs w:val="28"/>
        </w:rPr>
      </w:pPr>
      <w:r w:rsidRPr="00805F24">
        <w:rPr>
          <w:rFonts w:ascii="Times New Roman" w:hAnsi="Times New Roman" w:cs="Times New Roman"/>
          <w:sz w:val="28"/>
          <w:szCs w:val="28"/>
        </w:rPr>
        <w:t>«Конструирование из бумаги», педагог Е.М. Конева;</w:t>
      </w:r>
    </w:p>
    <w:p w:rsidR="00805F24" w:rsidRPr="00805F24" w:rsidRDefault="00805F24" w:rsidP="00246A5D">
      <w:pPr>
        <w:numPr>
          <w:ilvl w:val="0"/>
          <w:numId w:val="20"/>
        </w:numPr>
        <w:spacing w:after="0" w:line="240" w:lineRule="auto"/>
        <w:jc w:val="both"/>
        <w:rPr>
          <w:rFonts w:ascii="Times New Roman" w:hAnsi="Times New Roman" w:cs="Times New Roman"/>
          <w:sz w:val="28"/>
          <w:szCs w:val="28"/>
        </w:rPr>
      </w:pPr>
      <w:r w:rsidRPr="00805F24">
        <w:rPr>
          <w:rFonts w:ascii="Times New Roman" w:hAnsi="Times New Roman" w:cs="Times New Roman"/>
          <w:sz w:val="28"/>
          <w:szCs w:val="28"/>
        </w:rPr>
        <w:t>«Моделирование из бумаги», педагог Е.В. Перминова;</w:t>
      </w:r>
    </w:p>
    <w:p w:rsidR="00805F24" w:rsidRPr="00805F24" w:rsidRDefault="00805F24" w:rsidP="00246A5D">
      <w:pPr>
        <w:numPr>
          <w:ilvl w:val="0"/>
          <w:numId w:val="20"/>
        </w:numPr>
        <w:spacing w:after="0" w:line="240" w:lineRule="auto"/>
        <w:jc w:val="both"/>
        <w:rPr>
          <w:rFonts w:ascii="Times New Roman" w:hAnsi="Times New Roman" w:cs="Times New Roman"/>
          <w:sz w:val="28"/>
          <w:szCs w:val="28"/>
        </w:rPr>
      </w:pPr>
      <w:r w:rsidRPr="00805F24">
        <w:rPr>
          <w:rFonts w:ascii="Times New Roman" w:hAnsi="Times New Roman" w:cs="Times New Roman"/>
          <w:sz w:val="28"/>
          <w:szCs w:val="28"/>
        </w:rPr>
        <w:t>«Основы информатики», педагог Г.Г. Обухова;</w:t>
      </w:r>
    </w:p>
    <w:p w:rsidR="00805F24" w:rsidRPr="00805F24" w:rsidRDefault="00805F24" w:rsidP="00246A5D">
      <w:pPr>
        <w:numPr>
          <w:ilvl w:val="0"/>
          <w:numId w:val="20"/>
        </w:numPr>
        <w:spacing w:after="0" w:line="240" w:lineRule="auto"/>
        <w:jc w:val="both"/>
        <w:rPr>
          <w:rFonts w:ascii="Times New Roman" w:hAnsi="Times New Roman" w:cs="Times New Roman"/>
          <w:sz w:val="28"/>
          <w:szCs w:val="28"/>
        </w:rPr>
      </w:pPr>
      <w:r w:rsidRPr="00805F24">
        <w:rPr>
          <w:rFonts w:ascii="Times New Roman" w:hAnsi="Times New Roman" w:cs="Times New Roman"/>
          <w:sz w:val="28"/>
          <w:szCs w:val="28"/>
        </w:rPr>
        <w:t xml:space="preserve">«Юный информатик», педагог </w:t>
      </w:r>
      <w:proofErr w:type="spellStart"/>
      <w:r w:rsidRPr="00805F24">
        <w:rPr>
          <w:rFonts w:ascii="Times New Roman" w:hAnsi="Times New Roman" w:cs="Times New Roman"/>
          <w:sz w:val="28"/>
          <w:szCs w:val="28"/>
        </w:rPr>
        <w:t>А.А.Ренжина</w:t>
      </w:r>
      <w:proofErr w:type="spellEnd"/>
      <w:r w:rsidRPr="00805F24">
        <w:rPr>
          <w:rFonts w:ascii="Times New Roman" w:hAnsi="Times New Roman" w:cs="Times New Roman"/>
          <w:sz w:val="28"/>
          <w:szCs w:val="28"/>
        </w:rPr>
        <w:t>;</w:t>
      </w:r>
    </w:p>
    <w:p w:rsidR="00805F24" w:rsidRPr="00805F24" w:rsidRDefault="00805F24" w:rsidP="00246A5D">
      <w:pPr>
        <w:numPr>
          <w:ilvl w:val="0"/>
          <w:numId w:val="20"/>
        </w:numPr>
        <w:spacing w:after="0" w:line="240" w:lineRule="auto"/>
        <w:jc w:val="both"/>
        <w:rPr>
          <w:rFonts w:ascii="Times New Roman" w:hAnsi="Times New Roman" w:cs="Times New Roman"/>
          <w:sz w:val="28"/>
          <w:szCs w:val="28"/>
        </w:rPr>
      </w:pPr>
      <w:r w:rsidRPr="00805F24">
        <w:rPr>
          <w:rFonts w:ascii="Times New Roman" w:hAnsi="Times New Roman" w:cs="Times New Roman"/>
          <w:sz w:val="28"/>
          <w:szCs w:val="28"/>
        </w:rPr>
        <w:t>«Юный электрик», педагог Е.З. Лошкарев;</w:t>
      </w:r>
    </w:p>
    <w:p w:rsidR="00805F24" w:rsidRPr="00805F24" w:rsidRDefault="00805F24" w:rsidP="00246A5D">
      <w:pPr>
        <w:numPr>
          <w:ilvl w:val="0"/>
          <w:numId w:val="20"/>
        </w:numPr>
        <w:spacing w:after="0" w:line="240" w:lineRule="auto"/>
        <w:jc w:val="both"/>
        <w:rPr>
          <w:rFonts w:ascii="Times New Roman" w:hAnsi="Times New Roman" w:cs="Times New Roman"/>
          <w:sz w:val="28"/>
          <w:szCs w:val="28"/>
        </w:rPr>
      </w:pPr>
      <w:r w:rsidRPr="00805F24">
        <w:rPr>
          <w:rFonts w:ascii="Times New Roman" w:hAnsi="Times New Roman" w:cs="Times New Roman"/>
          <w:sz w:val="28"/>
          <w:szCs w:val="28"/>
        </w:rPr>
        <w:t xml:space="preserve">«Мир вокруг нас», педагог В.В. Банникова; </w:t>
      </w:r>
    </w:p>
    <w:p w:rsidR="00805F24" w:rsidRPr="00805F24" w:rsidRDefault="00805F24" w:rsidP="00246A5D">
      <w:pPr>
        <w:numPr>
          <w:ilvl w:val="0"/>
          <w:numId w:val="20"/>
        </w:numPr>
        <w:spacing w:after="0" w:line="240" w:lineRule="auto"/>
        <w:jc w:val="both"/>
        <w:rPr>
          <w:rFonts w:ascii="Times New Roman" w:hAnsi="Times New Roman" w:cs="Times New Roman"/>
          <w:sz w:val="28"/>
          <w:szCs w:val="28"/>
        </w:rPr>
      </w:pPr>
      <w:r w:rsidRPr="00805F24">
        <w:rPr>
          <w:rFonts w:ascii="Times New Roman" w:hAnsi="Times New Roman" w:cs="Times New Roman"/>
          <w:sz w:val="28"/>
          <w:szCs w:val="28"/>
        </w:rPr>
        <w:t>«Электроника начинающим», педагог А.Г. Киселёв;</w:t>
      </w:r>
    </w:p>
    <w:p w:rsidR="00805F24" w:rsidRPr="00805F24" w:rsidRDefault="00805F24" w:rsidP="00246A5D">
      <w:pPr>
        <w:numPr>
          <w:ilvl w:val="0"/>
          <w:numId w:val="20"/>
        </w:numPr>
        <w:spacing w:after="0" w:line="240" w:lineRule="auto"/>
        <w:jc w:val="both"/>
        <w:rPr>
          <w:rFonts w:ascii="Times New Roman" w:hAnsi="Times New Roman" w:cs="Times New Roman"/>
          <w:sz w:val="28"/>
          <w:szCs w:val="28"/>
        </w:rPr>
      </w:pPr>
      <w:r w:rsidRPr="00805F24">
        <w:rPr>
          <w:rFonts w:ascii="Times New Roman" w:hAnsi="Times New Roman" w:cs="Times New Roman"/>
          <w:sz w:val="28"/>
          <w:szCs w:val="28"/>
        </w:rPr>
        <w:t>«Бумажная сказка», педагог О.Г. Кузнецова;</w:t>
      </w:r>
    </w:p>
    <w:p w:rsidR="00805F24" w:rsidRPr="00805F24" w:rsidRDefault="00805F24" w:rsidP="00246A5D">
      <w:pPr>
        <w:numPr>
          <w:ilvl w:val="0"/>
          <w:numId w:val="20"/>
        </w:numPr>
        <w:spacing w:after="0" w:line="240" w:lineRule="auto"/>
        <w:jc w:val="both"/>
        <w:rPr>
          <w:rFonts w:ascii="Times New Roman" w:hAnsi="Times New Roman" w:cs="Times New Roman"/>
          <w:sz w:val="28"/>
          <w:szCs w:val="28"/>
        </w:rPr>
      </w:pPr>
      <w:r w:rsidRPr="00805F24">
        <w:rPr>
          <w:rFonts w:ascii="Times New Roman" w:hAnsi="Times New Roman" w:cs="Times New Roman"/>
          <w:sz w:val="28"/>
          <w:szCs w:val="28"/>
        </w:rPr>
        <w:t>«Развивай-ка», педагог Буркова Е.В.;</w:t>
      </w:r>
    </w:p>
    <w:p w:rsidR="00805F24" w:rsidRPr="00805F24" w:rsidRDefault="00805F24" w:rsidP="00246A5D">
      <w:pPr>
        <w:numPr>
          <w:ilvl w:val="0"/>
          <w:numId w:val="20"/>
        </w:numPr>
        <w:spacing w:after="0" w:line="240" w:lineRule="auto"/>
        <w:jc w:val="both"/>
        <w:rPr>
          <w:rFonts w:ascii="Times New Roman" w:hAnsi="Times New Roman" w:cs="Times New Roman"/>
          <w:sz w:val="28"/>
          <w:szCs w:val="28"/>
        </w:rPr>
      </w:pPr>
      <w:r w:rsidRPr="00805F24">
        <w:rPr>
          <w:rFonts w:ascii="Times New Roman" w:hAnsi="Times New Roman" w:cs="Times New Roman"/>
          <w:sz w:val="28"/>
          <w:szCs w:val="28"/>
        </w:rPr>
        <w:t>«</w:t>
      </w:r>
      <w:proofErr w:type="spellStart"/>
      <w:r w:rsidRPr="00805F24">
        <w:rPr>
          <w:rFonts w:ascii="Times New Roman" w:hAnsi="Times New Roman" w:cs="Times New Roman"/>
          <w:sz w:val="28"/>
          <w:szCs w:val="28"/>
        </w:rPr>
        <w:t>САМО-делка</w:t>
      </w:r>
      <w:proofErr w:type="spellEnd"/>
      <w:r w:rsidRPr="00805F24">
        <w:rPr>
          <w:rFonts w:ascii="Times New Roman" w:hAnsi="Times New Roman" w:cs="Times New Roman"/>
          <w:sz w:val="28"/>
          <w:szCs w:val="28"/>
        </w:rPr>
        <w:t>», педагог Банникова В.В.</w:t>
      </w:r>
    </w:p>
    <w:p w:rsidR="00805F24" w:rsidRPr="00805F24" w:rsidRDefault="00805F24" w:rsidP="00805F24">
      <w:pPr>
        <w:ind w:left="1429"/>
        <w:jc w:val="both"/>
        <w:rPr>
          <w:rFonts w:ascii="Times New Roman" w:hAnsi="Times New Roman" w:cs="Times New Roman"/>
          <w:sz w:val="28"/>
          <w:szCs w:val="28"/>
          <w:highlight w:val="yellow"/>
        </w:rPr>
      </w:pPr>
    </w:p>
    <w:p w:rsidR="00805F24" w:rsidRPr="00805F24" w:rsidRDefault="00805F24" w:rsidP="00805F24">
      <w:pPr>
        <w:ind w:firstLine="709"/>
        <w:jc w:val="both"/>
        <w:rPr>
          <w:rFonts w:ascii="Times New Roman" w:hAnsi="Times New Roman" w:cs="Times New Roman"/>
          <w:sz w:val="28"/>
          <w:szCs w:val="28"/>
        </w:rPr>
      </w:pPr>
      <w:r w:rsidRPr="00805F24">
        <w:rPr>
          <w:rFonts w:ascii="Times New Roman" w:hAnsi="Times New Roman" w:cs="Times New Roman"/>
          <w:sz w:val="28"/>
          <w:szCs w:val="28"/>
        </w:rPr>
        <w:t>Для детей с ограниченными возможностями здоровья реализованы следующие дополнительные общеразвивающие программы:</w:t>
      </w:r>
    </w:p>
    <w:p w:rsidR="00805F24" w:rsidRPr="00805F24" w:rsidRDefault="00805F24" w:rsidP="00246A5D">
      <w:pPr>
        <w:numPr>
          <w:ilvl w:val="0"/>
          <w:numId w:val="21"/>
        </w:numPr>
        <w:spacing w:after="0" w:line="240" w:lineRule="auto"/>
        <w:jc w:val="both"/>
        <w:rPr>
          <w:rFonts w:ascii="Times New Roman" w:hAnsi="Times New Roman" w:cs="Times New Roman"/>
          <w:sz w:val="28"/>
          <w:szCs w:val="28"/>
        </w:rPr>
      </w:pPr>
      <w:r w:rsidRPr="00805F24">
        <w:rPr>
          <w:rFonts w:ascii="Times New Roman" w:hAnsi="Times New Roman" w:cs="Times New Roman"/>
          <w:sz w:val="28"/>
          <w:szCs w:val="28"/>
        </w:rPr>
        <w:t>«Радиомонтажник», педагог Е.З.Лошкарев;</w:t>
      </w:r>
    </w:p>
    <w:p w:rsidR="00805F24" w:rsidRPr="00805F24" w:rsidRDefault="00805F24" w:rsidP="00246A5D">
      <w:pPr>
        <w:numPr>
          <w:ilvl w:val="0"/>
          <w:numId w:val="21"/>
        </w:numPr>
        <w:spacing w:after="0" w:line="240" w:lineRule="auto"/>
        <w:jc w:val="both"/>
        <w:rPr>
          <w:rFonts w:ascii="Times New Roman" w:hAnsi="Times New Roman" w:cs="Times New Roman"/>
          <w:sz w:val="28"/>
          <w:szCs w:val="28"/>
        </w:rPr>
      </w:pPr>
      <w:r w:rsidRPr="00805F24">
        <w:rPr>
          <w:rFonts w:ascii="Times New Roman" w:hAnsi="Times New Roman" w:cs="Times New Roman"/>
          <w:sz w:val="28"/>
          <w:szCs w:val="28"/>
        </w:rPr>
        <w:t>«</w:t>
      </w:r>
      <w:proofErr w:type="spellStart"/>
      <w:r w:rsidRPr="00805F24">
        <w:rPr>
          <w:rFonts w:ascii="Times New Roman" w:hAnsi="Times New Roman" w:cs="Times New Roman"/>
          <w:sz w:val="28"/>
          <w:szCs w:val="28"/>
        </w:rPr>
        <w:t>Автотрассовое</w:t>
      </w:r>
      <w:proofErr w:type="spellEnd"/>
      <w:r w:rsidRPr="00805F24">
        <w:rPr>
          <w:rFonts w:ascii="Times New Roman" w:hAnsi="Times New Roman" w:cs="Times New Roman"/>
          <w:sz w:val="28"/>
          <w:szCs w:val="28"/>
        </w:rPr>
        <w:t xml:space="preserve"> моделирование», педагог О.А. Обухов;</w:t>
      </w:r>
    </w:p>
    <w:p w:rsidR="00805F24" w:rsidRPr="00805F24" w:rsidRDefault="00805F24" w:rsidP="00246A5D">
      <w:pPr>
        <w:numPr>
          <w:ilvl w:val="0"/>
          <w:numId w:val="21"/>
        </w:numPr>
        <w:spacing w:after="0" w:line="240" w:lineRule="auto"/>
        <w:jc w:val="both"/>
        <w:rPr>
          <w:rFonts w:ascii="Times New Roman" w:hAnsi="Times New Roman" w:cs="Times New Roman"/>
          <w:sz w:val="28"/>
          <w:szCs w:val="28"/>
        </w:rPr>
      </w:pPr>
      <w:r w:rsidRPr="00805F24">
        <w:rPr>
          <w:rFonts w:ascii="Times New Roman" w:hAnsi="Times New Roman" w:cs="Times New Roman"/>
          <w:sz w:val="28"/>
          <w:szCs w:val="28"/>
        </w:rPr>
        <w:t>«Бумажная сказка», педагог О.Г. Кузнецова;</w:t>
      </w:r>
    </w:p>
    <w:p w:rsidR="00805F24" w:rsidRPr="00805F24" w:rsidRDefault="00805F24" w:rsidP="00246A5D">
      <w:pPr>
        <w:numPr>
          <w:ilvl w:val="0"/>
          <w:numId w:val="21"/>
        </w:numPr>
        <w:spacing w:after="0" w:line="240" w:lineRule="auto"/>
        <w:jc w:val="both"/>
        <w:rPr>
          <w:rFonts w:ascii="Times New Roman" w:hAnsi="Times New Roman" w:cs="Times New Roman"/>
          <w:sz w:val="28"/>
          <w:szCs w:val="28"/>
        </w:rPr>
      </w:pPr>
      <w:r w:rsidRPr="00805F24">
        <w:rPr>
          <w:rFonts w:ascii="Times New Roman" w:hAnsi="Times New Roman" w:cs="Times New Roman"/>
          <w:sz w:val="28"/>
          <w:szCs w:val="28"/>
        </w:rPr>
        <w:t xml:space="preserve">«Моделирование из бумаги», педагог </w:t>
      </w:r>
      <w:proofErr w:type="spellStart"/>
      <w:r w:rsidRPr="00805F24">
        <w:rPr>
          <w:rFonts w:ascii="Times New Roman" w:hAnsi="Times New Roman" w:cs="Times New Roman"/>
          <w:sz w:val="28"/>
          <w:szCs w:val="28"/>
        </w:rPr>
        <w:t>Е.В.Перминова</w:t>
      </w:r>
      <w:proofErr w:type="spellEnd"/>
      <w:r w:rsidRPr="00805F24">
        <w:rPr>
          <w:rFonts w:ascii="Times New Roman" w:hAnsi="Times New Roman" w:cs="Times New Roman"/>
          <w:sz w:val="28"/>
          <w:szCs w:val="28"/>
        </w:rPr>
        <w:t>;</w:t>
      </w:r>
    </w:p>
    <w:p w:rsidR="00805F24" w:rsidRPr="00805F24" w:rsidRDefault="00805F24" w:rsidP="00246A5D">
      <w:pPr>
        <w:numPr>
          <w:ilvl w:val="0"/>
          <w:numId w:val="21"/>
        </w:numPr>
        <w:spacing w:after="0" w:line="240" w:lineRule="auto"/>
        <w:jc w:val="both"/>
        <w:rPr>
          <w:rFonts w:ascii="Times New Roman" w:hAnsi="Times New Roman" w:cs="Times New Roman"/>
          <w:sz w:val="28"/>
          <w:szCs w:val="28"/>
        </w:rPr>
      </w:pPr>
      <w:r w:rsidRPr="00805F24">
        <w:rPr>
          <w:rFonts w:ascii="Times New Roman" w:hAnsi="Times New Roman" w:cs="Times New Roman"/>
          <w:sz w:val="28"/>
          <w:szCs w:val="28"/>
        </w:rPr>
        <w:t>«Электроника начинающим», педагог А.Г. Киселёв;</w:t>
      </w:r>
    </w:p>
    <w:p w:rsidR="00805F24" w:rsidRPr="00805F24" w:rsidRDefault="00805F24" w:rsidP="00246A5D">
      <w:pPr>
        <w:numPr>
          <w:ilvl w:val="0"/>
          <w:numId w:val="21"/>
        </w:numPr>
        <w:spacing w:after="0" w:line="240" w:lineRule="auto"/>
        <w:jc w:val="both"/>
        <w:rPr>
          <w:rFonts w:ascii="Times New Roman" w:hAnsi="Times New Roman" w:cs="Times New Roman"/>
          <w:sz w:val="28"/>
          <w:szCs w:val="28"/>
        </w:rPr>
      </w:pPr>
      <w:r w:rsidRPr="00805F24">
        <w:rPr>
          <w:rFonts w:ascii="Times New Roman" w:hAnsi="Times New Roman" w:cs="Times New Roman"/>
          <w:sz w:val="28"/>
          <w:szCs w:val="28"/>
        </w:rPr>
        <w:lastRenderedPageBreak/>
        <w:t>«</w:t>
      </w:r>
      <w:proofErr w:type="spellStart"/>
      <w:r w:rsidRPr="00805F24">
        <w:rPr>
          <w:rFonts w:ascii="Times New Roman" w:hAnsi="Times New Roman" w:cs="Times New Roman"/>
          <w:sz w:val="28"/>
          <w:szCs w:val="28"/>
        </w:rPr>
        <w:t>Мульттерапия</w:t>
      </w:r>
      <w:proofErr w:type="spellEnd"/>
      <w:r w:rsidRPr="00805F24">
        <w:rPr>
          <w:rFonts w:ascii="Times New Roman" w:hAnsi="Times New Roman" w:cs="Times New Roman"/>
          <w:sz w:val="28"/>
          <w:szCs w:val="28"/>
        </w:rPr>
        <w:t xml:space="preserve">», педагог </w:t>
      </w:r>
      <w:proofErr w:type="spellStart"/>
      <w:r w:rsidRPr="00805F24">
        <w:rPr>
          <w:rFonts w:ascii="Times New Roman" w:hAnsi="Times New Roman" w:cs="Times New Roman"/>
          <w:sz w:val="28"/>
          <w:szCs w:val="28"/>
        </w:rPr>
        <w:t>И.А.Корепанова</w:t>
      </w:r>
      <w:proofErr w:type="spellEnd"/>
      <w:r w:rsidRPr="00805F24">
        <w:rPr>
          <w:rFonts w:ascii="Times New Roman" w:hAnsi="Times New Roman" w:cs="Times New Roman"/>
          <w:sz w:val="28"/>
          <w:szCs w:val="28"/>
        </w:rPr>
        <w:t>.</w:t>
      </w:r>
    </w:p>
    <w:p w:rsidR="00805F24" w:rsidRPr="00805F24" w:rsidRDefault="00805F24" w:rsidP="00805F24">
      <w:pPr>
        <w:spacing w:line="240" w:lineRule="auto"/>
        <w:ind w:firstLine="708"/>
        <w:jc w:val="both"/>
        <w:rPr>
          <w:rFonts w:ascii="Times New Roman" w:hAnsi="Times New Roman" w:cs="Times New Roman"/>
          <w:sz w:val="28"/>
          <w:szCs w:val="28"/>
        </w:rPr>
      </w:pPr>
      <w:r w:rsidRPr="00805F24">
        <w:rPr>
          <w:rFonts w:ascii="Times New Roman" w:hAnsi="Times New Roman" w:cs="Times New Roman"/>
          <w:sz w:val="28"/>
          <w:szCs w:val="28"/>
        </w:rPr>
        <w:t>Для групп на платной основе реализованы следующие дополнительные общеразвивающие программы:</w:t>
      </w:r>
    </w:p>
    <w:p w:rsidR="00805F24" w:rsidRPr="00805F24" w:rsidRDefault="00805F24" w:rsidP="00805F24">
      <w:pPr>
        <w:spacing w:line="240" w:lineRule="auto"/>
        <w:jc w:val="both"/>
        <w:rPr>
          <w:rFonts w:ascii="Times New Roman" w:hAnsi="Times New Roman" w:cs="Times New Roman"/>
          <w:sz w:val="28"/>
          <w:szCs w:val="28"/>
        </w:rPr>
      </w:pPr>
      <w:r w:rsidRPr="00805F24">
        <w:rPr>
          <w:rFonts w:ascii="Times New Roman" w:hAnsi="Times New Roman" w:cs="Times New Roman"/>
          <w:sz w:val="28"/>
          <w:szCs w:val="28"/>
        </w:rPr>
        <w:t>- «Робототехника»</w:t>
      </w:r>
    </w:p>
    <w:p w:rsidR="00805F24" w:rsidRPr="00805F24" w:rsidRDefault="00805F24" w:rsidP="00805F24">
      <w:pPr>
        <w:spacing w:line="240" w:lineRule="auto"/>
        <w:jc w:val="both"/>
        <w:rPr>
          <w:rFonts w:ascii="Times New Roman" w:hAnsi="Times New Roman" w:cs="Times New Roman"/>
          <w:sz w:val="28"/>
          <w:szCs w:val="28"/>
        </w:rPr>
      </w:pPr>
      <w:r w:rsidRPr="00805F24">
        <w:rPr>
          <w:rFonts w:ascii="Times New Roman" w:hAnsi="Times New Roman" w:cs="Times New Roman"/>
          <w:sz w:val="28"/>
          <w:szCs w:val="28"/>
        </w:rPr>
        <w:t xml:space="preserve">- «Робототехника для малышей» (педагог </w:t>
      </w:r>
      <w:proofErr w:type="spellStart"/>
      <w:r w:rsidRPr="00805F24">
        <w:rPr>
          <w:rFonts w:ascii="Times New Roman" w:hAnsi="Times New Roman" w:cs="Times New Roman"/>
          <w:sz w:val="28"/>
          <w:szCs w:val="28"/>
        </w:rPr>
        <w:t>Ренжина</w:t>
      </w:r>
      <w:proofErr w:type="spellEnd"/>
      <w:r w:rsidRPr="00805F24">
        <w:rPr>
          <w:rFonts w:ascii="Times New Roman" w:hAnsi="Times New Roman" w:cs="Times New Roman"/>
          <w:sz w:val="28"/>
          <w:szCs w:val="28"/>
        </w:rPr>
        <w:t xml:space="preserve"> А.А.)</w:t>
      </w:r>
    </w:p>
    <w:p w:rsidR="00805F24" w:rsidRPr="00805F24" w:rsidRDefault="00805F24" w:rsidP="00805F24">
      <w:pPr>
        <w:spacing w:line="240" w:lineRule="auto"/>
        <w:jc w:val="both"/>
        <w:rPr>
          <w:rFonts w:ascii="Times New Roman" w:hAnsi="Times New Roman" w:cs="Times New Roman"/>
          <w:sz w:val="28"/>
          <w:szCs w:val="28"/>
        </w:rPr>
      </w:pPr>
      <w:r w:rsidRPr="00805F24">
        <w:rPr>
          <w:rFonts w:ascii="Times New Roman" w:hAnsi="Times New Roman" w:cs="Times New Roman"/>
          <w:sz w:val="28"/>
          <w:szCs w:val="28"/>
        </w:rPr>
        <w:t>- «Радуга красок» (72 ч), (педагог М.С.Матанцева)</w:t>
      </w:r>
    </w:p>
    <w:p w:rsidR="00805F24" w:rsidRPr="00805F24" w:rsidRDefault="00805F24" w:rsidP="00805F24">
      <w:pPr>
        <w:spacing w:line="240" w:lineRule="auto"/>
        <w:jc w:val="both"/>
        <w:rPr>
          <w:rFonts w:ascii="Times New Roman" w:hAnsi="Times New Roman" w:cs="Times New Roman"/>
          <w:sz w:val="28"/>
          <w:szCs w:val="28"/>
        </w:rPr>
      </w:pPr>
      <w:r w:rsidRPr="00805F24">
        <w:rPr>
          <w:rFonts w:ascii="Times New Roman" w:hAnsi="Times New Roman" w:cs="Times New Roman"/>
          <w:sz w:val="28"/>
          <w:szCs w:val="28"/>
        </w:rPr>
        <w:t>- «Радуга красок» (144 ч), (педагог М.С.Матанцева)</w:t>
      </w:r>
    </w:p>
    <w:p w:rsidR="00805F24" w:rsidRPr="00805F24" w:rsidRDefault="00805F24" w:rsidP="00805F24">
      <w:pPr>
        <w:spacing w:line="240" w:lineRule="auto"/>
        <w:jc w:val="both"/>
        <w:rPr>
          <w:rFonts w:ascii="Times New Roman" w:hAnsi="Times New Roman" w:cs="Times New Roman"/>
          <w:sz w:val="28"/>
          <w:szCs w:val="28"/>
        </w:rPr>
      </w:pPr>
      <w:r w:rsidRPr="00805F24">
        <w:rPr>
          <w:rFonts w:ascii="Times New Roman" w:hAnsi="Times New Roman" w:cs="Times New Roman"/>
          <w:sz w:val="28"/>
          <w:szCs w:val="28"/>
        </w:rPr>
        <w:t>- «Студия дошкольного развития «Улыбка» (педагог Е.В.Буркова).</w:t>
      </w:r>
    </w:p>
    <w:p w:rsidR="00805F24" w:rsidRPr="00805F24" w:rsidRDefault="00805F24" w:rsidP="00805F24">
      <w:pPr>
        <w:spacing w:line="240" w:lineRule="auto"/>
        <w:jc w:val="right"/>
        <w:rPr>
          <w:rFonts w:ascii="Times New Roman" w:hAnsi="Times New Roman" w:cs="Times New Roman"/>
          <w:sz w:val="28"/>
          <w:szCs w:val="28"/>
        </w:rPr>
      </w:pPr>
      <w:r w:rsidRPr="00805F24">
        <w:rPr>
          <w:rFonts w:ascii="Times New Roman" w:hAnsi="Times New Roman" w:cs="Times New Roman"/>
          <w:sz w:val="28"/>
          <w:szCs w:val="28"/>
        </w:rPr>
        <w:t>Таблица 8</w:t>
      </w:r>
    </w:p>
    <w:p w:rsidR="00805F24" w:rsidRPr="00805F24" w:rsidRDefault="00805F24" w:rsidP="00805F24">
      <w:pPr>
        <w:spacing w:line="240" w:lineRule="auto"/>
        <w:jc w:val="center"/>
        <w:rPr>
          <w:rFonts w:ascii="Times New Roman" w:hAnsi="Times New Roman" w:cs="Times New Roman"/>
          <w:i/>
          <w:sz w:val="28"/>
          <w:szCs w:val="28"/>
        </w:rPr>
      </w:pPr>
      <w:r w:rsidRPr="00805F24">
        <w:rPr>
          <w:rFonts w:ascii="Times New Roman" w:hAnsi="Times New Roman" w:cs="Times New Roman"/>
          <w:i/>
          <w:sz w:val="28"/>
          <w:szCs w:val="28"/>
        </w:rPr>
        <w:t>Полнота реализации дополнительных образовательных программ</w:t>
      </w:r>
    </w:p>
    <w:p w:rsidR="00805F24" w:rsidRPr="00805F24" w:rsidRDefault="00805F24" w:rsidP="00805F24">
      <w:pPr>
        <w:spacing w:line="240" w:lineRule="auto"/>
        <w:jc w:val="center"/>
        <w:rPr>
          <w:rFonts w:ascii="Times New Roman" w:hAnsi="Times New Roman" w:cs="Times New Roman"/>
          <w:i/>
          <w:sz w:val="28"/>
          <w:szCs w:val="28"/>
        </w:rPr>
      </w:pPr>
      <w:r w:rsidRPr="00805F24">
        <w:rPr>
          <w:rFonts w:ascii="Times New Roman" w:hAnsi="Times New Roman" w:cs="Times New Roman"/>
          <w:i/>
          <w:sz w:val="28"/>
          <w:szCs w:val="28"/>
        </w:rPr>
        <w:t>в 2015-2016 учебном году</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860"/>
        <w:gridCol w:w="2520"/>
        <w:gridCol w:w="1620"/>
      </w:tblGrid>
      <w:tr w:rsidR="00805F24" w:rsidRPr="00805F24" w:rsidTr="00142B78">
        <w:trPr>
          <w:trHeight w:val="504"/>
        </w:trPr>
        <w:tc>
          <w:tcPr>
            <w:tcW w:w="648" w:type="dxa"/>
          </w:tcPr>
          <w:p w:rsidR="00805F24" w:rsidRPr="00805F24" w:rsidRDefault="00805F24" w:rsidP="00805F24">
            <w:pPr>
              <w:spacing w:line="240" w:lineRule="auto"/>
              <w:jc w:val="center"/>
              <w:rPr>
                <w:rFonts w:ascii="Times New Roman" w:hAnsi="Times New Roman" w:cs="Times New Roman"/>
                <w:sz w:val="26"/>
                <w:szCs w:val="26"/>
              </w:rPr>
            </w:pPr>
            <w:r w:rsidRPr="00805F24">
              <w:rPr>
                <w:rFonts w:ascii="Times New Roman" w:hAnsi="Times New Roman" w:cs="Times New Roman"/>
                <w:sz w:val="26"/>
                <w:szCs w:val="26"/>
              </w:rPr>
              <w:t xml:space="preserve">№ </w:t>
            </w:r>
            <w:proofErr w:type="gramStart"/>
            <w:r w:rsidRPr="00805F24">
              <w:rPr>
                <w:rFonts w:ascii="Times New Roman" w:hAnsi="Times New Roman" w:cs="Times New Roman"/>
                <w:sz w:val="26"/>
                <w:szCs w:val="26"/>
              </w:rPr>
              <w:t>п</w:t>
            </w:r>
            <w:proofErr w:type="gramEnd"/>
            <w:r w:rsidRPr="00805F24">
              <w:rPr>
                <w:rFonts w:ascii="Times New Roman" w:hAnsi="Times New Roman" w:cs="Times New Roman"/>
                <w:sz w:val="26"/>
                <w:szCs w:val="26"/>
              </w:rPr>
              <w:t>/п</w:t>
            </w:r>
          </w:p>
        </w:tc>
        <w:tc>
          <w:tcPr>
            <w:tcW w:w="4860" w:type="dxa"/>
            <w:vAlign w:val="center"/>
          </w:tcPr>
          <w:p w:rsidR="00805F24" w:rsidRPr="00805F24" w:rsidRDefault="00805F24" w:rsidP="00805F24">
            <w:pPr>
              <w:spacing w:line="240" w:lineRule="auto"/>
              <w:jc w:val="center"/>
              <w:rPr>
                <w:rFonts w:ascii="Times New Roman" w:hAnsi="Times New Roman" w:cs="Times New Roman"/>
                <w:sz w:val="26"/>
                <w:szCs w:val="26"/>
              </w:rPr>
            </w:pPr>
            <w:r w:rsidRPr="00805F24">
              <w:rPr>
                <w:rFonts w:ascii="Times New Roman" w:hAnsi="Times New Roman" w:cs="Times New Roman"/>
                <w:sz w:val="26"/>
                <w:szCs w:val="26"/>
              </w:rPr>
              <w:t>Название</w:t>
            </w:r>
          </w:p>
        </w:tc>
        <w:tc>
          <w:tcPr>
            <w:tcW w:w="2520" w:type="dxa"/>
            <w:vAlign w:val="center"/>
          </w:tcPr>
          <w:p w:rsidR="00805F24" w:rsidRPr="00805F24" w:rsidRDefault="00805F24" w:rsidP="00805F24">
            <w:pPr>
              <w:spacing w:line="240" w:lineRule="auto"/>
              <w:jc w:val="center"/>
              <w:rPr>
                <w:rFonts w:ascii="Times New Roman" w:hAnsi="Times New Roman" w:cs="Times New Roman"/>
                <w:sz w:val="26"/>
                <w:szCs w:val="26"/>
              </w:rPr>
            </w:pPr>
            <w:r w:rsidRPr="00805F24">
              <w:rPr>
                <w:rFonts w:ascii="Times New Roman" w:hAnsi="Times New Roman" w:cs="Times New Roman"/>
                <w:sz w:val="26"/>
                <w:szCs w:val="26"/>
              </w:rPr>
              <w:t>Педагог</w:t>
            </w:r>
          </w:p>
        </w:tc>
        <w:tc>
          <w:tcPr>
            <w:tcW w:w="1620" w:type="dxa"/>
            <w:vAlign w:val="center"/>
          </w:tcPr>
          <w:p w:rsidR="00805F24" w:rsidRPr="00805F24" w:rsidRDefault="00805F24" w:rsidP="00805F24">
            <w:pPr>
              <w:spacing w:line="240" w:lineRule="auto"/>
              <w:jc w:val="center"/>
              <w:rPr>
                <w:rFonts w:ascii="Times New Roman" w:hAnsi="Times New Roman" w:cs="Times New Roman"/>
                <w:sz w:val="26"/>
                <w:szCs w:val="26"/>
              </w:rPr>
            </w:pPr>
            <w:r w:rsidRPr="00805F24">
              <w:rPr>
                <w:rFonts w:ascii="Times New Roman" w:hAnsi="Times New Roman" w:cs="Times New Roman"/>
                <w:sz w:val="26"/>
                <w:szCs w:val="26"/>
              </w:rPr>
              <w:t xml:space="preserve">% </w:t>
            </w:r>
            <w:proofErr w:type="spellStart"/>
            <w:r w:rsidRPr="00805F24">
              <w:rPr>
                <w:rFonts w:ascii="Times New Roman" w:hAnsi="Times New Roman" w:cs="Times New Roman"/>
                <w:sz w:val="26"/>
                <w:szCs w:val="26"/>
              </w:rPr>
              <w:t>рализации</w:t>
            </w:r>
            <w:proofErr w:type="spellEnd"/>
          </w:p>
        </w:tc>
      </w:tr>
      <w:tr w:rsidR="00805F24" w:rsidRPr="00805F24" w:rsidTr="00142B78">
        <w:tc>
          <w:tcPr>
            <w:tcW w:w="648" w:type="dxa"/>
          </w:tcPr>
          <w:p w:rsidR="00805F24" w:rsidRPr="00805F24" w:rsidRDefault="00805F24" w:rsidP="00246A5D">
            <w:pPr>
              <w:numPr>
                <w:ilvl w:val="0"/>
                <w:numId w:val="10"/>
              </w:numPr>
              <w:tabs>
                <w:tab w:val="num" w:pos="360"/>
              </w:tabs>
              <w:spacing w:after="0" w:line="240" w:lineRule="auto"/>
              <w:ind w:hanging="720"/>
              <w:jc w:val="center"/>
              <w:rPr>
                <w:rFonts w:ascii="Times New Roman" w:hAnsi="Times New Roman" w:cs="Times New Roman"/>
                <w:sz w:val="26"/>
                <w:szCs w:val="26"/>
              </w:rPr>
            </w:pPr>
          </w:p>
        </w:tc>
        <w:tc>
          <w:tcPr>
            <w:tcW w:w="4860" w:type="dxa"/>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Юный конструктор</w:t>
            </w:r>
          </w:p>
        </w:tc>
        <w:tc>
          <w:tcPr>
            <w:tcW w:w="2520" w:type="dxa"/>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Целищев С.В.</w:t>
            </w:r>
          </w:p>
        </w:tc>
        <w:tc>
          <w:tcPr>
            <w:tcW w:w="162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100</w:t>
            </w:r>
          </w:p>
        </w:tc>
      </w:tr>
      <w:tr w:rsidR="00805F24" w:rsidRPr="00805F24" w:rsidTr="00142B78">
        <w:tc>
          <w:tcPr>
            <w:tcW w:w="648" w:type="dxa"/>
          </w:tcPr>
          <w:p w:rsidR="00805F24" w:rsidRPr="00805F24" w:rsidRDefault="00805F24" w:rsidP="00246A5D">
            <w:pPr>
              <w:numPr>
                <w:ilvl w:val="0"/>
                <w:numId w:val="10"/>
              </w:numPr>
              <w:tabs>
                <w:tab w:val="num" w:pos="360"/>
              </w:tabs>
              <w:spacing w:after="0" w:line="240" w:lineRule="auto"/>
              <w:ind w:hanging="720"/>
              <w:jc w:val="center"/>
              <w:rPr>
                <w:rFonts w:ascii="Times New Roman" w:hAnsi="Times New Roman" w:cs="Times New Roman"/>
                <w:sz w:val="26"/>
                <w:szCs w:val="26"/>
              </w:rPr>
            </w:pPr>
          </w:p>
        </w:tc>
        <w:tc>
          <w:tcPr>
            <w:tcW w:w="4860" w:type="dxa"/>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Юный конструктор (1 год)</w:t>
            </w:r>
          </w:p>
        </w:tc>
        <w:tc>
          <w:tcPr>
            <w:tcW w:w="2520" w:type="dxa"/>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Целищев С.В.</w:t>
            </w:r>
          </w:p>
        </w:tc>
        <w:tc>
          <w:tcPr>
            <w:tcW w:w="162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100</w:t>
            </w:r>
          </w:p>
        </w:tc>
      </w:tr>
      <w:tr w:rsidR="00805F24" w:rsidRPr="00805F24" w:rsidTr="00142B78">
        <w:tc>
          <w:tcPr>
            <w:tcW w:w="648" w:type="dxa"/>
          </w:tcPr>
          <w:p w:rsidR="00805F24" w:rsidRPr="00805F24" w:rsidRDefault="00805F24" w:rsidP="00246A5D">
            <w:pPr>
              <w:numPr>
                <w:ilvl w:val="0"/>
                <w:numId w:val="10"/>
              </w:numPr>
              <w:tabs>
                <w:tab w:val="num" w:pos="360"/>
              </w:tabs>
              <w:spacing w:after="0" w:line="240" w:lineRule="auto"/>
              <w:ind w:hanging="720"/>
              <w:jc w:val="center"/>
              <w:rPr>
                <w:rFonts w:ascii="Times New Roman" w:hAnsi="Times New Roman" w:cs="Times New Roman"/>
                <w:sz w:val="26"/>
                <w:szCs w:val="26"/>
              </w:rPr>
            </w:pPr>
          </w:p>
        </w:tc>
        <w:tc>
          <w:tcPr>
            <w:tcW w:w="4860" w:type="dxa"/>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Начальное техническое моделирование</w:t>
            </w:r>
          </w:p>
        </w:tc>
        <w:tc>
          <w:tcPr>
            <w:tcW w:w="2520" w:type="dxa"/>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Целищев С.В.</w:t>
            </w:r>
          </w:p>
        </w:tc>
        <w:tc>
          <w:tcPr>
            <w:tcW w:w="162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100</w:t>
            </w:r>
          </w:p>
        </w:tc>
      </w:tr>
      <w:tr w:rsidR="00805F24" w:rsidRPr="00805F24" w:rsidTr="00142B78">
        <w:trPr>
          <w:trHeight w:val="323"/>
        </w:trPr>
        <w:tc>
          <w:tcPr>
            <w:tcW w:w="648" w:type="dxa"/>
          </w:tcPr>
          <w:p w:rsidR="00805F24" w:rsidRPr="00805F24" w:rsidRDefault="00805F24" w:rsidP="00246A5D">
            <w:pPr>
              <w:numPr>
                <w:ilvl w:val="0"/>
                <w:numId w:val="10"/>
              </w:numPr>
              <w:tabs>
                <w:tab w:val="num" w:pos="360"/>
              </w:tabs>
              <w:spacing w:after="0" w:line="240" w:lineRule="auto"/>
              <w:ind w:hanging="720"/>
              <w:jc w:val="center"/>
              <w:rPr>
                <w:rFonts w:ascii="Times New Roman" w:hAnsi="Times New Roman" w:cs="Times New Roman"/>
                <w:sz w:val="26"/>
                <w:szCs w:val="26"/>
              </w:rPr>
            </w:pPr>
          </w:p>
        </w:tc>
        <w:tc>
          <w:tcPr>
            <w:tcW w:w="4860" w:type="dxa"/>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Юный радиоспортсмен</w:t>
            </w:r>
          </w:p>
        </w:tc>
        <w:tc>
          <w:tcPr>
            <w:tcW w:w="2520" w:type="dxa"/>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Лошкарев Е.З.</w:t>
            </w:r>
          </w:p>
        </w:tc>
        <w:tc>
          <w:tcPr>
            <w:tcW w:w="162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100</w:t>
            </w:r>
          </w:p>
        </w:tc>
      </w:tr>
      <w:tr w:rsidR="00805F24" w:rsidRPr="00805F24" w:rsidTr="00142B78">
        <w:trPr>
          <w:trHeight w:val="323"/>
        </w:trPr>
        <w:tc>
          <w:tcPr>
            <w:tcW w:w="648" w:type="dxa"/>
          </w:tcPr>
          <w:p w:rsidR="00805F24" w:rsidRPr="00805F24" w:rsidRDefault="00805F24" w:rsidP="00246A5D">
            <w:pPr>
              <w:numPr>
                <w:ilvl w:val="0"/>
                <w:numId w:val="10"/>
              </w:numPr>
              <w:tabs>
                <w:tab w:val="num" w:pos="360"/>
              </w:tabs>
              <w:spacing w:after="0" w:line="240" w:lineRule="auto"/>
              <w:ind w:hanging="720"/>
              <w:jc w:val="center"/>
              <w:rPr>
                <w:rFonts w:ascii="Times New Roman" w:hAnsi="Times New Roman" w:cs="Times New Roman"/>
                <w:sz w:val="26"/>
                <w:szCs w:val="26"/>
              </w:rPr>
            </w:pPr>
          </w:p>
        </w:tc>
        <w:tc>
          <w:tcPr>
            <w:tcW w:w="486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Радиомонтажник</w:t>
            </w:r>
          </w:p>
        </w:tc>
        <w:tc>
          <w:tcPr>
            <w:tcW w:w="2520" w:type="dxa"/>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Лошкарев Е.З.</w:t>
            </w:r>
          </w:p>
        </w:tc>
        <w:tc>
          <w:tcPr>
            <w:tcW w:w="162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100</w:t>
            </w:r>
          </w:p>
        </w:tc>
      </w:tr>
      <w:tr w:rsidR="00805F24" w:rsidRPr="00805F24" w:rsidTr="00142B78">
        <w:trPr>
          <w:trHeight w:val="323"/>
        </w:trPr>
        <w:tc>
          <w:tcPr>
            <w:tcW w:w="648" w:type="dxa"/>
          </w:tcPr>
          <w:p w:rsidR="00805F24" w:rsidRPr="00805F24" w:rsidRDefault="00805F24" w:rsidP="00246A5D">
            <w:pPr>
              <w:numPr>
                <w:ilvl w:val="0"/>
                <w:numId w:val="10"/>
              </w:numPr>
              <w:tabs>
                <w:tab w:val="num" w:pos="360"/>
              </w:tabs>
              <w:spacing w:after="0" w:line="240" w:lineRule="auto"/>
              <w:ind w:hanging="720"/>
              <w:jc w:val="center"/>
              <w:rPr>
                <w:rFonts w:ascii="Times New Roman" w:hAnsi="Times New Roman" w:cs="Times New Roman"/>
                <w:sz w:val="26"/>
                <w:szCs w:val="26"/>
              </w:rPr>
            </w:pPr>
          </w:p>
        </w:tc>
        <w:tc>
          <w:tcPr>
            <w:tcW w:w="486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Юный электрик</w:t>
            </w:r>
          </w:p>
        </w:tc>
        <w:tc>
          <w:tcPr>
            <w:tcW w:w="2520" w:type="dxa"/>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Лошкарев Е.З.</w:t>
            </w:r>
          </w:p>
        </w:tc>
        <w:tc>
          <w:tcPr>
            <w:tcW w:w="162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100</w:t>
            </w:r>
          </w:p>
        </w:tc>
      </w:tr>
      <w:tr w:rsidR="00805F24" w:rsidRPr="00805F24" w:rsidTr="00142B78">
        <w:tc>
          <w:tcPr>
            <w:tcW w:w="648" w:type="dxa"/>
          </w:tcPr>
          <w:p w:rsidR="00805F24" w:rsidRPr="00805F24" w:rsidRDefault="00805F24" w:rsidP="00246A5D">
            <w:pPr>
              <w:numPr>
                <w:ilvl w:val="0"/>
                <w:numId w:val="10"/>
              </w:numPr>
              <w:tabs>
                <w:tab w:val="num" w:pos="360"/>
              </w:tabs>
              <w:spacing w:after="0" w:line="240" w:lineRule="auto"/>
              <w:ind w:hanging="720"/>
              <w:jc w:val="center"/>
              <w:rPr>
                <w:rFonts w:ascii="Times New Roman" w:hAnsi="Times New Roman" w:cs="Times New Roman"/>
                <w:sz w:val="26"/>
                <w:szCs w:val="26"/>
              </w:rPr>
            </w:pPr>
          </w:p>
        </w:tc>
        <w:tc>
          <w:tcPr>
            <w:tcW w:w="4860" w:type="dxa"/>
            <w:vAlign w:val="center"/>
          </w:tcPr>
          <w:p w:rsidR="00805F24" w:rsidRPr="00805F24" w:rsidRDefault="00805F24" w:rsidP="00142B78">
            <w:pPr>
              <w:jc w:val="center"/>
              <w:rPr>
                <w:rFonts w:ascii="Times New Roman" w:hAnsi="Times New Roman" w:cs="Times New Roman"/>
                <w:sz w:val="26"/>
                <w:szCs w:val="26"/>
              </w:rPr>
            </w:pPr>
            <w:proofErr w:type="spellStart"/>
            <w:r w:rsidRPr="00805F24">
              <w:rPr>
                <w:rFonts w:ascii="Times New Roman" w:hAnsi="Times New Roman" w:cs="Times New Roman"/>
                <w:sz w:val="26"/>
                <w:szCs w:val="26"/>
              </w:rPr>
              <w:t>Автотрассовое</w:t>
            </w:r>
            <w:proofErr w:type="spellEnd"/>
            <w:r w:rsidRPr="00805F24">
              <w:rPr>
                <w:rFonts w:ascii="Times New Roman" w:hAnsi="Times New Roman" w:cs="Times New Roman"/>
                <w:sz w:val="26"/>
                <w:szCs w:val="26"/>
              </w:rPr>
              <w:t xml:space="preserve"> моделирование</w:t>
            </w:r>
          </w:p>
        </w:tc>
        <w:tc>
          <w:tcPr>
            <w:tcW w:w="252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Обухов О.А.</w:t>
            </w:r>
          </w:p>
        </w:tc>
        <w:tc>
          <w:tcPr>
            <w:tcW w:w="162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100</w:t>
            </w:r>
          </w:p>
        </w:tc>
      </w:tr>
      <w:tr w:rsidR="00805F24" w:rsidRPr="00805F24" w:rsidTr="00142B78">
        <w:tc>
          <w:tcPr>
            <w:tcW w:w="648" w:type="dxa"/>
          </w:tcPr>
          <w:p w:rsidR="00805F24" w:rsidRPr="00805F24" w:rsidRDefault="00805F24" w:rsidP="00246A5D">
            <w:pPr>
              <w:numPr>
                <w:ilvl w:val="0"/>
                <w:numId w:val="10"/>
              </w:numPr>
              <w:tabs>
                <w:tab w:val="num" w:pos="360"/>
              </w:tabs>
              <w:spacing w:after="0" w:line="240" w:lineRule="auto"/>
              <w:ind w:hanging="720"/>
              <w:jc w:val="center"/>
              <w:rPr>
                <w:rFonts w:ascii="Times New Roman" w:hAnsi="Times New Roman" w:cs="Times New Roman"/>
                <w:sz w:val="26"/>
                <w:szCs w:val="26"/>
              </w:rPr>
            </w:pPr>
          </w:p>
        </w:tc>
        <w:tc>
          <w:tcPr>
            <w:tcW w:w="486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 xml:space="preserve"> «</w:t>
            </w:r>
            <w:proofErr w:type="spellStart"/>
            <w:r w:rsidRPr="00805F24">
              <w:rPr>
                <w:rFonts w:ascii="Times New Roman" w:hAnsi="Times New Roman" w:cs="Times New Roman"/>
                <w:sz w:val="26"/>
                <w:szCs w:val="26"/>
              </w:rPr>
              <w:t>Автотрассовое</w:t>
            </w:r>
            <w:proofErr w:type="spellEnd"/>
          </w:p>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Моделирование» для детей с ОВЗ</w:t>
            </w:r>
          </w:p>
        </w:tc>
        <w:tc>
          <w:tcPr>
            <w:tcW w:w="252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Обухов О.А.</w:t>
            </w:r>
          </w:p>
        </w:tc>
        <w:tc>
          <w:tcPr>
            <w:tcW w:w="162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100</w:t>
            </w:r>
          </w:p>
        </w:tc>
      </w:tr>
      <w:tr w:rsidR="00805F24" w:rsidRPr="00805F24" w:rsidTr="00142B78">
        <w:tc>
          <w:tcPr>
            <w:tcW w:w="648" w:type="dxa"/>
          </w:tcPr>
          <w:p w:rsidR="00805F24" w:rsidRPr="00805F24" w:rsidRDefault="00805F24" w:rsidP="00246A5D">
            <w:pPr>
              <w:numPr>
                <w:ilvl w:val="0"/>
                <w:numId w:val="10"/>
              </w:numPr>
              <w:tabs>
                <w:tab w:val="num" w:pos="360"/>
              </w:tabs>
              <w:spacing w:after="0" w:line="240" w:lineRule="auto"/>
              <w:ind w:hanging="720"/>
              <w:jc w:val="center"/>
              <w:rPr>
                <w:rFonts w:ascii="Times New Roman" w:hAnsi="Times New Roman" w:cs="Times New Roman"/>
                <w:sz w:val="26"/>
                <w:szCs w:val="26"/>
              </w:rPr>
            </w:pPr>
          </w:p>
        </w:tc>
        <w:tc>
          <w:tcPr>
            <w:tcW w:w="486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За рулем</w:t>
            </w:r>
          </w:p>
        </w:tc>
        <w:tc>
          <w:tcPr>
            <w:tcW w:w="252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Обухов О.А.</w:t>
            </w:r>
          </w:p>
        </w:tc>
        <w:tc>
          <w:tcPr>
            <w:tcW w:w="162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100</w:t>
            </w:r>
          </w:p>
        </w:tc>
      </w:tr>
      <w:tr w:rsidR="00805F24" w:rsidRPr="00805F24" w:rsidTr="00142B78">
        <w:tc>
          <w:tcPr>
            <w:tcW w:w="648" w:type="dxa"/>
          </w:tcPr>
          <w:p w:rsidR="00805F24" w:rsidRPr="00805F24" w:rsidRDefault="00805F24" w:rsidP="00246A5D">
            <w:pPr>
              <w:numPr>
                <w:ilvl w:val="0"/>
                <w:numId w:val="10"/>
              </w:numPr>
              <w:tabs>
                <w:tab w:val="num" w:pos="360"/>
              </w:tabs>
              <w:spacing w:after="0" w:line="240" w:lineRule="auto"/>
              <w:ind w:hanging="720"/>
              <w:jc w:val="center"/>
              <w:rPr>
                <w:rFonts w:ascii="Times New Roman" w:hAnsi="Times New Roman" w:cs="Times New Roman"/>
                <w:sz w:val="26"/>
                <w:szCs w:val="26"/>
              </w:rPr>
            </w:pPr>
          </w:p>
        </w:tc>
        <w:tc>
          <w:tcPr>
            <w:tcW w:w="4860" w:type="dxa"/>
            <w:vAlign w:val="center"/>
          </w:tcPr>
          <w:p w:rsidR="00805F24" w:rsidRPr="00805F24" w:rsidRDefault="00805F24" w:rsidP="00142B78">
            <w:pPr>
              <w:jc w:val="center"/>
              <w:rPr>
                <w:rFonts w:ascii="Times New Roman" w:hAnsi="Times New Roman" w:cs="Times New Roman"/>
                <w:sz w:val="26"/>
                <w:szCs w:val="26"/>
              </w:rPr>
            </w:pPr>
            <w:proofErr w:type="spellStart"/>
            <w:r w:rsidRPr="00805F24">
              <w:rPr>
                <w:rFonts w:ascii="Times New Roman" w:hAnsi="Times New Roman" w:cs="Times New Roman"/>
                <w:sz w:val="26"/>
                <w:szCs w:val="26"/>
              </w:rPr>
              <w:t>Судомоделирование</w:t>
            </w:r>
            <w:proofErr w:type="spellEnd"/>
          </w:p>
        </w:tc>
        <w:tc>
          <w:tcPr>
            <w:tcW w:w="252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Гаврилин Е.Ф.</w:t>
            </w:r>
          </w:p>
        </w:tc>
        <w:tc>
          <w:tcPr>
            <w:tcW w:w="162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100</w:t>
            </w:r>
          </w:p>
        </w:tc>
      </w:tr>
      <w:tr w:rsidR="00805F24" w:rsidRPr="00805F24" w:rsidTr="00142B78">
        <w:tc>
          <w:tcPr>
            <w:tcW w:w="648" w:type="dxa"/>
          </w:tcPr>
          <w:p w:rsidR="00805F24" w:rsidRPr="00805F24" w:rsidRDefault="00805F24" w:rsidP="00246A5D">
            <w:pPr>
              <w:numPr>
                <w:ilvl w:val="0"/>
                <w:numId w:val="10"/>
              </w:numPr>
              <w:tabs>
                <w:tab w:val="num" w:pos="360"/>
              </w:tabs>
              <w:spacing w:after="0" w:line="240" w:lineRule="auto"/>
              <w:ind w:hanging="720"/>
              <w:jc w:val="center"/>
              <w:rPr>
                <w:rFonts w:ascii="Times New Roman" w:hAnsi="Times New Roman" w:cs="Times New Roman"/>
                <w:sz w:val="26"/>
                <w:szCs w:val="26"/>
              </w:rPr>
            </w:pPr>
          </w:p>
        </w:tc>
        <w:tc>
          <w:tcPr>
            <w:tcW w:w="486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Авиационно-спортивный моделизм</w:t>
            </w:r>
          </w:p>
        </w:tc>
        <w:tc>
          <w:tcPr>
            <w:tcW w:w="2520" w:type="dxa"/>
            <w:vAlign w:val="center"/>
          </w:tcPr>
          <w:p w:rsidR="00805F24" w:rsidRPr="00805F24" w:rsidRDefault="00805F24" w:rsidP="00142B78">
            <w:pPr>
              <w:jc w:val="center"/>
              <w:rPr>
                <w:rFonts w:ascii="Times New Roman" w:hAnsi="Times New Roman" w:cs="Times New Roman"/>
                <w:sz w:val="26"/>
                <w:szCs w:val="26"/>
              </w:rPr>
            </w:pPr>
            <w:proofErr w:type="spellStart"/>
            <w:r w:rsidRPr="00805F24">
              <w:rPr>
                <w:rFonts w:ascii="Times New Roman" w:hAnsi="Times New Roman" w:cs="Times New Roman"/>
                <w:sz w:val="26"/>
                <w:szCs w:val="26"/>
              </w:rPr>
              <w:t>Здоровенко</w:t>
            </w:r>
            <w:proofErr w:type="spellEnd"/>
            <w:r w:rsidRPr="00805F24">
              <w:rPr>
                <w:rFonts w:ascii="Times New Roman" w:hAnsi="Times New Roman" w:cs="Times New Roman"/>
                <w:sz w:val="26"/>
                <w:szCs w:val="26"/>
              </w:rPr>
              <w:t xml:space="preserve"> С.А.</w:t>
            </w:r>
          </w:p>
        </w:tc>
        <w:tc>
          <w:tcPr>
            <w:tcW w:w="162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100</w:t>
            </w:r>
          </w:p>
        </w:tc>
      </w:tr>
      <w:tr w:rsidR="00805F24" w:rsidRPr="00805F24" w:rsidTr="00142B78">
        <w:tc>
          <w:tcPr>
            <w:tcW w:w="648" w:type="dxa"/>
          </w:tcPr>
          <w:p w:rsidR="00805F24" w:rsidRPr="00805F24" w:rsidRDefault="00805F24" w:rsidP="00246A5D">
            <w:pPr>
              <w:numPr>
                <w:ilvl w:val="0"/>
                <w:numId w:val="10"/>
              </w:numPr>
              <w:tabs>
                <w:tab w:val="num" w:pos="360"/>
              </w:tabs>
              <w:spacing w:after="0" w:line="240" w:lineRule="auto"/>
              <w:ind w:hanging="720"/>
              <w:jc w:val="center"/>
              <w:rPr>
                <w:rFonts w:ascii="Times New Roman" w:hAnsi="Times New Roman" w:cs="Times New Roman"/>
                <w:sz w:val="26"/>
                <w:szCs w:val="26"/>
              </w:rPr>
            </w:pPr>
          </w:p>
        </w:tc>
        <w:tc>
          <w:tcPr>
            <w:tcW w:w="486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Радиоуправляемые модели</w:t>
            </w:r>
          </w:p>
        </w:tc>
        <w:tc>
          <w:tcPr>
            <w:tcW w:w="2520" w:type="dxa"/>
            <w:vAlign w:val="center"/>
          </w:tcPr>
          <w:p w:rsidR="00805F24" w:rsidRPr="00805F24" w:rsidRDefault="00805F24" w:rsidP="00142B78">
            <w:pPr>
              <w:jc w:val="center"/>
              <w:rPr>
                <w:rFonts w:ascii="Times New Roman" w:hAnsi="Times New Roman" w:cs="Times New Roman"/>
                <w:sz w:val="26"/>
                <w:szCs w:val="26"/>
              </w:rPr>
            </w:pPr>
            <w:proofErr w:type="spellStart"/>
            <w:r w:rsidRPr="00805F24">
              <w:rPr>
                <w:rFonts w:ascii="Times New Roman" w:hAnsi="Times New Roman" w:cs="Times New Roman"/>
                <w:sz w:val="26"/>
                <w:szCs w:val="26"/>
              </w:rPr>
              <w:t>Здоровенко</w:t>
            </w:r>
            <w:proofErr w:type="spellEnd"/>
            <w:r w:rsidRPr="00805F24">
              <w:rPr>
                <w:rFonts w:ascii="Times New Roman" w:hAnsi="Times New Roman" w:cs="Times New Roman"/>
                <w:sz w:val="26"/>
                <w:szCs w:val="26"/>
              </w:rPr>
              <w:t xml:space="preserve"> С.А.</w:t>
            </w:r>
          </w:p>
        </w:tc>
        <w:tc>
          <w:tcPr>
            <w:tcW w:w="162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100</w:t>
            </w:r>
          </w:p>
        </w:tc>
      </w:tr>
      <w:tr w:rsidR="00805F24" w:rsidRPr="00805F24" w:rsidTr="00142B78">
        <w:tc>
          <w:tcPr>
            <w:tcW w:w="648" w:type="dxa"/>
          </w:tcPr>
          <w:p w:rsidR="00805F24" w:rsidRPr="00805F24" w:rsidRDefault="00805F24" w:rsidP="00246A5D">
            <w:pPr>
              <w:numPr>
                <w:ilvl w:val="0"/>
                <w:numId w:val="10"/>
              </w:numPr>
              <w:tabs>
                <w:tab w:val="num" w:pos="360"/>
              </w:tabs>
              <w:spacing w:after="0" w:line="240" w:lineRule="auto"/>
              <w:ind w:hanging="720"/>
              <w:jc w:val="center"/>
              <w:rPr>
                <w:rFonts w:ascii="Times New Roman" w:hAnsi="Times New Roman" w:cs="Times New Roman"/>
                <w:sz w:val="26"/>
                <w:szCs w:val="26"/>
              </w:rPr>
            </w:pPr>
          </w:p>
        </w:tc>
        <w:tc>
          <w:tcPr>
            <w:tcW w:w="486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Парящие модели</w:t>
            </w:r>
          </w:p>
        </w:tc>
        <w:tc>
          <w:tcPr>
            <w:tcW w:w="2520" w:type="dxa"/>
            <w:vAlign w:val="center"/>
          </w:tcPr>
          <w:p w:rsidR="00805F24" w:rsidRPr="00805F24" w:rsidRDefault="00805F24" w:rsidP="00142B78">
            <w:pPr>
              <w:jc w:val="center"/>
              <w:rPr>
                <w:rFonts w:ascii="Times New Roman" w:hAnsi="Times New Roman" w:cs="Times New Roman"/>
                <w:sz w:val="26"/>
                <w:szCs w:val="26"/>
              </w:rPr>
            </w:pPr>
            <w:proofErr w:type="spellStart"/>
            <w:r w:rsidRPr="00805F24">
              <w:rPr>
                <w:rFonts w:ascii="Times New Roman" w:hAnsi="Times New Roman" w:cs="Times New Roman"/>
                <w:sz w:val="26"/>
                <w:szCs w:val="26"/>
              </w:rPr>
              <w:t>Здоровенко</w:t>
            </w:r>
            <w:proofErr w:type="spellEnd"/>
            <w:r w:rsidRPr="00805F24">
              <w:rPr>
                <w:rFonts w:ascii="Times New Roman" w:hAnsi="Times New Roman" w:cs="Times New Roman"/>
                <w:sz w:val="26"/>
                <w:szCs w:val="26"/>
              </w:rPr>
              <w:t xml:space="preserve"> С.А.</w:t>
            </w:r>
          </w:p>
        </w:tc>
        <w:tc>
          <w:tcPr>
            <w:tcW w:w="162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100</w:t>
            </w:r>
          </w:p>
        </w:tc>
      </w:tr>
      <w:tr w:rsidR="00805F24" w:rsidRPr="00805F24" w:rsidTr="00142B78">
        <w:tc>
          <w:tcPr>
            <w:tcW w:w="648" w:type="dxa"/>
          </w:tcPr>
          <w:p w:rsidR="00805F24" w:rsidRPr="00805F24" w:rsidRDefault="00805F24" w:rsidP="00246A5D">
            <w:pPr>
              <w:numPr>
                <w:ilvl w:val="0"/>
                <w:numId w:val="10"/>
              </w:numPr>
              <w:tabs>
                <w:tab w:val="num" w:pos="360"/>
              </w:tabs>
              <w:spacing w:after="0" w:line="240" w:lineRule="auto"/>
              <w:ind w:hanging="720"/>
              <w:jc w:val="center"/>
              <w:rPr>
                <w:rFonts w:ascii="Times New Roman" w:hAnsi="Times New Roman" w:cs="Times New Roman"/>
                <w:sz w:val="26"/>
                <w:szCs w:val="26"/>
              </w:rPr>
            </w:pPr>
          </w:p>
        </w:tc>
        <w:tc>
          <w:tcPr>
            <w:tcW w:w="486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Картинг</w:t>
            </w:r>
          </w:p>
        </w:tc>
        <w:tc>
          <w:tcPr>
            <w:tcW w:w="252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Сергеев П.Г.</w:t>
            </w:r>
          </w:p>
        </w:tc>
        <w:tc>
          <w:tcPr>
            <w:tcW w:w="162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100</w:t>
            </w:r>
          </w:p>
        </w:tc>
      </w:tr>
      <w:tr w:rsidR="00805F24" w:rsidRPr="00805F24" w:rsidTr="00142B78">
        <w:tc>
          <w:tcPr>
            <w:tcW w:w="648" w:type="dxa"/>
          </w:tcPr>
          <w:p w:rsidR="00805F24" w:rsidRPr="00805F24" w:rsidRDefault="00805F24" w:rsidP="00246A5D">
            <w:pPr>
              <w:numPr>
                <w:ilvl w:val="0"/>
                <w:numId w:val="10"/>
              </w:numPr>
              <w:tabs>
                <w:tab w:val="num" w:pos="360"/>
              </w:tabs>
              <w:spacing w:after="0" w:line="240" w:lineRule="auto"/>
              <w:ind w:hanging="720"/>
              <w:jc w:val="center"/>
              <w:rPr>
                <w:rFonts w:ascii="Times New Roman" w:hAnsi="Times New Roman" w:cs="Times New Roman"/>
                <w:sz w:val="26"/>
                <w:szCs w:val="26"/>
              </w:rPr>
            </w:pPr>
          </w:p>
        </w:tc>
        <w:tc>
          <w:tcPr>
            <w:tcW w:w="486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Юный мотоциклист</w:t>
            </w:r>
          </w:p>
        </w:tc>
        <w:tc>
          <w:tcPr>
            <w:tcW w:w="252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Сергеев П.Г</w:t>
            </w:r>
          </w:p>
        </w:tc>
        <w:tc>
          <w:tcPr>
            <w:tcW w:w="162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100</w:t>
            </w:r>
          </w:p>
        </w:tc>
      </w:tr>
      <w:tr w:rsidR="00805F24" w:rsidRPr="00805F24" w:rsidTr="00142B78">
        <w:tc>
          <w:tcPr>
            <w:tcW w:w="648" w:type="dxa"/>
          </w:tcPr>
          <w:p w:rsidR="00805F24" w:rsidRPr="00805F24" w:rsidRDefault="00805F24" w:rsidP="00246A5D">
            <w:pPr>
              <w:numPr>
                <w:ilvl w:val="0"/>
                <w:numId w:val="10"/>
              </w:numPr>
              <w:tabs>
                <w:tab w:val="num" w:pos="360"/>
              </w:tabs>
              <w:spacing w:after="0" w:line="240" w:lineRule="auto"/>
              <w:ind w:hanging="720"/>
              <w:jc w:val="center"/>
              <w:rPr>
                <w:rFonts w:ascii="Times New Roman" w:hAnsi="Times New Roman" w:cs="Times New Roman"/>
                <w:sz w:val="26"/>
                <w:szCs w:val="26"/>
              </w:rPr>
            </w:pPr>
          </w:p>
        </w:tc>
        <w:tc>
          <w:tcPr>
            <w:tcW w:w="4860" w:type="dxa"/>
            <w:vAlign w:val="center"/>
          </w:tcPr>
          <w:p w:rsidR="00805F24" w:rsidRPr="00805F24" w:rsidRDefault="00805F24" w:rsidP="00142B78">
            <w:pPr>
              <w:jc w:val="center"/>
              <w:rPr>
                <w:rFonts w:ascii="Times New Roman" w:hAnsi="Times New Roman" w:cs="Times New Roman"/>
                <w:sz w:val="26"/>
                <w:szCs w:val="26"/>
              </w:rPr>
            </w:pPr>
            <w:proofErr w:type="spellStart"/>
            <w:r w:rsidRPr="00805F24">
              <w:rPr>
                <w:rFonts w:ascii="Times New Roman" w:hAnsi="Times New Roman" w:cs="Times New Roman"/>
                <w:sz w:val="26"/>
                <w:szCs w:val="26"/>
              </w:rPr>
              <w:t>Автомногоборье</w:t>
            </w:r>
            <w:proofErr w:type="spellEnd"/>
          </w:p>
        </w:tc>
        <w:tc>
          <w:tcPr>
            <w:tcW w:w="252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Сергеев П.Г.</w:t>
            </w:r>
          </w:p>
        </w:tc>
        <w:tc>
          <w:tcPr>
            <w:tcW w:w="162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100</w:t>
            </w:r>
          </w:p>
        </w:tc>
      </w:tr>
      <w:tr w:rsidR="00805F24" w:rsidRPr="00805F24" w:rsidTr="00142B78">
        <w:tc>
          <w:tcPr>
            <w:tcW w:w="648" w:type="dxa"/>
          </w:tcPr>
          <w:p w:rsidR="00805F24" w:rsidRPr="00805F24" w:rsidRDefault="00805F24" w:rsidP="00246A5D">
            <w:pPr>
              <w:numPr>
                <w:ilvl w:val="0"/>
                <w:numId w:val="10"/>
              </w:numPr>
              <w:tabs>
                <w:tab w:val="num" w:pos="360"/>
              </w:tabs>
              <w:spacing w:after="0" w:line="240" w:lineRule="auto"/>
              <w:ind w:hanging="720"/>
              <w:jc w:val="center"/>
              <w:rPr>
                <w:rFonts w:ascii="Times New Roman" w:hAnsi="Times New Roman" w:cs="Times New Roman"/>
                <w:sz w:val="26"/>
                <w:szCs w:val="26"/>
              </w:rPr>
            </w:pPr>
          </w:p>
        </w:tc>
        <w:tc>
          <w:tcPr>
            <w:tcW w:w="486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Моделирование из бумаги</w:t>
            </w:r>
          </w:p>
        </w:tc>
        <w:tc>
          <w:tcPr>
            <w:tcW w:w="252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Перминова Е.В.</w:t>
            </w:r>
          </w:p>
        </w:tc>
        <w:tc>
          <w:tcPr>
            <w:tcW w:w="162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100</w:t>
            </w:r>
          </w:p>
        </w:tc>
      </w:tr>
      <w:tr w:rsidR="00805F24" w:rsidRPr="00805F24" w:rsidTr="00142B78">
        <w:tc>
          <w:tcPr>
            <w:tcW w:w="648" w:type="dxa"/>
          </w:tcPr>
          <w:p w:rsidR="00805F24" w:rsidRPr="00805F24" w:rsidRDefault="00805F24" w:rsidP="00246A5D">
            <w:pPr>
              <w:numPr>
                <w:ilvl w:val="0"/>
                <w:numId w:val="10"/>
              </w:numPr>
              <w:tabs>
                <w:tab w:val="num" w:pos="360"/>
              </w:tabs>
              <w:spacing w:after="0" w:line="240" w:lineRule="auto"/>
              <w:ind w:hanging="720"/>
              <w:jc w:val="center"/>
              <w:rPr>
                <w:rFonts w:ascii="Times New Roman" w:hAnsi="Times New Roman" w:cs="Times New Roman"/>
                <w:sz w:val="26"/>
                <w:szCs w:val="26"/>
              </w:rPr>
            </w:pPr>
          </w:p>
        </w:tc>
        <w:tc>
          <w:tcPr>
            <w:tcW w:w="4860" w:type="dxa"/>
            <w:vAlign w:val="center"/>
          </w:tcPr>
          <w:p w:rsidR="00805F24" w:rsidRPr="00805F24" w:rsidRDefault="00805F24" w:rsidP="00142B78">
            <w:pPr>
              <w:jc w:val="center"/>
              <w:rPr>
                <w:rFonts w:ascii="Times New Roman" w:hAnsi="Times New Roman" w:cs="Times New Roman"/>
                <w:sz w:val="26"/>
                <w:szCs w:val="26"/>
              </w:rPr>
            </w:pPr>
            <w:proofErr w:type="spellStart"/>
            <w:r w:rsidRPr="00805F24">
              <w:rPr>
                <w:rFonts w:ascii="Times New Roman" w:hAnsi="Times New Roman" w:cs="Times New Roman"/>
                <w:sz w:val="26"/>
                <w:szCs w:val="26"/>
              </w:rPr>
              <w:t>БИСЕРиЯ</w:t>
            </w:r>
            <w:proofErr w:type="spellEnd"/>
          </w:p>
        </w:tc>
        <w:tc>
          <w:tcPr>
            <w:tcW w:w="252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Игумнова Е.А</w:t>
            </w:r>
          </w:p>
        </w:tc>
        <w:tc>
          <w:tcPr>
            <w:tcW w:w="162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100</w:t>
            </w:r>
          </w:p>
        </w:tc>
      </w:tr>
      <w:tr w:rsidR="00805F24" w:rsidRPr="00805F24" w:rsidTr="00142B78">
        <w:tc>
          <w:tcPr>
            <w:tcW w:w="648" w:type="dxa"/>
          </w:tcPr>
          <w:p w:rsidR="00805F24" w:rsidRPr="00805F24" w:rsidRDefault="00805F24" w:rsidP="00246A5D">
            <w:pPr>
              <w:numPr>
                <w:ilvl w:val="0"/>
                <w:numId w:val="10"/>
              </w:numPr>
              <w:tabs>
                <w:tab w:val="num" w:pos="360"/>
              </w:tabs>
              <w:spacing w:after="0" w:line="240" w:lineRule="auto"/>
              <w:ind w:hanging="720"/>
              <w:jc w:val="center"/>
              <w:rPr>
                <w:rFonts w:ascii="Times New Roman" w:hAnsi="Times New Roman" w:cs="Times New Roman"/>
                <w:sz w:val="26"/>
                <w:szCs w:val="26"/>
              </w:rPr>
            </w:pPr>
          </w:p>
        </w:tc>
        <w:tc>
          <w:tcPr>
            <w:tcW w:w="486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Бумажная сказка</w:t>
            </w:r>
          </w:p>
        </w:tc>
        <w:tc>
          <w:tcPr>
            <w:tcW w:w="252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Кузнецова О.Г.</w:t>
            </w:r>
          </w:p>
        </w:tc>
        <w:tc>
          <w:tcPr>
            <w:tcW w:w="162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100</w:t>
            </w:r>
          </w:p>
        </w:tc>
      </w:tr>
      <w:tr w:rsidR="00805F24" w:rsidRPr="00805F24" w:rsidTr="00142B78">
        <w:tc>
          <w:tcPr>
            <w:tcW w:w="648" w:type="dxa"/>
          </w:tcPr>
          <w:p w:rsidR="00805F24" w:rsidRPr="00805F24" w:rsidRDefault="00805F24" w:rsidP="00246A5D">
            <w:pPr>
              <w:numPr>
                <w:ilvl w:val="0"/>
                <w:numId w:val="10"/>
              </w:numPr>
              <w:tabs>
                <w:tab w:val="num" w:pos="360"/>
              </w:tabs>
              <w:spacing w:after="0" w:line="240" w:lineRule="auto"/>
              <w:ind w:hanging="720"/>
              <w:jc w:val="center"/>
              <w:rPr>
                <w:rFonts w:ascii="Times New Roman" w:hAnsi="Times New Roman" w:cs="Times New Roman"/>
                <w:sz w:val="26"/>
                <w:szCs w:val="26"/>
              </w:rPr>
            </w:pPr>
          </w:p>
        </w:tc>
        <w:tc>
          <w:tcPr>
            <w:tcW w:w="486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Конструирование из бумаги</w:t>
            </w:r>
          </w:p>
        </w:tc>
        <w:tc>
          <w:tcPr>
            <w:tcW w:w="252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Конева Е.М.</w:t>
            </w:r>
          </w:p>
        </w:tc>
        <w:tc>
          <w:tcPr>
            <w:tcW w:w="162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100</w:t>
            </w:r>
          </w:p>
        </w:tc>
      </w:tr>
      <w:tr w:rsidR="00805F24" w:rsidRPr="00805F24" w:rsidTr="00142B78">
        <w:tc>
          <w:tcPr>
            <w:tcW w:w="648" w:type="dxa"/>
          </w:tcPr>
          <w:p w:rsidR="00805F24" w:rsidRPr="00805F24" w:rsidRDefault="00805F24" w:rsidP="00246A5D">
            <w:pPr>
              <w:numPr>
                <w:ilvl w:val="0"/>
                <w:numId w:val="10"/>
              </w:numPr>
              <w:tabs>
                <w:tab w:val="num" w:pos="360"/>
              </w:tabs>
              <w:spacing w:after="0" w:line="240" w:lineRule="auto"/>
              <w:ind w:hanging="720"/>
              <w:jc w:val="center"/>
              <w:rPr>
                <w:rFonts w:ascii="Times New Roman" w:hAnsi="Times New Roman" w:cs="Times New Roman"/>
                <w:sz w:val="26"/>
                <w:szCs w:val="26"/>
              </w:rPr>
            </w:pPr>
          </w:p>
        </w:tc>
        <w:tc>
          <w:tcPr>
            <w:tcW w:w="486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Мир вокруг нас 2 года</w:t>
            </w:r>
          </w:p>
        </w:tc>
        <w:tc>
          <w:tcPr>
            <w:tcW w:w="252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Банникова В.В.</w:t>
            </w:r>
          </w:p>
        </w:tc>
        <w:tc>
          <w:tcPr>
            <w:tcW w:w="162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100</w:t>
            </w:r>
          </w:p>
        </w:tc>
      </w:tr>
      <w:tr w:rsidR="00805F24" w:rsidRPr="00805F24" w:rsidTr="00142B78">
        <w:tc>
          <w:tcPr>
            <w:tcW w:w="648" w:type="dxa"/>
          </w:tcPr>
          <w:p w:rsidR="00805F24" w:rsidRPr="00805F24" w:rsidRDefault="00805F24" w:rsidP="00246A5D">
            <w:pPr>
              <w:numPr>
                <w:ilvl w:val="0"/>
                <w:numId w:val="10"/>
              </w:numPr>
              <w:tabs>
                <w:tab w:val="num" w:pos="360"/>
              </w:tabs>
              <w:spacing w:after="0" w:line="240" w:lineRule="auto"/>
              <w:ind w:hanging="720"/>
              <w:jc w:val="center"/>
              <w:rPr>
                <w:rFonts w:ascii="Times New Roman" w:hAnsi="Times New Roman" w:cs="Times New Roman"/>
                <w:sz w:val="26"/>
                <w:szCs w:val="26"/>
              </w:rPr>
            </w:pPr>
          </w:p>
        </w:tc>
        <w:tc>
          <w:tcPr>
            <w:tcW w:w="486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Мир вокруг нас 1 год</w:t>
            </w:r>
          </w:p>
        </w:tc>
        <w:tc>
          <w:tcPr>
            <w:tcW w:w="252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Банникова В.В.</w:t>
            </w:r>
          </w:p>
        </w:tc>
        <w:tc>
          <w:tcPr>
            <w:tcW w:w="162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100</w:t>
            </w:r>
          </w:p>
        </w:tc>
      </w:tr>
      <w:tr w:rsidR="00805F24" w:rsidRPr="00805F24" w:rsidTr="00142B78">
        <w:tc>
          <w:tcPr>
            <w:tcW w:w="648" w:type="dxa"/>
          </w:tcPr>
          <w:p w:rsidR="00805F24" w:rsidRPr="00805F24" w:rsidRDefault="00805F24" w:rsidP="00246A5D">
            <w:pPr>
              <w:numPr>
                <w:ilvl w:val="0"/>
                <w:numId w:val="10"/>
              </w:numPr>
              <w:tabs>
                <w:tab w:val="num" w:pos="360"/>
              </w:tabs>
              <w:spacing w:after="0" w:line="240" w:lineRule="auto"/>
              <w:ind w:hanging="720"/>
              <w:jc w:val="center"/>
              <w:rPr>
                <w:rFonts w:ascii="Times New Roman" w:hAnsi="Times New Roman" w:cs="Times New Roman"/>
                <w:sz w:val="26"/>
                <w:szCs w:val="26"/>
              </w:rPr>
            </w:pPr>
          </w:p>
        </w:tc>
        <w:tc>
          <w:tcPr>
            <w:tcW w:w="4860" w:type="dxa"/>
            <w:vAlign w:val="center"/>
          </w:tcPr>
          <w:p w:rsidR="00805F24" w:rsidRPr="00805F24" w:rsidRDefault="00805F24" w:rsidP="00142B78">
            <w:pPr>
              <w:jc w:val="center"/>
              <w:rPr>
                <w:rFonts w:ascii="Times New Roman" w:hAnsi="Times New Roman" w:cs="Times New Roman"/>
                <w:sz w:val="26"/>
                <w:szCs w:val="26"/>
              </w:rPr>
            </w:pPr>
            <w:proofErr w:type="spellStart"/>
            <w:r w:rsidRPr="00805F24">
              <w:rPr>
                <w:rFonts w:ascii="Times New Roman" w:hAnsi="Times New Roman" w:cs="Times New Roman"/>
                <w:sz w:val="26"/>
                <w:szCs w:val="26"/>
              </w:rPr>
              <w:t>САМО-делка</w:t>
            </w:r>
            <w:proofErr w:type="spellEnd"/>
          </w:p>
        </w:tc>
        <w:tc>
          <w:tcPr>
            <w:tcW w:w="252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Банникова В.В.</w:t>
            </w:r>
          </w:p>
        </w:tc>
        <w:tc>
          <w:tcPr>
            <w:tcW w:w="162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100</w:t>
            </w:r>
          </w:p>
        </w:tc>
      </w:tr>
      <w:tr w:rsidR="00805F24" w:rsidRPr="00805F24" w:rsidTr="00142B78">
        <w:tc>
          <w:tcPr>
            <w:tcW w:w="648" w:type="dxa"/>
          </w:tcPr>
          <w:p w:rsidR="00805F24" w:rsidRPr="00805F24" w:rsidRDefault="00805F24" w:rsidP="00246A5D">
            <w:pPr>
              <w:numPr>
                <w:ilvl w:val="0"/>
                <w:numId w:val="10"/>
              </w:numPr>
              <w:tabs>
                <w:tab w:val="num" w:pos="360"/>
              </w:tabs>
              <w:spacing w:after="0" w:line="240" w:lineRule="auto"/>
              <w:ind w:hanging="720"/>
              <w:jc w:val="center"/>
              <w:rPr>
                <w:rFonts w:ascii="Times New Roman" w:hAnsi="Times New Roman" w:cs="Times New Roman"/>
                <w:sz w:val="26"/>
                <w:szCs w:val="26"/>
              </w:rPr>
            </w:pPr>
          </w:p>
        </w:tc>
        <w:tc>
          <w:tcPr>
            <w:tcW w:w="486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Школа оригами</w:t>
            </w:r>
          </w:p>
        </w:tc>
        <w:tc>
          <w:tcPr>
            <w:tcW w:w="252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Конева Е.М.</w:t>
            </w:r>
          </w:p>
        </w:tc>
        <w:tc>
          <w:tcPr>
            <w:tcW w:w="162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100</w:t>
            </w:r>
          </w:p>
        </w:tc>
      </w:tr>
      <w:tr w:rsidR="00805F24" w:rsidRPr="00805F24" w:rsidTr="00142B78">
        <w:tc>
          <w:tcPr>
            <w:tcW w:w="648" w:type="dxa"/>
          </w:tcPr>
          <w:p w:rsidR="00805F24" w:rsidRPr="00805F24" w:rsidRDefault="00805F24" w:rsidP="00246A5D">
            <w:pPr>
              <w:numPr>
                <w:ilvl w:val="0"/>
                <w:numId w:val="10"/>
              </w:numPr>
              <w:tabs>
                <w:tab w:val="num" w:pos="360"/>
              </w:tabs>
              <w:spacing w:after="0" w:line="240" w:lineRule="auto"/>
              <w:ind w:hanging="720"/>
              <w:jc w:val="center"/>
              <w:rPr>
                <w:rFonts w:ascii="Times New Roman" w:hAnsi="Times New Roman" w:cs="Times New Roman"/>
                <w:sz w:val="26"/>
                <w:szCs w:val="26"/>
              </w:rPr>
            </w:pPr>
          </w:p>
        </w:tc>
        <w:tc>
          <w:tcPr>
            <w:tcW w:w="486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Основы информатики</w:t>
            </w:r>
          </w:p>
        </w:tc>
        <w:tc>
          <w:tcPr>
            <w:tcW w:w="252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Обухова Г.Г.</w:t>
            </w:r>
          </w:p>
        </w:tc>
        <w:tc>
          <w:tcPr>
            <w:tcW w:w="162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100</w:t>
            </w:r>
          </w:p>
        </w:tc>
      </w:tr>
      <w:tr w:rsidR="00805F24" w:rsidRPr="00805F24" w:rsidTr="00142B78">
        <w:tc>
          <w:tcPr>
            <w:tcW w:w="648" w:type="dxa"/>
          </w:tcPr>
          <w:p w:rsidR="00805F24" w:rsidRPr="00805F24" w:rsidRDefault="00805F24" w:rsidP="00246A5D">
            <w:pPr>
              <w:numPr>
                <w:ilvl w:val="0"/>
                <w:numId w:val="10"/>
              </w:numPr>
              <w:tabs>
                <w:tab w:val="num" w:pos="360"/>
              </w:tabs>
              <w:spacing w:after="0" w:line="240" w:lineRule="auto"/>
              <w:ind w:hanging="720"/>
              <w:jc w:val="center"/>
              <w:rPr>
                <w:rFonts w:ascii="Times New Roman" w:hAnsi="Times New Roman" w:cs="Times New Roman"/>
                <w:sz w:val="26"/>
                <w:szCs w:val="26"/>
              </w:rPr>
            </w:pPr>
          </w:p>
        </w:tc>
        <w:tc>
          <w:tcPr>
            <w:tcW w:w="486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Основы информатики 1 год</w:t>
            </w:r>
          </w:p>
        </w:tc>
        <w:tc>
          <w:tcPr>
            <w:tcW w:w="252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Обухова Г.Г.</w:t>
            </w:r>
          </w:p>
        </w:tc>
        <w:tc>
          <w:tcPr>
            <w:tcW w:w="162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100</w:t>
            </w:r>
          </w:p>
        </w:tc>
      </w:tr>
      <w:tr w:rsidR="00805F24" w:rsidRPr="00805F24" w:rsidTr="00142B78">
        <w:tc>
          <w:tcPr>
            <w:tcW w:w="648" w:type="dxa"/>
          </w:tcPr>
          <w:p w:rsidR="00805F24" w:rsidRPr="00805F24" w:rsidRDefault="00805F24" w:rsidP="00246A5D">
            <w:pPr>
              <w:numPr>
                <w:ilvl w:val="0"/>
                <w:numId w:val="10"/>
              </w:numPr>
              <w:tabs>
                <w:tab w:val="num" w:pos="360"/>
              </w:tabs>
              <w:spacing w:after="0" w:line="240" w:lineRule="auto"/>
              <w:ind w:hanging="720"/>
              <w:jc w:val="center"/>
              <w:rPr>
                <w:rFonts w:ascii="Times New Roman" w:hAnsi="Times New Roman" w:cs="Times New Roman"/>
                <w:sz w:val="26"/>
                <w:szCs w:val="26"/>
              </w:rPr>
            </w:pPr>
          </w:p>
        </w:tc>
        <w:tc>
          <w:tcPr>
            <w:tcW w:w="4860" w:type="dxa"/>
            <w:vAlign w:val="center"/>
          </w:tcPr>
          <w:p w:rsidR="00805F24" w:rsidRPr="00805F24" w:rsidRDefault="00805F24" w:rsidP="00142B78">
            <w:pPr>
              <w:jc w:val="center"/>
              <w:rPr>
                <w:rFonts w:ascii="Times New Roman" w:hAnsi="Times New Roman" w:cs="Times New Roman"/>
                <w:sz w:val="26"/>
                <w:szCs w:val="26"/>
              </w:rPr>
            </w:pPr>
            <w:proofErr w:type="spellStart"/>
            <w:r w:rsidRPr="00805F24">
              <w:rPr>
                <w:rFonts w:ascii="Times New Roman" w:hAnsi="Times New Roman" w:cs="Times New Roman"/>
                <w:sz w:val="26"/>
                <w:szCs w:val="26"/>
              </w:rPr>
              <w:t>Компьютерик</w:t>
            </w:r>
            <w:proofErr w:type="spellEnd"/>
          </w:p>
        </w:tc>
        <w:tc>
          <w:tcPr>
            <w:tcW w:w="252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Обухова Г.Г.</w:t>
            </w:r>
          </w:p>
        </w:tc>
        <w:tc>
          <w:tcPr>
            <w:tcW w:w="162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100</w:t>
            </w:r>
          </w:p>
        </w:tc>
      </w:tr>
      <w:tr w:rsidR="00805F24" w:rsidRPr="00805F24" w:rsidTr="00142B78">
        <w:tc>
          <w:tcPr>
            <w:tcW w:w="648" w:type="dxa"/>
          </w:tcPr>
          <w:p w:rsidR="00805F24" w:rsidRPr="00805F24" w:rsidRDefault="00805F24" w:rsidP="00246A5D">
            <w:pPr>
              <w:numPr>
                <w:ilvl w:val="0"/>
                <w:numId w:val="10"/>
              </w:numPr>
              <w:tabs>
                <w:tab w:val="num" w:pos="360"/>
              </w:tabs>
              <w:spacing w:after="0" w:line="240" w:lineRule="auto"/>
              <w:ind w:hanging="720"/>
              <w:jc w:val="center"/>
              <w:rPr>
                <w:rFonts w:ascii="Times New Roman" w:hAnsi="Times New Roman" w:cs="Times New Roman"/>
                <w:sz w:val="26"/>
                <w:szCs w:val="26"/>
              </w:rPr>
            </w:pPr>
          </w:p>
        </w:tc>
        <w:tc>
          <w:tcPr>
            <w:tcW w:w="486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Занимательная информатика</w:t>
            </w:r>
          </w:p>
        </w:tc>
        <w:tc>
          <w:tcPr>
            <w:tcW w:w="2520" w:type="dxa"/>
            <w:vAlign w:val="center"/>
          </w:tcPr>
          <w:p w:rsidR="00805F24" w:rsidRPr="00805F24" w:rsidRDefault="00805F24" w:rsidP="00142B78">
            <w:pPr>
              <w:jc w:val="center"/>
              <w:rPr>
                <w:rFonts w:ascii="Times New Roman" w:hAnsi="Times New Roman" w:cs="Times New Roman"/>
                <w:sz w:val="26"/>
                <w:szCs w:val="26"/>
              </w:rPr>
            </w:pPr>
            <w:proofErr w:type="spellStart"/>
            <w:r w:rsidRPr="00805F24">
              <w:rPr>
                <w:rFonts w:ascii="Times New Roman" w:hAnsi="Times New Roman" w:cs="Times New Roman"/>
                <w:sz w:val="26"/>
                <w:szCs w:val="26"/>
              </w:rPr>
              <w:t>Ренжина</w:t>
            </w:r>
            <w:proofErr w:type="spellEnd"/>
            <w:r w:rsidRPr="00805F24">
              <w:rPr>
                <w:rFonts w:ascii="Times New Roman" w:hAnsi="Times New Roman" w:cs="Times New Roman"/>
                <w:sz w:val="26"/>
                <w:szCs w:val="26"/>
              </w:rPr>
              <w:t xml:space="preserve"> А.А..</w:t>
            </w:r>
          </w:p>
        </w:tc>
        <w:tc>
          <w:tcPr>
            <w:tcW w:w="162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100</w:t>
            </w:r>
          </w:p>
        </w:tc>
      </w:tr>
      <w:tr w:rsidR="00805F24" w:rsidRPr="00805F24" w:rsidTr="00142B78">
        <w:tc>
          <w:tcPr>
            <w:tcW w:w="648" w:type="dxa"/>
          </w:tcPr>
          <w:p w:rsidR="00805F24" w:rsidRPr="00805F24" w:rsidRDefault="00805F24" w:rsidP="00246A5D">
            <w:pPr>
              <w:numPr>
                <w:ilvl w:val="0"/>
                <w:numId w:val="10"/>
              </w:numPr>
              <w:tabs>
                <w:tab w:val="num" w:pos="360"/>
              </w:tabs>
              <w:spacing w:after="0" w:line="240" w:lineRule="auto"/>
              <w:ind w:hanging="720"/>
              <w:jc w:val="center"/>
              <w:rPr>
                <w:rFonts w:ascii="Times New Roman" w:hAnsi="Times New Roman" w:cs="Times New Roman"/>
                <w:sz w:val="26"/>
                <w:szCs w:val="26"/>
              </w:rPr>
            </w:pPr>
          </w:p>
        </w:tc>
        <w:tc>
          <w:tcPr>
            <w:tcW w:w="4860" w:type="dxa"/>
            <w:vAlign w:val="center"/>
          </w:tcPr>
          <w:p w:rsidR="00805F24" w:rsidRPr="00805F24" w:rsidRDefault="00805F24" w:rsidP="00142B78">
            <w:pPr>
              <w:jc w:val="center"/>
              <w:rPr>
                <w:rFonts w:ascii="Times New Roman" w:hAnsi="Times New Roman" w:cs="Times New Roman"/>
                <w:sz w:val="26"/>
                <w:szCs w:val="26"/>
              </w:rPr>
            </w:pPr>
            <w:proofErr w:type="gramStart"/>
            <w:r w:rsidRPr="00805F24">
              <w:rPr>
                <w:rFonts w:ascii="Times New Roman" w:hAnsi="Times New Roman" w:cs="Times New Roman"/>
                <w:sz w:val="26"/>
                <w:szCs w:val="26"/>
              </w:rPr>
              <w:t>Юный</w:t>
            </w:r>
            <w:proofErr w:type="gramEnd"/>
            <w:r w:rsidRPr="00805F24">
              <w:rPr>
                <w:rFonts w:ascii="Times New Roman" w:hAnsi="Times New Roman" w:cs="Times New Roman"/>
                <w:sz w:val="26"/>
                <w:szCs w:val="26"/>
              </w:rPr>
              <w:t xml:space="preserve"> информатик</w:t>
            </w:r>
          </w:p>
        </w:tc>
        <w:tc>
          <w:tcPr>
            <w:tcW w:w="2520" w:type="dxa"/>
            <w:vAlign w:val="center"/>
          </w:tcPr>
          <w:p w:rsidR="00805F24" w:rsidRPr="00805F24" w:rsidRDefault="00805F24" w:rsidP="00142B78">
            <w:pPr>
              <w:jc w:val="center"/>
              <w:rPr>
                <w:rFonts w:ascii="Times New Roman" w:hAnsi="Times New Roman" w:cs="Times New Roman"/>
                <w:sz w:val="26"/>
                <w:szCs w:val="26"/>
              </w:rPr>
            </w:pPr>
            <w:proofErr w:type="spellStart"/>
            <w:r w:rsidRPr="00805F24">
              <w:rPr>
                <w:rFonts w:ascii="Times New Roman" w:hAnsi="Times New Roman" w:cs="Times New Roman"/>
                <w:sz w:val="26"/>
                <w:szCs w:val="26"/>
              </w:rPr>
              <w:t>Ренжина</w:t>
            </w:r>
            <w:proofErr w:type="spellEnd"/>
            <w:r w:rsidRPr="00805F24">
              <w:rPr>
                <w:rFonts w:ascii="Times New Roman" w:hAnsi="Times New Roman" w:cs="Times New Roman"/>
                <w:sz w:val="26"/>
                <w:szCs w:val="26"/>
              </w:rPr>
              <w:t xml:space="preserve"> А.А.</w:t>
            </w:r>
          </w:p>
        </w:tc>
        <w:tc>
          <w:tcPr>
            <w:tcW w:w="162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100</w:t>
            </w:r>
          </w:p>
        </w:tc>
      </w:tr>
      <w:tr w:rsidR="00805F24" w:rsidRPr="00805F24" w:rsidTr="00142B78">
        <w:tc>
          <w:tcPr>
            <w:tcW w:w="648" w:type="dxa"/>
          </w:tcPr>
          <w:p w:rsidR="00805F24" w:rsidRPr="00805F24" w:rsidRDefault="00805F24" w:rsidP="00246A5D">
            <w:pPr>
              <w:numPr>
                <w:ilvl w:val="0"/>
                <w:numId w:val="10"/>
              </w:numPr>
              <w:tabs>
                <w:tab w:val="num" w:pos="360"/>
              </w:tabs>
              <w:spacing w:after="0" w:line="240" w:lineRule="auto"/>
              <w:ind w:hanging="720"/>
              <w:jc w:val="center"/>
              <w:rPr>
                <w:rFonts w:ascii="Times New Roman" w:hAnsi="Times New Roman" w:cs="Times New Roman"/>
                <w:sz w:val="26"/>
                <w:szCs w:val="26"/>
              </w:rPr>
            </w:pPr>
          </w:p>
        </w:tc>
        <w:tc>
          <w:tcPr>
            <w:tcW w:w="486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Живая картинка</w:t>
            </w:r>
          </w:p>
        </w:tc>
        <w:tc>
          <w:tcPr>
            <w:tcW w:w="252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Матанцева М.С.</w:t>
            </w:r>
          </w:p>
        </w:tc>
        <w:tc>
          <w:tcPr>
            <w:tcW w:w="162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100</w:t>
            </w:r>
          </w:p>
        </w:tc>
      </w:tr>
      <w:tr w:rsidR="00805F24" w:rsidRPr="00805F24" w:rsidTr="00142B78">
        <w:tc>
          <w:tcPr>
            <w:tcW w:w="648" w:type="dxa"/>
          </w:tcPr>
          <w:p w:rsidR="00805F24" w:rsidRPr="00805F24" w:rsidRDefault="00805F24" w:rsidP="00246A5D">
            <w:pPr>
              <w:numPr>
                <w:ilvl w:val="0"/>
                <w:numId w:val="10"/>
              </w:numPr>
              <w:tabs>
                <w:tab w:val="num" w:pos="360"/>
              </w:tabs>
              <w:spacing w:after="0" w:line="240" w:lineRule="auto"/>
              <w:ind w:hanging="720"/>
              <w:jc w:val="center"/>
              <w:rPr>
                <w:rFonts w:ascii="Times New Roman" w:hAnsi="Times New Roman" w:cs="Times New Roman"/>
                <w:sz w:val="26"/>
                <w:szCs w:val="26"/>
              </w:rPr>
            </w:pPr>
          </w:p>
        </w:tc>
        <w:tc>
          <w:tcPr>
            <w:tcW w:w="486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Электроника начинающим</w:t>
            </w:r>
          </w:p>
        </w:tc>
        <w:tc>
          <w:tcPr>
            <w:tcW w:w="252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Киселёв А.Г.</w:t>
            </w:r>
          </w:p>
        </w:tc>
        <w:tc>
          <w:tcPr>
            <w:tcW w:w="162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100</w:t>
            </w:r>
          </w:p>
        </w:tc>
      </w:tr>
      <w:tr w:rsidR="00805F24" w:rsidRPr="00805F24" w:rsidTr="00142B78">
        <w:tc>
          <w:tcPr>
            <w:tcW w:w="648" w:type="dxa"/>
          </w:tcPr>
          <w:p w:rsidR="00805F24" w:rsidRPr="00805F24" w:rsidRDefault="00805F24" w:rsidP="00246A5D">
            <w:pPr>
              <w:numPr>
                <w:ilvl w:val="0"/>
                <w:numId w:val="10"/>
              </w:numPr>
              <w:tabs>
                <w:tab w:val="num" w:pos="360"/>
              </w:tabs>
              <w:spacing w:after="0" w:line="240" w:lineRule="auto"/>
              <w:ind w:hanging="720"/>
              <w:jc w:val="center"/>
              <w:rPr>
                <w:rFonts w:ascii="Times New Roman" w:hAnsi="Times New Roman" w:cs="Times New Roman"/>
                <w:sz w:val="26"/>
                <w:szCs w:val="26"/>
              </w:rPr>
            </w:pPr>
          </w:p>
        </w:tc>
        <w:tc>
          <w:tcPr>
            <w:tcW w:w="486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Радиоэлектроника — это просто</w:t>
            </w:r>
          </w:p>
        </w:tc>
        <w:tc>
          <w:tcPr>
            <w:tcW w:w="252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Киселёв А.Г.</w:t>
            </w:r>
          </w:p>
        </w:tc>
        <w:tc>
          <w:tcPr>
            <w:tcW w:w="162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100</w:t>
            </w:r>
          </w:p>
        </w:tc>
      </w:tr>
      <w:tr w:rsidR="00805F24" w:rsidRPr="00805F24" w:rsidTr="00142B78">
        <w:tc>
          <w:tcPr>
            <w:tcW w:w="648" w:type="dxa"/>
          </w:tcPr>
          <w:p w:rsidR="00805F24" w:rsidRPr="00805F24" w:rsidRDefault="00805F24" w:rsidP="00246A5D">
            <w:pPr>
              <w:numPr>
                <w:ilvl w:val="0"/>
                <w:numId w:val="10"/>
              </w:numPr>
              <w:tabs>
                <w:tab w:val="num" w:pos="360"/>
              </w:tabs>
              <w:spacing w:after="0" w:line="240" w:lineRule="auto"/>
              <w:ind w:hanging="720"/>
              <w:jc w:val="center"/>
              <w:rPr>
                <w:rFonts w:ascii="Times New Roman" w:hAnsi="Times New Roman" w:cs="Times New Roman"/>
                <w:sz w:val="26"/>
                <w:szCs w:val="26"/>
              </w:rPr>
            </w:pPr>
          </w:p>
        </w:tc>
        <w:tc>
          <w:tcPr>
            <w:tcW w:w="486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Заочный клуб «Миг»</w:t>
            </w:r>
          </w:p>
        </w:tc>
        <w:tc>
          <w:tcPr>
            <w:tcW w:w="252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Банникова В.В.</w:t>
            </w:r>
          </w:p>
        </w:tc>
        <w:tc>
          <w:tcPr>
            <w:tcW w:w="162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100</w:t>
            </w:r>
          </w:p>
        </w:tc>
      </w:tr>
      <w:tr w:rsidR="00805F24" w:rsidRPr="00805F24" w:rsidTr="00142B78">
        <w:tc>
          <w:tcPr>
            <w:tcW w:w="648" w:type="dxa"/>
          </w:tcPr>
          <w:p w:rsidR="00805F24" w:rsidRPr="00805F24" w:rsidRDefault="00805F24" w:rsidP="00246A5D">
            <w:pPr>
              <w:numPr>
                <w:ilvl w:val="0"/>
                <w:numId w:val="10"/>
              </w:numPr>
              <w:tabs>
                <w:tab w:val="num" w:pos="360"/>
              </w:tabs>
              <w:spacing w:after="0" w:line="240" w:lineRule="auto"/>
              <w:ind w:hanging="720"/>
              <w:jc w:val="center"/>
              <w:rPr>
                <w:rFonts w:ascii="Times New Roman" w:hAnsi="Times New Roman" w:cs="Times New Roman"/>
                <w:sz w:val="26"/>
                <w:szCs w:val="26"/>
              </w:rPr>
            </w:pPr>
          </w:p>
        </w:tc>
        <w:tc>
          <w:tcPr>
            <w:tcW w:w="486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Развивай-ка</w:t>
            </w:r>
          </w:p>
        </w:tc>
        <w:tc>
          <w:tcPr>
            <w:tcW w:w="252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Буркова Е.В.</w:t>
            </w:r>
          </w:p>
        </w:tc>
        <w:tc>
          <w:tcPr>
            <w:tcW w:w="162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100</w:t>
            </w:r>
          </w:p>
        </w:tc>
      </w:tr>
      <w:tr w:rsidR="00805F24" w:rsidRPr="00805F24" w:rsidTr="00142B78">
        <w:tc>
          <w:tcPr>
            <w:tcW w:w="648" w:type="dxa"/>
          </w:tcPr>
          <w:p w:rsidR="00805F24" w:rsidRPr="00805F24" w:rsidRDefault="00805F24" w:rsidP="00246A5D">
            <w:pPr>
              <w:numPr>
                <w:ilvl w:val="0"/>
                <w:numId w:val="10"/>
              </w:numPr>
              <w:tabs>
                <w:tab w:val="num" w:pos="360"/>
              </w:tabs>
              <w:spacing w:after="0" w:line="240" w:lineRule="auto"/>
              <w:ind w:hanging="720"/>
              <w:jc w:val="center"/>
              <w:rPr>
                <w:rFonts w:ascii="Times New Roman" w:hAnsi="Times New Roman" w:cs="Times New Roman"/>
                <w:sz w:val="26"/>
                <w:szCs w:val="26"/>
              </w:rPr>
            </w:pPr>
          </w:p>
        </w:tc>
        <w:tc>
          <w:tcPr>
            <w:tcW w:w="486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br w:type="page"/>
            </w:r>
            <w:proofErr w:type="spellStart"/>
            <w:r w:rsidRPr="00805F24">
              <w:rPr>
                <w:rFonts w:ascii="Times New Roman" w:hAnsi="Times New Roman" w:cs="Times New Roman"/>
                <w:sz w:val="26"/>
                <w:szCs w:val="26"/>
              </w:rPr>
              <w:t>Мульттерапия</w:t>
            </w:r>
            <w:proofErr w:type="spellEnd"/>
          </w:p>
        </w:tc>
        <w:tc>
          <w:tcPr>
            <w:tcW w:w="2520" w:type="dxa"/>
            <w:vAlign w:val="center"/>
          </w:tcPr>
          <w:p w:rsidR="00805F24" w:rsidRPr="00805F24" w:rsidRDefault="00805F24" w:rsidP="00142B78">
            <w:pPr>
              <w:jc w:val="center"/>
              <w:rPr>
                <w:rFonts w:ascii="Times New Roman" w:hAnsi="Times New Roman" w:cs="Times New Roman"/>
                <w:sz w:val="26"/>
                <w:szCs w:val="26"/>
              </w:rPr>
            </w:pPr>
            <w:proofErr w:type="spellStart"/>
            <w:r w:rsidRPr="00805F24">
              <w:rPr>
                <w:rFonts w:ascii="Times New Roman" w:hAnsi="Times New Roman" w:cs="Times New Roman"/>
                <w:sz w:val="26"/>
                <w:szCs w:val="26"/>
              </w:rPr>
              <w:t>Корепанова</w:t>
            </w:r>
            <w:proofErr w:type="spellEnd"/>
            <w:r w:rsidRPr="00805F24">
              <w:rPr>
                <w:rFonts w:ascii="Times New Roman" w:hAnsi="Times New Roman" w:cs="Times New Roman"/>
                <w:sz w:val="26"/>
                <w:szCs w:val="26"/>
              </w:rPr>
              <w:t xml:space="preserve"> И.А.</w:t>
            </w:r>
          </w:p>
        </w:tc>
        <w:tc>
          <w:tcPr>
            <w:tcW w:w="162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100</w:t>
            </w:r>
          </w:p>
        </w:tc>
      </w:tr>
      <w:tr w:rsidR="00805F24" w:rsidRPr="00805F24" w:rsidTr="00142B78">
        <w:tc>
          <w:tcPr>
            <w:tcW w:w="648" w:type="dxa"/>
          </w:tcPr>
          <w:p w:rsidR="00805F24" w:rsidRPr="00805F24" w:rsidRDefault="00805F24" w:rsidP="00246A5D">
            <w:pPr>
              <w:numPr>
                <w:ilvl w:val="0"/>
                <w:numId w:val="10"/>
              </w:numPr>
              <w:tabs>
                <w:tab w:val="num" w:pos="360"/>
              </w:tabs>
              <w:spacing w:after="0" w:line="240" w:lineRule="auto"/>
              <w:ind w:hanging="720"/>
              <w:jc w:val="center"/>
              <w:rPr>
                <w:rFonts w:ascii="Times New Roman" w:hAnsi="Times New Roman" w:cs="Times New Roman"/>
                <w:sz w:val="26"/>
                <w:szCs w:val="26"/>
              </w:rPr>
            </w:pPr>
          </w:p>
        </w:tc>
        <w:tc>
          <w:tcPr>
            <w:tcW w:w="486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Основы авиационной деятельности</w:t>
            </w:r>
          </w:p>
        </w:tc>
        <w:tc>
          <w:tcPr>
            <w:tcW w:w="252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Ермаков И.Б.</w:t>
            </w:r>
          </w:p>
        </w:tc>
        <w:tc>
          <w:tcPr>
            <w:tcW w:w="162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100</w:t>
            </w:r>
          </w:p>
        </w:tc>
      </w:tr>
      <w:tr w:rsidR="00805F24" w:rsidRPr="00805F24" w:rsidTr="00142B78">
        <w:tc>
          <w:tcPr>
            <w:tcW w:w="648" w:type="dxa"/>
          </w:tcPr>
          <w:p w:rsidR="00805F24" w:rsidRPr="00805F24" w:rsidRDefault="00805F24" w:rsidP="00246A5D">
            <w:pPr>
              <w:numPr>
                <w:ilvl w:val="0"/>
                <w:numId w:val="10"/>
              </w:numPr>
              <w:tabs>
                <w:tab w:val="num" w:pos="360"/>
              </w:tabs>
              <w:spacing w:after="0" w:line="240" w:lineRule="auto"/>
              <w:ind w:hanging="720"/>
              <w:jc w:val="center"/>
              <w:rPr>
                <w:rFonts w:ascii="Times New Roman" w:hAnsi="Times New Roman" w:cs="Times New Roman"/>
                <w:sz w:val="26"/>
                <w:szCs w:val="26"/>
              </w:rPr>
            </w:pPr>
          </w:p>
        </w:tc>
        <w:tc>
          <w:tcPr>
            <w:tcW w:w="486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Фотография с нуля</w:t>
            </w:r>
          </w:p>
        </w:tc>
        <w:tc>
          <w:tcPr>
            <w:tcW w:w="252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А.Н.Костина</w:t>
            </w:r>
          </w:p>
        </w:tc>
        <w:tc>
          <w:tcPr>
            <w:tcW w:w="162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100</w:t>
            </w:r>
          </w:p>
        </w:tc>
      </w:tr>
      <w:tr w:rsidR="00805F24" w:rsidRPr="00805F24" w:rsidTr="00142B78">
        <w:tc>
          <w:tcPr>
            <w:tcW w:w="648" w:type="dxa"/>
          </w:tcPr>
          <w:p w:rsidR="00805F24" w:rsidRPr="00805F24" w:rsidRDefault="00805F24" w:rsidP="00246A5D">
            <w:pPr>
              <w:numPr>
                <w:ilvl w:val="0"/>
                <w:numId w:val="10"/>
              </w:numPr>
              <w:tabs>
                <w:tab w:val="num" w:pos="360"/>
              </w:tabs>
              <w:spacing w:after="0" w:line="240" w:lineRule="auto"/>
              <w:ind w:hanging="720"/>
              <w:jc w:val="center"/>
              <w:rPr>
                <w:rFonts w:ascii="Times New Roman" w:hAnsi="Times New Roman" w:cs="Times New Roman"/>
                <w:sz w:val="26"/>
                <w:szCs w:val="26"/>
              </w:rPr>
            </w:pPr>
          </w:p>
        </w:tc>
        <w:tc>
          <w:tcPr>
            <w:tcW w:w="486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Юный моряк-судомоделист</w:t>
            </w:r>
          </w:p>
        </w:tc>
        <w:tc>
          <w:tcPr>
            <w:tcW w:w="252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М.Р.Смирнов</w:t>
            </w:r>
          </w:p>
        </w:tc>
        <w:tc>
          <w:tcPr>
            <w:tcW w:w="1620" w:type="dxa"/>
            <w:vAlign w:val="center"/>
          </w:tcPr>
          <w:p w:rsidR="00805F24" w:rsidRPr="00805F24" w:rsidRDefault="00805F24" w:rsidP="00142B78">
            <w:pPr>
              <w:jc w:val="center"/>
              <w:rPr>
                <w:rFonts w:ascii="Times New Roman" w:hAnsi="Times New Roman" w:cs="Times New Roman"/>
                <w:sz w:val="26"/>
                <w:szCs w:val="26"/>
              </w:rPr>
            </w:pPr>
            <w:r w:rsidRPr="00805F24">
              <w:rPr>
                <w:rFonts w:ascii="Times New Roman" w:hAnsi="Times New Roman" w:cs="Times New Roman"/>
                <w:sz w:val="26"/>
                <w:szCs w:val="26"/>
              </w:rPr>
              <w:t>83</w:t>
            </w:r>
          </w:p>
        </w:tc>
      </w:tr>
    </w:tbl>
    <w:p w:rsidR="00805F24" w:rsidRDefault="00805F24" w:rsidP="00805F24">
      <w:pPr>
        <w:ind w:firstLine="709"/>
        <w:jc w:val="both"/>
        <w:rPr>
          <w:rFonts w:ascii="Times New Roman" w:hAnsi="Times New Roman" w:cs="Times New Roman"/>
          <w:sz w:val="28"/>
          <w:szCs w:val="28"/>
        </w:rPr>
      </w:pPr>
    </w:p>
    <w:p w:rsidR="00805F24" w:rsidRPr="00805F24" w:rsidRDefault="00805F24" w:rsidP="00805F24">
      <w:pPr>
        <w:ind w:firstLine="709"/>
        <w:jc w:val="both"/>
        <w:rPr>
          <w:rFonts w:ascii="Times New Roman" w:hAnsi="Times New Roman" w:cs="Times New Roman"/>
          <w:sz w:val="28"/>
          <w:szCs w:val="28"/>
          <w:highlight w:val="yellow"/>
        </w:rPr>
      </w:pPr>
      <w:r w:rsidRPr="00805F24">
        <w:rPr>
          <w:rFonts w:ascii="Times New Roman" w:hAnsi="Times New Roman" w:cs="Times New Roman"/>
          <w:sz w:val="28"/>
          <w:szCs w:val="28"/>
        </w:rPr>
        <w:t>Таким образом, полнота реализации учебного плана КОГОБУ ДО ЦТТ в 2015-2016 учебном году составила 99,6 %.</w:t>
      </w:r>
    </w:p>
    <w:p w:rsidR="00805F24" w:rsidRPr="00805F24" w:rsidRDefault="00805F24" w:rsidP="00805F24">
      <w:pPr>
        <w:spacing w:line="240" w:lineRule="auto"/>
        <w:jc w:val="center"/>
        <w:rPr>
          <w:rFonts w:ascii="Times New Roman" w:hAnsi="Times New Roman" w:cs="Times New Roman"/>
          <w:b/>
          <w:sz w:val="28"/>
          <w:szCs w:val="28"/>
        </w:rPr>
      </w:pPr>
      <w:r w:rsidRPr="00805F24">
        <w:rPr>
          <w:rFonts w:ascii="Times New Roman" w:hAnsi="Times New Roman" w:cs="Times New Roman"/>
          <w:b/>
          <w:sz w:val="28"/>
          <w:szCs w:val="28"/>
        </w:rPr>
        <w:lastRenderedPageBreak/>
        <w:t>Результаты творческих достижений учащихся</w:t>
      </w:r>
    </w:p>
    <w:p w:rsidR="00805F24" w:rsidRPr="00805F24" w:rsidRDefault="00805F24" w:rsidP="00805F24">
      <w:pPr>
        <w:spacing w:line="240" w:lineRule="auto"/>
        <w:jc w:val="center"/>
        <w:rPr>
          <w:rFonts w:ascii="Times New Roman" w:hAnsi="Times New Roman" w:cs="Times New Roman"/>
          <w:b/>
          <w:sz w:val="28"/>
          <w:szCs w:val="28"/>
        </w:rPr>
      </w:pPr>
      <w:r w:rsidRPr="00805F24">
        <w:rPr>
          <w:rFonts w:ascii="Times New Roman" w:hAnsi="Times New Roman" w:cs="Times New Roman"/>
          <w:b/>
          <w:sz w:val="28"/>
          <w:szCs w:val="28"/>
        </w:rPr>
        <w:t>КОГОБУ ДО ЦТТ за 2015-2016 учебный год</w:t>
      </w:r>
    </w:p>
    <w:p w:rsidR="00805F24" w:rsidRPr="00805F24" w:rsidRDefault="00805F24" w:rsidP="00805F24">
      <w:pPr>
        <w:ind w:firstLine="708"/>
        <w:jc w:val="both"/>
        <w:rPr>
          <w:rFonts w:ascii="Times New Roman" w:hAnsi="Times New Roman" w:cs="Times New Roman"/>
          <w:sz w:val="28"/>
          <w:szCs w:val="28"/>
        </w:rPr>
      </w:pPr>
      <w:r w:rsidRPr="00805F24">
        <w:rPr>
          <w:rFonts w:ascii="Times New Roman" w:hAnsi="Times New Roman" w:cs="Times New Roman"/>
          <w:sz w:val="28"/>
          <w:szCs w:val="28"/>
        </w:rPr>
        <w:t xml:space="preserve">Результатом творческой деятельности детей и педагогов КОГОБУ ДО ЦТТ стали достижения в соревнованиях различного уровня (Приложение 4): </w:t>
      </w:r>
    </w:p>
    <w:p w:rsidR="00805F24" w:rsidRPr="00805F24" w:rsidRDefault="00805F24" w:rsidP="00246A5D">
      <w:pPr>
        <w:numPr>
          <w:ilvl w:val="0"/>
          <w:numId w:val="17"/>
        </w:numPr>
        <w:tabs>
          <w:tab w:val="left" w:pos="1134"/>
        </w:tabs>
        <w:spacing w:after="0" w:line="240" w:lineRule="auto"/>
        <w:ind w:left="0" w:firstLine="720"/>
        <w:jc w:val="both"/>
        <w:rPr>
          <w:rFonts w:ascii="Times New Roman" w:hAnsi="Times New Roman" w:cs="Times New Roman"/>
          <w:sz w:val="28"/>
          <w:szCs w:val="28"/>
        </w:rPr>
      </w:pPr>
      <w:r w:rsidRPr="00805F24">
        <w:rPr>
          <w:rFonts w:ascii="Times New Roman" w:hAnsi="Times New Roman" w:cs="Times New Roman"/>
          <w:sz w:val="28"/>
          <w:szCs w:val="28"/>
        </w:rPr>
        <w:t>учащиеся объединения «</w:t>
      </w:r>
      <w:proofErr w:type="spellStart"/>
      <w:r w:rsidRPr="00805F24">
        <w:rPr>
          <w:rFonts w:ascii="Times New Roman" w:hAnsi="Times New Roman" w:cs="Times New Roman"/>
          <w:sz w:val="28"/>
          <w:szCs w:val="28"/>
        </w:rPr>
        <w:t>автотрассовое</w:t>
      </w:r>
      <w:proofErr w:type="spellEnd"/>
      <w:r w:rsidRPr="00805F24">
        <w:rPr>
          <w:rFonts w:ascii="Times New Roman" w:hAnsi="Times New Roman" w:cs="Times New Roman"/>
          <w:sz w:val="28"/>
          <w:szCs w:val="28"/>
        </w:rPr>
        <w:t xml:space="preserve"> моделирование» (педагог Обухов О.А.) приняли участие в 7соревнованиях разного уровня 19 человек и 9 человек награждены 37дипломами и грамотами;</w:t>
      </w:r>
    </w:p>
    <w:p w:rsidR="00805F24" w:rsidRPr="00805F24" w:rsidRDefault="00805F24" w:rsidP="00246A5D">
      <w:pPr>
        <w:numPr>
          <w:ilvl w:val="0"/>
          <w:numId w:val="16"/>
        </w:numPr>
        <w:tabs>
          <w:tab w:val="left" w:pos="1134"/>
        </w:tabs>
        <w:spacing w:after="0" w:line="240" w:lineRule="auto"/>
        <w:ind w:left="0" w:firstLine="720"/>
        <w:jc w:val="both"/>
        <w:rPr>
          <w:rFonts w:ascii="Times New Roman" w:hAnsi="Times New Roman" w:cs="Times New Roman"/>
          <w:sz w:val="28"/>
          <w:szCs w:val="28"/>
        </w:rPr>
      </w:pPr>
      <w:r w:rsidRPr="00805F24">
        <w:rPr>
          <w:rFonts w:ascii="Times New Roman" w:hAnsi="Times New Roman" w:cs="Times New Roman"/>
          <w:sz w:val="28"/>
          <w:szCs w:val="28"/>
        </w:rPr>
        <w:t xml:space="preserve">успешно выступают на городских и областных соревнованиях по авиамоделизму учащиеся объединения авиационно-спортивного моделизма (педагог </w:t>
      </w:r>
      <w:proofErr w:type="spellStart"/>
      <w:r w:rsidRPr="00805F24">
        <w:rPr>
          <w:rFonts w:ascii="Times New Roman" w:hAnsi="Times New Roman" w:cs="Times New Roman"/>
          <w:sz w:val="28"/>
          <w:szCs w:val="28"/>
        </w:rPr>
        <w:t>Здоровенко</w:t>
      </w:r>
      <w:proofErr w:type="spellEnd"/>
      <w:r w:rsidRPr="00805F24">
        <w:rPr>
          <w:rFonts w:ascii="Times New Roman" w:hAnsi="Times New Roman" w:cs="Times New Roman"/>
          <w:sz w:val="28"/>
          <w:szCs w:val="28"/>
        </w:rPr>
        <w:t xml:space="preserve"> С.А.). Команда Центра заняла общекомандное первое место на областных соревнованиях по комнатным летающим моделям и в личном зачете в разных классах авиамоделей. В итоге учащиеся приняли участие в 12 соревнованиях 28 человека и награждены дипломами, грамотами 25 участника;</w:t>
      </w:r>
    </w:p>
    <w:p w:rsidR="00805F24" w:rsidRPr="00805F24" w:rsidRDefault="00805F24" w:rsidP="00246A5D">
      <w:pPr>
        <w:numPr>
          <w:ilvl w:val="0"/>
          <w:numId w:val="16"/>
        </w:numPr>
        <w:tabs>
          <w:tab w:val="left" w:pos="1134"/>
        </w:tabs>
        <w:spacing w:after="0" w:line="240" w:lineRule="auto"/>
        <w:ind w:left="0" w:firstLine="720"/>
        <w:jc w:val="both"/>
        <w:rPr>
          <w:rFonts w:ascii="Times New Roman" w:hAnsi="Times New Roman" w:cs="Times New Roman"/>
          <w:sz w:val="28"/>
          <w:szCs w:val="28"/>
        </w:rPr>
      </w:pPr>
      <w:r w:rsidRPr="00805F24">
        <w:rPr>
          <w:rFonts w:ascii="Times New Roman" w:hAnsi="Times New Roman" w:cs="Times New Roman"/>
          <w:sz w:val="28"/>
          <w:szCs w:val="28"/>
        </w:rPr>
        <w:t xml:space="preserve">учащиеся объединения «Юный конструктор» приняли участие в областных соревнованиях по начальному техническому моделированию и в личном зачете </w:t>
      </w:r>
      <w:proofErr w:type="spellStart"/>
      <w:r w:rsidRPr="00805F24">
        <w:rPr>
          <w:rFonts w:ascii="Times New Roman" w:hAnsi="Times New Roman" w:cs="Times New Roman"/>
          <w:sz w:val="28"/>
          <w:szCs w:val="28"/>
        </w:rPr>
        <w:t>Сердцев</w:t>
      </w:r>
      <w:proofErr w:type="spellEnd"/>
      <w:r w:rsidRPr="00805F24">
        <w:rPr>
          <w:rFonts w:ascii="Times New Roman" w:hAnsi="Times New Roman" w:cs="Times New Roman"/>
          <w:sz w:val="28"/>
          <w:szCs w:val="28"/>
        </w:rPr>
        <w:t xml:space="preserve"> Даниил, стал призером соревнований.</w:t>
      </w:r>
    </w:p>
    <w:p w:rsidR="00805F24" w:rsidRPr="00805F24" w:rsidRDefault="00805F24" w:rsidP="00246A5D">
      <w:pPr>
        <w:numPr>
          <w:ilvl w:val="0"/>
          <w:numId w:val="16"/>
        </w:numPr>
        <w:spacing w:after="0" w:line="240" w:lineRule="auto"/>
        <w:ind w:left="0" w:firstLine="720"/>
        <w:jc w:val="both"/>
        <w:rPr>
          <w:rFonts w:ascii="Times New Roman" w:hAnsi="Times New Roman" w:cs="Times New Roman"/>
          <w:sz w:val="28"/>
          <w:szCs w:val="28"/>
        </w:rPr>
      </w:pPr>
      <w:r w:rsidRPr="00805F24">
        <w:rPr>
          <w:rFonts w:ascii="Times New Roman" w:hAnsi="Times New Roman" w:cs="Times New Roman"/>
          <w:sz w:val="28"/>
          <w:szCs w:val="28"/>
        </w:rPr>
        <w:t xml:space="preserve">учащиеся объединения картинга (педагог Сергеев П.Г.) приняли активное участие в межрайонных и областных соревнованиях по зимнему картингу. В областных соревнованиях по фигурному вождению мотоцикла </w:t>
      </w:r>
      <w:proofErr w:type="spellStart"/>
      <w:r w:rsidRPr="00805F24">
        <w:rPr>
          <w:rFonts w:ascii="Times New Roman" w:hAnsi="Times New Roman" w:cs="Times New Roman"/>
          <w:sz w:val="28"/>
          <w:szCs w:val="28"/>
        </w:rPr>
        <w:t>Сименский</w:t>
      </w:r>
      <w:proofErr w:type="spellEnd"/>
      <w:r w:rsidRPr="00805F24">
        <w:rPr>
          <w:rFonts w:ascii="Times New Roman" w:hAnsi="Times New Roman" w:cs="Times New Roman"/>
          <w:sz w:val="28"/>
          <w:szCs w:val="28"/>
        </w:rPr>
        <w:t xml:space="preserve"> Андрей стал призером соревнований.</w:t>
      </w:r>
    </w:p>
    <w:p w:rsidR="00805F24" w:rsidRPr="00805F24" w:rsidRDefault="00805F24" w:rsidP="00246A5D">
      <w:pPr>
        <w:numPr>
          <w:ilvl w:val="0"/>
          <w:numId w:val="16"/>
        </w:numPr>
        <w:spacing w:after="0" w:line="240" w:lineRule="auto"/>
        <w:ind w:left="0" w:firstLine="720"/>
        <w:jc w:val="both"/>
        <w:rPr>
          <w:rFonts w:ascii="Times New Roman" w:hAnsi="Times New Roman" w:cs="Times New Roman"/>
          <w:sz w:val="28"/>
          <w:szCs w:val="28"/>
        </w:rPr>
      </w:pPr>
      <w:r w:rsidRPr="00805F24">
        <w:rPr>
          <w:rFonts w:ascii="Times New Roman" w:hAnsi="Times New Roman" w:cs="Times New Roman"/>
          <w:sz w:val="28"/>
          <w:szCs w:val="28"/>
        </w:rPr>
        <w:t xml:space="preserve">учащиеся судомодельного объединения (педагог Гаврилин Е.Ф.) приняли участие в областных соревнованиях по судомодельному спорту и в личном зачёте в разных классах моделей Широков Иван, </w:t>
      </w:r>
      <w:proofErr w:type="spellStart"/>
      <w:r w:rsidRPr="00805F24">
        <w:rPr>
          <w:rFonts w:ascii="Times New Roman" w:hAnsi="Times New Roman" w:cs="Times New Roman"/>
          <w:sz w:val="28"/>
          <w:szCs w:val="28"/>
        </w:rPr>
        <w:t>Чагаев</w:t>
      </w:r>
      <w:proofErr w:type="spellEnd"/>
      <w:r w:rsidRPr="00805F24">
        <w:rPr>
          <w:rFonts w:ascii="Times New Roman" w:hAnsi="Times New Roman" w:cs="Times New Roman"/>
          <w:sz w:val="28"/>
          <w:szCs w:val="28"/>
        </w:rPr>
        <w:t xml:space="preserve"> Егор стали победителями соревнований и Колганов Даниил, </w:t>
      </w:r>
      <w:proofErr w:type="spellStart"/>
      <w:r w:rsidRPr="00805F24">
        <w:rPr>
          <w:rFonts w:ascii="Times New Roman" w:hAnsi="Times New Roman" w:cs="Times New Roman"/>
          <w:sz w:val="28"/>
          <w:szCs w:val="28"/>
        </w:rPr>
        <w:t>Пересторонин</w:t>
      </w:r>
      <w:proofErr w:type="spellEnd"/>
      <w:r w:rsidRPr="00805F24">
        <w:rPr>
          <w:rFonts w:ascii="Times New Roman" w:hAnsi="Times New Roman" w:cs="Times New Roman"/>
          <w:sz w:val="28"/>
          <w:szCs w:val="28"/>
        </w:rPr>
        <w:t xml:space="preserve"> Кирилл – призёрами.</w:t>
      </w:r>
    </w:p>
    <w:p w:rsidR="00805F24" w:rsidRPr="00805F24" w:rsidRDefault="00805F24" w:rsidP="00246A5D">
      <w:pPr>
        <w:numPr>
          <w:ilvl w:val="0"/>
          <w:numId w:val="16"/>
        </w:numPr>
        <w:spacing w:after="0" w:line="240" w:lineRule="auto"/>
        <w:ind w:left="0" w:firstLine="720"/>
        <w:jc w:val="both"/>
        <w:rPr>
          <w:rFonts w:ascii="Times New Roman" w:hAnsi="Times New Roman" w:cs="Times New Roman"/>
          <w:sz w:val="28"/>
          <w:szCs w:val="28"/>
        </w:rPr>
      </w:pPr>
      <w:r w:rsidRPr="00805F24">
        <w:rPr>
          <w:rFonts w:ascii="Times New Roman" w:hAnsi="Times New Roman" w:cs="Times New Roman"/>
          <w:sz w:val="28"/>
          <w:szCs w:val="28"/>
        </w:rPr>
        <w:t xml:space="preserve">Областной компьютерный конкурс </w:t>
      </w:r>
      <w:r w:rsidRPr="00805F24">
        <w:rPr>
          <w:rFonts w:ascii="Times New Roman" w:hAnsi="Times New Roman" w:cs="Times New Roman"/>
        </w:rPr>
        <w:t>«</w:t>
      </w:r>
      <w:r w:rsidRPr="00805F24">
        <w:rPr>
          <w:rFonts w:ascii="Times New Roman" w:hAnsi="Times New Roman" w:cs="Times New Roman"/>
          <w:b/>
          <w:noProof/>
          <w:position w:val="-10"/>
          <w:szCs w:val="28"/>
          <w:vertAlign w:val="subscript"/>
        </w:rPr>
        <w:drawing>
          <wp:inline distT="0" distB="0" distL="0" distR="0">
            <wp:extent cx="1076325" cy="2667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6325" cy="266700"/>
                    </a:xfrm>
                    <a:prstGeom prst="rect">
                      <a:avLst/>
                    </a:prstGeom>
                    <a:noFill/>
                    <a:ln>
                      <a:noFill/>
                    </a:ln>
                  </pic:spPr>
                </pic:pic>
              </a:graphicData>
            </a:graphic>
          </wp:inline>
        </w:drawing>
      </w:r>
      <w:r w:rsidRPr="00805F24">
        <w:rPr>
          <w:rFonts w:ascii="Times New Roman" w:hAnsi="Times New Roman" w:cs="Times New Roman"/>
        </w:rPr>
        <w:t xml:space="preserve">» - </w:t>
      </w:r>
      <w:r w:rsidRPr="00805F24">
        <w:rPr>
          <w:rFonts w:ascii="Times New Roman" w:hAnsi="Times New Roman" w:cs="Times New Roman"/>
          <w:sz w:val="28"/>
          <w:szCs w:val="28"/>
        </w:rPr>
        <w:t>команда ЦТТ заняла 1 место (педагог Обухова Г.Г.).</w:t>
      </w:r>
    </w:p>
    <w:p w:rsidR="00805F24" w:rsidRPr="00805F24" w:rsidRDefault="00805F24" w:rsidP="00246A5D">
      <w:pPr>
        <w:pStyle w:val="af5"/>
        <w:numPr>
          <w:ilvl w:val="0"/>
          <w:numId w:val="16"/>
        </w:numPr>
        <w:tabs>
          <w:tab w:val="left" w:pos="1134"/>
        </w:tabs>
        <w:spacing w:after="0" w:line="240" w:lineRule="auto"/>
        <w:ind w:left="0" w:firstLine="720"/>
        <w:contextualSpacing w:val="0"/>
        <w:jc w:val="both"/>
        <w:rPr>
          <w:rFonts w:ascii="Times New Roman" w:hAnsi="Times New Roman"/>
          <w:sz w:val="28"/>
          <w:szCs w:val="28"/>
        </w:rPr>
      </w:pPr>
      <w:r w:rsidRPr="00805F24">
        <w:rPr>
          <w:rFonts w:ascii="Times New Roman" w:hAnsi="Times New Roman"/>
          <w:sz w:val="28"/>
          <w:szCs w:val="28"/>
        </w:rPr>
        <w:t xml:space="preserve">В областном конкурсе по информационным технологиям «По страницам изобретений…» приняли участие учащиеся объединения «Информатика» (педагог Обухова Г.Г.), </w:t>
      </w:r>
      <w:proofErr w:type="spellStart"/>
      <w:r w:rsidRPr="00805F24">
        <w:rPr>
          <w:rFonts w:ascii="Times New Roman" w:hAnsi="Times New Roman"/>
          <w:sz w:val="28"/>
          <w:szCs w:val="28"/>
        </w:rPr>
        <w:t>Гулькевич</w:t>
      </w:r>
      <w:proofErr w:type="spellEnd"/>
      <w:r w:rsidRPr="00805F24">
        <w:rPr>
          <w:rFonts w:ascii="Times New Roman" w:hAnsi="Times New Roman"/>
          <w:sz w:val="28"/>
          <w:szCs w:val="28"/>
        </w:rPr>
        <w:t xml:space="preserve"> Ярослав стал призёром конкурса, Плотникова София награждена грамотой за представленную работу на конкурс.</w:t>
      </w:r>
    </w:p>
    <w:p w:rsidR="00805F24" w:rsidRPr="00805F24" w:rsidRDefault="00805F24" w:rsidP="00246A5D">
      <w:pPr>
        <w:numPr>
          <w:ilvl w:val="0"/>
          <w:numId w:val="16"/>
        </w:numPr>
        <w:spacing w:after="0" w:line="240" w:lineRule="auto"/>
        <w:ind w:left="0" w:firstLine="720"/>
        <w:jc w:val="both"/>
        <w:rPr>
          <w:rFonts w:ascii="Times New Roman" w:hAnsi="Times New Roman" w:cs="Times New Roman"/>
          <w:sz w:val="28"/>
          <w:szCs w:val="28"/>
        </w:rPr>
      </w:pPr>
      <w:r w:rsidRPr="00805F24">
        <w:rPr>
          <w:rFonts w:ascii="Times New Roman" w:hAnsi="Times New Roman" w:cs="Times New Roman"/>
          <w:sz w:val="28"/>
          <w:szCs w:val="28"/>
        </w:rPr>
        <w:t xml:space="preserve">Творческий коллектив </w:t>
      </w:r>
      <w:proofErr w:type="spellStart"/>
      <w:r w:rsidRPr="00805F24">
        <w:rPr>
          <w:rFonts w:ascii="Times New Roman" w:hAnsi="Times New Roman" w:cs="Times New Roman"/>
          <w:sz w:val="28"/>
          <w:szCs w:val="28"/>
        </w:rPr>
        <w:t>мультстудии</w:t>
      </w:r>
      <w:proofErr w:type="spellEnd"/>
      <w:r w:rsidRPr="00805F24">
        <w:rPr>
          <w:rFonts w:ascii="Times New Roman" w:hAnsi="Times New Roman" w:cs="Times New Roman"/>
          <w:sz w:val="28"/>
          <w:szCs w:val="28"/>
        </w:rPr>
        <w:t xml:space="preserve"> ЦТТ (педагоги </w:t>
      </w:r>
      <w:proofErr w:type="spellStart"/>
      <w:r w:rsidRPr="00805F24">
        <w:rPr>
          <w:rFonts w:ascii="Times New Roman" w:hAnsi="Times New Roman" w:cs="Times New Roman"/>
          <w:sz w:val="28"/>
          <w:szCs w:val="28"/>
        </w:rPr>
        <w:t>Корепанова</w:t>
      </w:r>
      <w:proofErr w:type="spellEnd"/>
      <w:r w:rsidRPr="00805F24">
        <w:rPr>
          <w:rFonts w:ascii="Times New Roman" w:hAnsi="Times New Roman" w:cs="Times New Roman"/>
          <w:sz w:val="28"/>
          <w:szCs w:val="28"/>
        </w:rPr>
        <w:t xml:space="preserve"> И. А., Матанцева М. С) заняли 1 место в областном конкурсе детских анимационных фильмов.</w:t>
      </w:r>
    </w:p>
    <w:p w:rsidR="00805F24" w:rsidRPr="00805F24" w:rsidRDefault="00805F24" w:rsidP="00246A5D">
      <w:pPr>
        <w:numPr>
          <w:ilvl w:val="0"/>
          <w:numId w:val="16"/>
        </w:numPr>
        <w:tabs>
          <w:tab w:val="left" w:pos="1134"/>
        </w:tabs>
        <w:spacing w:after="0" w:line="240" w:lineRule="auto"/>
        <w:ind w:left="0" w:firstLine="720"/>
        <w:jc w:val="both"/>
        <w:rPr>
          <w:rFonts w:ascii="Times New Roman" w:hAnsi="Times New Roman" w:cs="Times New Roman"/>
          <w:sz w:val="28"/>
          <w:szCs w:val="28"/>
        </w:rPr>
      </w:pPr>
      <w:r w:rsidRPr="00805F24">
        <w:rPr>
          <w:rFonts w:ascii="Times New Roman" w:hAnsi="Times New Roman" w:cs="Times New Roman"/>
          <w:sz w:val="28"/>
          <w:szCs w:val="28"/>
        </w:rPr>
        <w:t xml:space="preserve">Областной конкурс творческих технических проектов «Вятский Левша» - </w:t>
      </w:r>
      <w:proofErr w:type="spellStart"/>
      <w:r w:rsidRPr="00805F24">
        <w:rPr>
          <w:rFonts w:ascii="Times New Roman" w:hAnsi="Times New Roman" w:cs="Times New Roman"/>
          <w:sz w:val="28"/>
          <w:szCs w:val="28"/>
        </w:rPr>
        <w:t>Юферев</w:t>
      </w:r>
      <w:proofErr w:type="spellEnd"/>
      <w:r w:rsidRPr="00805F24">
        <w:rPr>
          <w:rFonts w:ascii="Times New Roman" w:hAnsi="Times New Roman" w:cs="Times New Roman"/>
          <w:sz w:val="28"/>
          <w:szCs w:val="28"/>
        </w:rPr>
        <w:t xml:space="preserve"> Антон (педагог Лошкарев Е.З.) занял 1 место в номинации «радиоэлектроника» и Колотов Андрей (педагог </w:t>
      </w:r>
      <w:proofErr w:type="spellStart"/>
      <w:r w:rsidRPr="00805F24">
        <w:rPr>
          <w:rFonts w:ascii="Times New Roman" w:hAnsi="Times New Roman" w:cs="Times New Roman"/>
          <w:sz w:val="28"/>
          <w:szCs w:val="28"/>
        </w:rPr>
        <w:t>Здоровенко</w:t>
      </w:r>
      <w:proofErr w:type="spellEnd"/>
      <w:r w:rsidRPr="00805F24">
        <w:rPr>
          <w:rFonts w:ascii="Times New Roman" w:hAnsi="Times New Roman" w:cs="Times New Roman"/>
          <w:sz w:val="28"/>
          <w:szCs w:val="28"/>
        </w:rPr>
        <w:t xml:space="preserve"> С.А.) занял 3 место в номинации «технические объекты». Участники, занявшие призовые места в конкурсе приняли участие в региональном этапе Всероссийского </w:t>
      </w:r>
      <w:r w:rsidRPr="00805F24">
        <w:rPr>
          <w:rFonts w:ascii="Times New Roman" w:hAnsi="Times New Roman" w:cs="Times New Roman"/>
          <w:sz w:val="28"/>
          <w:szCs w:val="28"/>
        </w:rPr>
        <w:lastRenderedPageBreak/>
        <w:t>конкурса юных изобретателей и рационализаторов, где Колотов Андрей стал победителем в одной из номинаций конкурса.</w:t>
      </w:r>
    </w:p>
    <w:p w:rsidR="00805F24" w:rsidRPr="00805F24" w:rsidRDefault="00805F24" w:rsidP="00805F24">
      <w:pPr>
        <w:ind w:left="1080"/>
        <w:jc w:val="center"/>
        <w:rPr>
          <w:rFonts w:ascii="Times New Roman" w:hAnsi="Times New Roman" w:cs="Times New Roman"/>
          <w:b/>
          <w:sz w:val="28"/>
          <w:szCs w:val="28"/>
          <w:u w:val="single"/>
        </w:rPr>
      </w:pPr>
      <w:r w:rsidRPr="00805F24">
        <w:rPr>
          <w:rFonts w:ascii="Times New Roman" w:hAnsi="Times New Roman" w:cs="Times New Roman"/>
          <w:sz w:val="28"/>
          <w:szCs w:val="28"/>
          <w:u w:val="single"/>
        </w:rPr>
        <w:t>Участие учащихся ЦТТ во Всероссийских, международных мероприятиях.</w:t>
      </w:r>
    </w:p>
    <w:p w:rsidR="00805F24" w:rsidRPr="00805F24" w:rsidRDefault="00805F24" w:rsidP="00805F24">
      <w:pPr>
        <w:tabs>
          <w:tab w:val="left" w:pos="709"/>
        </w:tabs>
        <w:ind w:firstLine="709"/>
        <w:jc w:val="both"/>
        <w:rPr>
          <w:rFonts w:ascii="Times New Roman" w:hAnsi="Times New Roman" w:cs="Times New Roman"/>
          <w:sz w:val="28"/>
          <w:szCs w:val="28"/>
        </w:rPr>
      </w:pPr>
      <w:r w:rsidRPr="00805F24">
        <w:rPr>
          <w:rFonts w:ascii="Times New Roman" w:hAnsi="Times New Roman" w:cs="Times New Roman"/>
          <w:sz w:val="28"/>
          <w:szCs w:val="28"/>
        </w:rPr>
        <w:t>Областные соревнования являются этапом Всероссийских соревнований. В этом году команды Кировской области приняли участие в следующих мероприятиях:</w:t>
      </w:r>
    </w:p>
    <w:p w:rsidR="00805F24" w:rsidRPr="00805F24" w:rsidRDefault="00805F24" w:rsidP="00246A5D">
      <w:pPr>
        <w:numPr>
          <w:ilvl w:val="0"/>
          <w:numId w:val="16"/>
        </w:numPr>
        <w:tabs>
          <w:tab w:val="left" w:pos="709"/>
        </w:tabs>
        <w:spacing w:after="0" w:line="240" w:lineRule="auto"/>
        <w:ind w:left="0" w:firstLine="709"/>
        <w:jc w:val="both"/>
        <w:rPr>
          <w:rFonts w:ascii="Times New Roman" w:hAnsi="Times New Roman" w:cs="Times New Roman"/>
          <w:sz w:val="28"/>
          <w:szCs w:val="28"/>
        </w:rPr>
      </w:pPr>
      <w:r w:rsidRPr="00805F24">
        <w:rPr>
          <w:rFonts w:ascii="Times New Roman" w:hAnsi="Times New Roman" w:cs="Times New Roman"/>
          <w:i/>
          <w:sz w:val="28"/>
          <w:szCs w:val="28"/>
        </w:rPr>
        <w:t>В Первенстве России по судомодельному спорту (младшая возрастная группа)</w:t>
      </w:r>
      <w:r w:rsidRPr="00805F24">
        <w:rPr>
          <w:rFonts w:ascii="Times New Roman" w:hAnsi="Times New Roman" w:cs="Times New Roman"/>
          <w:sz w:val="28"/>
          <w:szCs w:val="28"/>
        </w:rPr>
        <w:t xml:space="preserve"> участвовала сборная команда Кировской области в составе спортсменов из трёх образовательных организаций: ЦТТ (педагог Гаврилин Е.Ф.), Дворец </w:t>
      </w:r>
      <w:proofErr w:type="gramStart"/>
      <w:r w:rsidRPr="00805F24">
        <w:rPr>
          <w:rFonts w:ascii="Times New Roman" w:hAnsi="Times New Roman" w:cs="Times New Roman"/>
          <w:sz w:val="28"/>
          <w:szCs w:val="28"/>
        </w:rPr>
        <w:t>творчества-Мемориал</w:t>
      </w:r>
      <w:proofErr w:type="gramEnd"/>
      <w:r w:rsidRPr="00805F24">
        <w:rPr>
          <w:rFonts w:ascii="Times New Roman" w:hAnsi="Times New Roman" w:cs="Times New Roman"/>
          <w:sz w:val="28"/>
          <w:szCs w:val="28"/>
        </w:rPr>
        <w:t xml:space="preserve"> (педагог Смирнов М.Р.) и СЮТ г. Кирова (педагог Якимов А.Н.). </w:t>
      </w:r>
      <w:r w:rsidRPr="00805F24">
        <w:rPr>
          <w:rFonts w:ascii="Times New Roman" w:hAnsi="Times New Roman" w:cs="Times New Roman"/>
          <w:color w:val="000000"/>
          <w:sz w:val="28"/>
          <w:szCs w:val="28"/>
        </w:rPr>
        <w:t xml:space="preserve">В состав сборной команды вошли учащиеся судомодельного объединения Центра: Широких Иван, </w:t>
      </w:r>
      <w:proofErr w:type="spellStart"/>
      <w:r w:rsidRPr="00805F24">
        <w:rPr>
          <w:rFonts w:ascii="Times New Roman" w:hAnsi="Times New Roman" w:cs="Times New Roman"/>
          <w:color w:val="000000"/>
          <w:sz w:val="28"/>
          <w:szCs w:val="28"/>
        </w:rPr>
        <w:t>Северюхин</w:t>
      </w:r>
      <w:proofErr w:type="spellEnd"/>
      <w:r w:rsidRPr="00805F24">
        <w:rPr>
          <w:rFonts w:ascii="Times New Roman" w:hAnsi="Times New Roman" w:cs="Times New Roman"/>
          <w:color w:val="000000"/>
          <w:sz w:val="28"/>
          <w:szCs w:val="28"/>
        </w:rPr>
        <w:t xml:space="preserve"> Максим. Победителем в личном зачете в классе подводных лодок (ЕL-600) стал Широких Иван, </w:t>
      </w:r>
      <w:proofErr w:type="spellStart"/>
      <w:r w:rsidRPr="00805F24">
        <w:rPr>
          <w:rFonts w:ascii="Times New Roman" w:hAnsi="Times New Roman" w:cs="Times New Roman"/>
          <w:color w:val="000000"/>
          <w:sz w:val="28"/>
          <w:szCs w:val="28"/>
        </w:rPr>
        <w:t>Северюхин</w:t>
      </w:r>
      <w:proofErr w:type="spellEnd"/>
      <w:r w:rsidRPr="00805F24">
        <w:rPr>
          <w:rFonts w:ascii="Times New Roman" w:hAnsi="Times New Roman" w:cs="Times New Roman"/>
          <w:color w:val="000000"/>
          <w:sz w:val="28"/>
          <w:szCs w:val="28"/>
        </w:rPr>
        <w:t xml:space="preserve"> Максим в личном зачете в классе радиоуправляемых моделей (F2-Ю-600) занял 3 место и в классе гражданских судов (ЕН-600) – 2 место.</w:t>
      </w:r>
    </w:p>
    <w:p w:rsidR="00805F24" w:rsidRPr="00805F24" w:rsidRDefault="00805F24" w:rsidP="00246A5D">
      <w:pPr>
        <w:numPr>
          <w:ilvl w:val="0"/>
          <w:numId w:val="16"/>
        </w:numPr>
        <w:tabs>
          <w:tab w:val="left" w:pos="709"/>
        </w:tabs>
        <w:spacing w:after="0" w:line="240" w:lineRule="auto"/>
        <w:ind w:left="0" w:firstLine="709"/>
        <w:jc w:val="both"/>
        <w:rPr>
          <w:rFonts w:ascii="Times New Roman" w:hAnsi="Times New Roman" w:cs="Times New Roman"/>
          <w:sz w:val="28"/>
          <w:szCs w:val="28"/>
        </w:rPr>
      </w:pPr>
      <w:r w:rsidRPr="00805F24">
        <w:rPr>
          <w:rFonts w:ascii="Times New Roman" w:hAnsi="Times New Roman" w:cs="Times New Roman"/>
          <w:i/>
          <w:sz w:val="28"/>
          <w:szCs w:val="28"/>
        </w:rPr>
        <w:t>В Первенстве России по автомодельному спорту (трассовые модели)</w:t>
      </w:r>
      <w:r w:rsidRPr="00805F24">
        <w:rPr>
          <w:rFonts w:ascii="Times New Roman" w:hAnsi="Times New Roman" w:cs="Times New Roman"/>
          <w:sz w:val="28"/>
          <w:szCs w:val="28"/>
        </w:rPr>
        <w:t xml:space="preserve"> участвовала команда ЦТТ в составе учащихся автомодельного объединения (педагог Обухов О.А.): Арнаутов Владислав, Парфенов Никита, </w:t>
      </w:r>
      <w:proofErr w:type="spellStart"/>
      <w:r w:rsidRPr="00805F24">
        <w:rPr>
          <w:rFonts w:ascii="Times New Roman" w:hAnsi="Times New Roman" w:cs="Times New Roman"/>
          <w:sz w:val="28"/>
          <w:szCs w:val="28"/>
        </w:rPr>
        <w:t>Муралев</w:t>
      </w:r>
      <w:proofErr w:type="spellEnd"/>
      <w:r w:rsidRPr="00805F24">
        <w:rPr>
          <w:rFonts w:ascii="Times New Roman" w:hAnsi="Times New Roman" w:cs="Times New Roman"/>
          <w:sz w:val="28"/>
          <w:szCs w:val="28"/>
        </w:rPr>
        <w:t xml:space="preserve"> Данила, </w:t>
      </w:r>
      <w:proofErr w:type="spellStart"/>
      <w:r w:rsidRPr="00805F24">
        <w:rPr>
          <w:rFonts w:ascii="Times New Roman" w:hAnsi="Times New Roman" w:cs="Times New Roman"/>
          <w:sz w:val="28"/>
          <w:szCs w:val="28"/>
        </w:rPr>
        <w:t>Пуликов</w:t>
      </w:r>
      <w:proofErr w:type="spellEnd"/>
      <w:r w:rsidRPr="00805F24">
        <w:rPr>
          <w:rFonts w:ascii="Times New Roman" w:hAnsi="Times New Roman" w:cs="Times New Roman"/>
          <w:sz w:val="28"/>
          <w:szCs w:val="28"/>
        </w:rPr>
        <w:t xml:space="preserve"> Лев и команда заняла 3 место в старшей возрастной группе. Арнаутов Владислав – победитель конкурса на самую красивую модель в классе Е</w:t>
      </w:r>
      <w:r w:rsidRPr="00805F24">
        <w:rPr>
          <w:rFonts w:ascii="Times New Roman" w:hAnsi="Times New Roman" w:cs="Times New Roman"/>
          <w:sz w:val="28"/>
          <w:szCs w:val="28"/>
          <w:lang w:val="en-US"/>
        </w:rPr>
        <w:t>S</w:t>
      </w:r>
      <w:r w:rsidRPr="00805F24">
        <w:rPr>
          <w:rFonts w:ascii="Times New Roman" w:hAnsi="Times New Roman" w:cs="Times New Roman"/>
          <w:sz w:val="28"/>
          <w:szCs w:val="28"/>
        </w:rPr>
        <w:t>-24</w:t>
      </w:r>
      <w:r w:rsidRPr="00805F24">
        <w:rPr>
          <w:rFonts w:ascii="Times New Roman" w:hAnsi="Times New Roman" w:cs="Times New Roman"/>
          <w:sz w:val="28"/>
          <w:szCs w:val="28"/>
          <w:lang w:val="en-US"/>
        </w:rPr>
        <w:t>U</w:t>
      </w:r>
      <w:r w:rsidRPr="00805F24">
        <w:rPr>
          <w:rFonts w:ascii="Times New Roman" w:hAnsi="Times New Roman" w:cs="Times New Roman"/>
          <w:sz w:val="28"/>
          <w:szCs w:val="28"/>
        </w:rPr>
        <w:t xml:space="preserve"> (ТА-2).</w:t>
      </w:r>
    </w:p>
    <w:p w:rsidR="00805F24" w:rsidRPr="00805F24" w:rsidRDefault="00805F24" w:rsidP="00246A5D">
      <w:pPr>
        <w:pStyle w:val="af0"/>
        <w:numPr>
          <w:ilvl w:val="0"/>
          <w:numId w:val="16"/>
        </w:numPr>
        <w:shd w:val="clear" w:color="auto" w:fill="FFFFFF"/>
        <w:tabs>
          <w:tab w:val="left" w:pos="709"/>
        </w:tabs>
        <w:ind w:left="0" w:firstLine="709"/>
        <w:jc w:val="both"/>
        <w:rPr>
          <w:color w:val="52596F"/>
          <w:sz w:val="28"/>
          <w:szCs w:val="28"/>
        </w:rPr>
      </w:pPr>
      <w:proofErr w:type="spellStart"/>
      <w:r w:rsidRPr="00805F24">
        <w:rPr>
          <w:i/>
          <w:sz w:val="28"/>
          <w:szCs w:val="28"/>
        </w:rPr>
        <w:t>ВПервенстве</w:t>
      </w:r>
      <w:proofErr w:type="spellEnd"/>
      <w:r w:rsidRPr="00805F24">
        <w:rPr>
          <w:i/>
          <w:sz w:val="28"/>
          <w:szCs w:val="28"/>
        </w:rPr>
        <w:t xml:space="preserve"> России по авиамоделизму в классе моделей «воздушный бой» участвовала </w:t>
      </w:r>
      <w:r w:rsidRPr="00805F24">
        <w:rPr>
          <w:sz w:val="28"/>
          <w:szCs w:val="28"/>
        </w:rPr>
        <w:t xml:space="preserve">команда ЦТТ в составе спортсмена из объединения авиационно-спортивного моделизма (педагог С.А. </w:t>
      </w:r>
      <w:proofErr w:type="spellStart"/>
      <w:r w:rsidRPr="00805F24">
        <w:rPr>
          <w:sz w:val="28"/>
          <w:szCs w:val="28"/>
        </w:rPr>
        <w:t>Здоровенко</w:t>
      </w:r>
      <w:proofErr w:type="spellEnd"/>
      <w:r w:rsidRPr="00805F24">
        <w:rPr>
          <w:sz w:val="28"/>
          <w:szCs w:val="28"/>
        </w:rPr>
        <w:t xml:space="preserve">). </w:t>
      </w:r>
      <w:proofErr w:type="gramStart"/>
      <w:r w:rsidRPr="00805F24">
        <w:rPr>
          <w:color w:val="000000"/>
          <w:sz w:val="28"/>
          <w:szCs w:val="28"/>
        </w:rPr>
        <w:t xml:space="preserve">По итогам соревнований </w:t>
      </w:r>
      <w:proofErr w:type="spellStart"/>
      <w:r w:rsidRPr="00805F24">
        <w:rPr>
          <w:color w:val="000000"/>
          <w:sz w:val="28"/>
          <w:szCs w:val="28"/>
        </w:rPr>
        <w:t>Веснов</w:t>
      </w:r>
      <w:proofErr w:type="spellEnd"/>
      <w:r w:rsidRPr="00805F24">
        <w:rPr>
          <w:color w:val="000000"/>
          <w:sz w:val="28"/>
          <w:szCs w:val="28"/>
        </w:rPr>
        <w:t xml:space="preserve"> Юрий, в составе экипажа со спортсменом из г. Тольятти занял первое место, кроме этого, стал победителем во Всероссийской научно-технической олимпиаде по </w:t>
      </w:r>
      <w:proofErr w:type="spellStart"/>
      <w:r w:rsidRPr="00805F24">
        <w:rPr>
          <w:color w:val="000000"/>
          <w:sz w:val="28"/>
          <w:szCs w:val="28"/>
        </w:rPr>
        <w:t>авиамоделированию</w:t>
      </w:r>
      <w:proofErr w:type="spellEnd"/>
      <w:r w:rsidRPr="00805F24">
        <w:rPr>
          <w:color w:val="000000"/>
          <w:sz w:val="28"/>
          <w:szCs w:val="28"/>
        </w:rPr>
        <w:t xml:space="preserve"> среди обучающихся старшей возрастной группы в номинации: модели «Воздушный бой» класс F-2D.</w:t>
      </w:r>
      <w:proofErr w:type="gramEnd"/>
    </w:p>
    <w:p w:rsidR="00805F24" w:rsidRPr="00805F24" w:rsidRDefault="00805F24" w:rsidP="00246A5D">
      <w:pPr>
        <w:numPr>
          <w:ilvl w:val="0"/>
          <w:numId w:val="16"/>
        </w:numPr>
        <w:tabs>
          <w:tab w:val="left" w:pos="709"/>
        </w:tabs>
        <w:spacing w:after="0" w:line="240" w:lineRule="auto"/>
        <w:ind w:left="0" w:firstLine="709"/>
        <w:jc w:val="both"/>
        <w:rPr>
          <w:rFonts w:ascii="Times New Roman" w:hAnsi="Times New Roman" w:cs="Times New Roman"/>
          <w:sz w:val="28"/>
          <w:szCs w:val="28"/>
        </w:rPr>
      </w:pPr>
      <w:r w:rsidRPr="00805F24">
        <w:rPr>
          <w:rFonts w:ascii="Times New Roman" w:hAnsi="Times New Roman" w:cs="Times New Roman"/>
          <w:sz w:val="28"/>
          <w:szCs w:val="28"/>
        </w:rPr>
        <w:t xml:space="preserve">Учащийся объединения авиационно-спортивного моделизма ЦТТ, Колотов Андрей (педагог </w:t>
      </w:r>
      <w:proofErr w:type="spellStart"/>
      <w:r w:rsidRPr="00805F24">
        <w:rPr>
          <w:rFonts w:ascii="Times New Roman" w:hAnsi="Times New Roman" w:cs="Times New Roman"/>
          <w:sz w:val="28"/>
          <w:szCs w:val="28"/>
        </w:rPr>
        <w:t>Здоровенко</w:t>
      </w:r>
      <w:proofErr w:type="spellEnd"/>
      <w:r w:rsidRPr="00805F24">
        <w:rPr>
          <w:rFonts w:ascii="Times New Roman" w:hAnsi="Times New Roman" w:cs="Times New Roman"/>
          <w:sz w:val="28"/>
          <w:szCs w:val="28"/>
        </w:rPr>
        <w:t xml:space="preserve"> С.А.) принял участие во </w:t>
      </w:r>
      <w:r w:rsidRPr="00805F24">
        <w:rPr>
          <w:rFonts w:ascii="Times New Roman" w:hAnsi="Times New Roman" w:cs="Times New Roman"/>
          <w:i/>
          <w:sz w:val="28"/>
          <w:szCs w:val="28"/>
        </w:rPr>
        <w:t>Всероссийской  научно-практической юношеской конференции «Будущее сильной России - в высоких технологиях</w:t>
      </w:r>
      <w:r w:rsidRPr="00805F24">
        <w:rPr>
          <w:rFonts w:ascii="Times New Roman" w:hAnsi="Times New Roman" w:cs="Times New Roman"/>
          <w:sz w:val="28"/>
          <w:szCs w:val="28"/>
        </w:rPr>
        <w:t>», проводимой в г. Санкт-Петербурге.</w:t>
      </w:r>
    </w:p>
    <w:p w:rsidR="00805F24" w:rsidRPr="00805F24" w:rsidRDefault="00805F24" w:rsidP="00246A5D">
      <w:pPr>
        <w:pStyle w:val="af0"/>
        <w:numPr>
          <w:ilvl w:val="0"/>
          <w:numId w:val="16"/>
        </w:numPr>
        <w:shd w:val="clear" w:color="auto" w:fill="FFFFFF"/>
        <w:tabs>
          <w:tab w:val="left" w:pos="709"/>
        </w:tabs>
        <w:ind w:left="0" w:firstLine="709"/>
        <w:jc w:val="both"/>
        <w:rPr>
          <w:rStyle w:val="af7"/>
          <w:bCs/>
          <w:color w:val="000000"/>
          <w:sz w:val="28"/>
          <w:szCs w:val="28"/>
        </w:rPr>
      </w:pPr>
      <w:r w:rsidRPr="00805F24">
        <w:rPr>
          <w:color w:val="000000"/>
          <w:sz w:val="28"/>
          <w:szCs w:val="28"/>
        </w:rPr>
        <w:t xml:space="preserve">Учащиеся </w:t>
      </w:r>
      <w:proofErr w:type="spellStart"/>
      <w:r w:rsidRPr="00805F24">
        <w:rPr>
          <w:color w:val="000000"/>
          <w:sz w:val="28"/>
          <w:szCs w:val="28"/>
        </w:rPr>
        <w:t>мультстудии</w:t>
      </w:r>
      <w:proofErr w:type="spellEnd"/>
      <w:r w:rsidRPr="00805F24">
        <w:rPr>
          <w:color w:val="000000"/>
          <w:sz w:val="28"/>
          <w:szCs w:val="28"/>
        </w:rPr>
        <w:t xml:space="preserve"> «Живая картинка» (педагог Матанцева Мария Савельевна) приняли участие</w:t>
      </w:r>
      <w:r w:rsidRPr="00805F24">
        <w:rPr>
          <w:rStyle w:val="apple-converted-space"/>
          <w:color w:val="000000"/>
          <w:sz w:val="28"/>
          <w:szCs w:val="28"/>
        </w:rPr>
        <w:t> </w:t>
      </w:r>
      <w:r w:rsidRPr="00805F24">
        <w:rPr>
          <w:rStyle w:val="af7"/>
          <w:bCs/>
          <w:color w:val="000000"/>
          <w:sz w:val="28"/>
          <w:szCs w:val="28"/>
        </w:rPr>
        <w:t>в</w:t>
      </w:r>
      <w:r w:rsidRPr="00805F24">
        <w:rPr>
          <w:rStyle w:val="apple-converted-space"/>
          <w:bCs/>
          <w:i/>
          <w:iCs/>
          <w:color w:val="000000"/>
          <w:sz w:val="28"/>
          <w:szCs w:val="28"/>
        </w:rPr>
        <w:t> </w:t>
      </w:r>
      <w:r w:rsidRPr="00805F24">
        <w:rPr>
          <w:rStyle w:val="af7"/>
          <w:bCs/>
          <w:color w:val="000000"/>
          <w:sz w:val="28"/>
          <w:szCs w:val="28"/>
        </w:rPr>
        <w:t>VII Всероссийском фестивале юмористических игровых и анимационных фильмов «Улыбка радуги».</w:t>
      </w:r>
      <w:r w:rsidRPr="00805F24">
        <w:rPr>
          <w:color w:val="000000"/>
          <w:sz w:val="28"/>
          <w:szCs w:val="28"/>
        </w:rPr>
        <w:t xml:space="preserve">Мультфильм «Лукоморье», созданный творческим коллективом в составе: </w:t>
      </w:r>
      <w:proofErr w:type="spellStart"/>
      <w:r w:rsidRPr="00805F24">
        <w:rPr>
          <w:color w:val="000000"/>
          <w:sz w:val="28"/>
          <w:szCs w:val="28"/>
        </w:rPr>
        <w:t>Копысовой</w:t>
      </w:r>
      <w:proofErr w:type="spellEnd"/>
      <w:r w:rsidRPr="00805F24">
        <w:rPr>
          <w:color w:val="000000"/>
          <w:sz w:val="28"/>
          <w:szCs w:val="28"/>
        </w:rPr>
        <w:t xml:space="preserve"> Дианы, Мовчан Кристины, </w:t>
      </w:r>
      <w:proofErr w:type="spellStart"/>
      <w:r w:rsidRPr="00805F24">
        <w:rPr>
          <w:color w:val="000000"/>
          <w:sz w:val="28"/>
          <w:szCs w:val="28"/>
        </w:rPr>
        <w:t>Корытовской</w:t>
      </w:r>
      <w:proofErr w:type="spellEnd"/>
      <w:r w:rsidRPr="00805F24">
        <w:rPr>
          <w:color w:val="000000"/>
          <w:sz w:val="28"/>
          <w:szCs w:val="28"/>
        </w:rPr>
        <w:t xml:space="preserve"> Евгении, Власовой </w:t>
      </w:r>
      <w:proofErr w:type="spellStart"/>
      <w:r w:rsidRPr="00805F24">
        <w:rPr>
          <w:color w:val="000000"/>
          <w:sz w:val="28"/>
          <w:szCs w:val="28"/>
        </w:rPr>
        <w:t>Виталины</w:t>
      </w:r>
      <w:proofErr w:type="spellEnd"/>
      <w:r w:rsidRPr="00805F24">
        <w:rPr>
          <w:color w:val="000000"/>
          <w:sz w:val="28"/>
          <w:szCs w:val="28"/>
        </w:rPr>
        <w:t xml:space="preserve">, </w:t>
      </w:r>
      <w:proofErr w:type="spellStart"/>
      <w:r w:rsidRPr="00805F24">
        <w:rPr>
          <w:color w:val="000000"/>
          <w:sz w:val="28"/>
          <w:szCs w:val="28"/>
        </w:rPr>
        <w:t>Казаковцевой</w:t>
      </w:r>
      <w:proofErr w:type="spellEnd"/>
      <w:r w:rsidRPr="00805F24">
        <w:rPr>
          <w:color w:val="000000"/>
          <w:sz w:val="28"/>
          <w:szCs w:val="28"/>
        </w:rPr>
        <w:t xml:space="preserve"> Насти стал</w:t>
      </w:r>
      <w:r w:rsidRPr="00805F24">
        <w:rPr>
          <w:rStyle w:val="apple-converted-space"/>
          <w:color w:val="000000"/>
          <w:sz w:val="28"/>
          <w:szCs w:val="28"/>
        </w:rPr>
        <w:t> </w:t>
      </w:r>
      <w:r w:rsidRPr="00805F24">
        <w:rPr>
          <w:rStyle w:val="af7"/>
          <w:bCs/>
          <w:color w:val="000000"/>
          <w:sz w:val="28"/>
          <w:szCs w:val="28"/>
        </w:rPr>
        <w:t>лауреатом</w:t>
      </w:r>
      <w:r w:rsidRPr="00805F24">
        <w:rPr>
          <w:rStyle w:val="apple-converted-space"/>
          <w:bCs/>
          <w:i/>
          <w:iCs/>
          <w:color w:val="000000"/>
          <w:sz w:val="28"/>
          <w:szCs w:val="28"/>
        </w:rPr>
        <w:t> </w:t>
      </w:r>
      <w:r w:rsidRPr="00805F24">
        <w:rPr>
          <w:rStyle w:val="af7"/>
          <w:bCs/>
          <w:color w:val="000000"/>
          <w:sz w:val="28"/>
          <w:szCs w:val="28"/>
        </w:rPr>
        <w:t>III</w:t>
      </w:r>
      <w:r w:rsidRPr="00805F24">
        <w:rPr>
          <w:rStyle w:val="apple-converted-space"/>
          <w:bCs/>
          <w:i/>
          <w:iCs/>
          <w:color w:val="000000"/>
          <w:sz w:val="28"/>
          <w:szCs w:val="28"/>
        </w:rPr>
        <w:t> </w:t>
      </w:r>
      <w:r w:rsidRPr="00805F24">
        <w:rPr>
          <w:rStyle w:val="af7"/>
          <w:bCs/>
          <w:color w:val="000000"/>
          <w:sz w:val="28"/>
          <w:szCs w:val="28"/>
        </w:rPr>
        <w:t>степени.</w:t>
      </w:r>
    </w:p>
    <w:p w:rsidR="00805F24" w:rsidRPr="00805F24" w:rsidRDefault="00805F24" w:rsidP="00246A5D">
      <w:pPr>
        <w:pStyle w:val="af0"/>
        <w:numPr>
          <w:ilvl w:val="0"/>
          <w:numId w:val="16"/>
        </w:numPr>
        <w:shd w:val="clear" w:color="auto" w:fill="FFFFFF"/>
        <w:tabs>
          <w:tab w:val="left" w:pos="709"/>
        </w:tabs>
        <w:ind w:left="0" w:firstLine="709"/>
        <w:jc w:val="both"/>
        <w:rPr>
          <w:i/>
          <w:sz w:val="28"/>
          <w:szCs w:val="28"/>
        </w:rPr>
      </w:pPr>
      <w:r w:rsidRPr="00805F24">
        <w:rPr>
          <w:sz w:val="28"/>
          <w:szCs w:val="28"/>
        </w:rPr>
        <w:lastRenderedPageBreak/>
        <w:t xml:space="preserve">Учащийся заочного клуба фотолюбителей «МИГ» (педагог Банникова В.В.) Баев Илья стал дипломантом Всероссийского детско-юношеского </w:t>
      </w:r>
      <w:r w:rsidRPr="00805F24">
        <w:rPr>
          <w:i/>
          <w:sz w:val="28"/>
          <w:szCs w:val="28"/>
        </w:rPr>
        <w:t>фестиваля «Юность России за мир и взаимопонимание».</w:t>
      </w:r>
    </w:p>
    <w:p w:rsidR="00805F24" w:rsidRPr="00805F24" w:rsidRDefault="00805F24" w:rsidP="00246A5D">
      <w:pPr>
        <w:numPr>
          <w:ilvl w:val="0"/>
          <w:numId w:val="16"/>
        </w:numPr>
        <w:tabs>
          <w:tab w:val="left" w:pos="709"/>
        </w:tabs>
        <w:spacing w:after="0" w:line="240" w:lineRule="auto"/>
        <w:ind w:left="0" w:firstLine="709"/>
        <w:jc w:val="both"/>
        <w:rPr>
          <w:rFonts w:ascii="Times New Roman" w:hAnsi="Times New Roman" w:cs="Times New Roman"/>
          <w:sz w:val="28"/>
          <w:szCs w:val="28"/>
        </w:rPr>
      </w:pPr>
      <w:r w:rsidRPr="00805F24">
        <w:rPr>
          <w:rFonts w:ascii="Times New Roman" w:hAnsi="Times New Roman" w:cs="Times New Roman"/>
          <w:sz w:val="28"/>
          <w:szCs w:val="28"/>
        </w:rPr>
        <w:t xml:space="preserve">Учащиеся объединения радиоспорта (педагог Е.З. Лошкарев) приняли участие» в </w:t>
      </w:r>
      <w:r w:rsidRPr="00805F24">
        <w:rPr>
          <w:rFonts w:ascii="Times New Roman" w:hAnsi="Times New Roman" w:cs="Times New Roman"/>
          <w:i/>
          <w:sz w:val="28"/>
          <w:szCs w:val="28"/>
        </w:rPr>
        <w:t>международных соревнованиях по радиосвязи на коротких волнах «Мемориал Победа-71»</w:t>
      </w:r>
      <w:r w:rsidRPr="00805F24">
        <w:rPr>
          <w:rFonts w:ascii="Times New Roman" w:hAnsi="Times New Roman" w:cs="Times New Roman"/>
          <w:sz w:val="28"/>
          <w:szCs w:val="28"/>
        </w:rPr>
        <w:t xml:space="preserve"> и по итогам получили 2 диплома.</w:t>
      </w:r>
    </w:p>
    <w:p w:rsidR="00805F24" w:rsidRPr="00805F24" w:rsidRDefault="00805F24" w:rsidP="00246A5D">
      <w:pPr>
        <w:numPr>
          <w:ilvl w:val="0"/>
          <w:numId w:val="16"/>
        </w:numPr>
        <w:tabs>
          <w:tab w:val="left" w:pos="709"/>
        </w:tabs>
        <w:spacing w:after="0" w:line="240" w:lineRule="auto"/>
        <w:ind w:left="0" w:firstLine="709"/>
        <w:jc w:val="both"/>
        <w:rPr>
          <w:rFonts w:ascii="Times New Roman" w:hAnsi="Times New Roman" w:cs="Times New Roman"/>
          <w:sz w:val="28"/>
          <w:szCs w:val="28"/>
          <w:shd w:val="clear" w:color="auto" w:fill="FFFFFF"/>
        </w:rPr>
      </w:pPr>
      <w:r w:rsidRPr="00805F24">
        <w:rPr>
          <w:rFonts w:ascii="Times New Roman" w:hAnsi="Times New Roman" w:cs="Times New Roman"/>
          <w:sz w:val="28"/>
          <w:szCs w:val="28"/>
          <w:shd w:val="clear" w:color="auto" w:fill="FFFFFF"/>
        </w:rPr>
        <w:t xml:space="preserve">На </w:t>
      </w:r>
      <w:r w:rsidRPr="00805F24">
        <w:rPr>
          <w:rFonts w:ascii="Times New Roman" w:hAnsi="Times New Roman" w:cs="Times New Roman"/>
          <w:i/>
          <w:sz w:val="28"/>
          <w:szCs w:val="28"/>
          <w:shd w:val="clear" w:color="auto" w:fill="FFFFFF"/>
        </w:rPr>
        <w:t>Всероссийской конференции «Юные техники и изобретатели»</w:t>
      </w:r>
      <w:r w:rsidRPr="00805F24">
        <w:rPr>
          <w:rFonts w:ascii="Times New Roman" w:hAnsi="Times New Roman" w:cs="Times New Roman"/>
          <w:sz w:val="28"/>
          <w:szCs w:val="28"/>
          <w:shd w:val="clear" w:color="auto" w:fill="FFFFFF"/>
        </w:rPr>
        <w:t xml:space="preserve"> в Государственной Думе Федерального Собрания Российской Федерации педагог ЦТТ </w:t>
      </w:r>
      <w:proofErr w:type="spellStart"/>
      <w:r w:rsidRPr="00805F24">
        <w:rPr>
          <w:rFonts w:ascii="Times New Roman" w:hAnsi="Times New Roman" w:cs="Times New Roman"/>
          <w:sz w:val="28"/>
          <w:szCs w:val="28"/>
          <w:shd w:val="clear" w:color="auto" w:fill="FFFFFF"/>
        </w:rPr>
        <w:t>Здоровенко</w:t>
      </w:r>
      <w:proofErr w:type="spellEnd"/>
      <w:r w:rsidRPr="00805F24">
        <w:rPr>
          <w:rFonts w:ascii="Times New Roman" w:hAnsi="Times New Roman" w:cs="Times New Roman"/>
          <w:sz w:val="28"/>
          <w:szCs w:val="28"/>
          <w:shd w:val="clear" w:color="auto" w:fill="FFFFFF"/>
        </w:rPr>
        <w:t xml:space="preserve"> Сергей Анатольевич стал победителем в номинации «Наставник года». </w:t>
      </w:r>
      <w:proofErr w:type="spellStart"/>
      <w:r w:rsidRPr="00805F24">
        <w:rPr>
          <w:rFonts w:ascii="Times New Roman" w:hAnsi="Times New Roman" w:cs="Times New Roman"/>
          <w:sz w:val="28"/>
          <w:szCs w:val="28"/>
          <w:shd w:val="clear" w:color="auto" w:fill="FFFFFF"/>
        </w:rPr>
        <w:t>Юферев</w:t>
      </w:r>
      <w:proofErr w:type="spellEnd"/>
      <w:r w:rsidRPr="00805F24">
        <w:rPr>
          <w:rFonts w:ascii="Times New Roman" w:hAnsi="Times New Roman" w:cs="Times New Roman"/>
          <w:sz w:val="28"/>
          <w:szCs w:val="28"/>
          <w:shd w:val="clear" w:color="auto" w:fill="FFFFFF"/>
        </w:rPr>
        <w:t xml:space="preserve"> Антон принял участие в конференции с проектом «Радиопеленгатор».</w:t>
      </w:r>
    </w:p>
    <w:p w:rsidR="00805F24" w:rsidRPr="00805F24" w:rsidRDefault="00805F24" w:rsidP="00805F24">
      <w:pPr>
        <w:pStyle w:val="af0"/>
        <w:ind w:firstLine="708"/>
        <w:jc w:val="both"/>
        <w:rPr>
          <w:sz w:val="28"/>
          <w:szCs w:val="28"/>
        </w:rPr>
      </w:pPr>
      <w:r w:rsidRPr="00805F24">
        <w:rPr>
          <w:sz w:val="28"/>
          <w:szCs w:val="28"/>
        </w:rPr>
        <w:t xml:space="preserve">Учащиеся Центра технического творчества: Арнаутов Влад, </w:t>
      </w:r>
      <w:proofErr w:type="spellStart"/>
      <w:r w:rsidRPr="00805F24">
        <w:rPr>
          <w:sz w:val="28"/>
          <w:szCs w:val="28"/>
        </w:rPr>
        <w:t>Муралев</w:t>
      </w:r>
      <w:proofErr w:type="spellEnd"/>
      <w:r w:rsidRPr="00805F24">
        <w:rPr>
          <w:sz w:val="28"/>
          <w:szCs w:val="28"/>
        </w:rPr>
        <w:t xml:space="preserve"> Данила, </w:t>
      </w:r>
      <w:proofErr w:type="spellStart"/>
      <w:r w:rsidRPr="00805F24">
        <w:rPr>
          <w:sz w:val="28"/>
          <w:szCs w:val="28"/>
        </w:rPr>
        <w:t>Северюхин</w:t>
      </w:r>
      <w:proofErr w:type="spellEnd"/>
      <w:r w:rsidRPr="00805F24">
        <w:rPr>
          <w:sz w:val="28"/>
          <w:szCs w:val="28"/>
        </w:rPr>
        <w:t xml:space="preserve"> Максим, </w:t>
      </w:r>
      <w:proofErr w:type="spellStart"/>
      <w:r w:rsidRPr="00805F24">
        <w:rPr>
          <w:sz w:val="28"/>
          <w:szCs w:val="28"/>
        </w:rPr>
        <w:t>Вылегжанин</w:t>
      </w:r>
      <w:proofErr w:type="spellEnd"/>
      <w:r w:rsidRPr="00805F24">
        <w:rPr>
          <w:sz w:val="28"/>
          <w:szCs w:val="28"/>
        </w:rPr>
        <w:t xml:space="preserve"> Михаил, Обухов Андрей, </w:t>
      </w:r>
      <w:proofErr w:type="spellStart"/>
      <w:r w:rsidRPr="00805F24">
        <w:rPr>
          <w:sz w:val="28"/>
          <w:szCs w:val="28"/>
        </w:rPr>
        <w:t>Юферев</w:t>
      </w:r>
      <w:proofErr w:type="spellEnd"/>
      <w:r w:rsidRPr="00805F24">
        <w:rPr>
          <w:sz w:val="28"/>
          <w:szCs w:val="28"/>
        </w:rPr>
        <w:t xml:space="preserve"> Антон, </w:t>
      </w:r>
      <w:proofErr w:type="spellStart"/>
      <w:r w:rsidRPr="00805F24">
        <w:rPr>
          <w:sz w:val="28"/>
          <w:szCs w:val="28"/>
        </w:rPr>
        <w:t>Корепанов</w:t>
      </w:r>
      <w:proofErr w:type="spellEnd"/>
      <w:r w:rsidRPr="00805F24">
        <w:rPr>
          <w:sz w:val="28"/>
          <w:szCs w:val="28"/>
        </w:rPr>
        <w:t xml:space="preserve"> Илья и Михайлов Виктор с 3 по 16 марта 2016 года отдохнули во Всероссийском детском центре «Смена» в г. Анапа в рамках профильной образовательной смены «Фестиваль науки «</w:t>
      </w:r>
      <w:proofErr w:type="spellStart"/>
      <w:r w:rsidRPr="00805F24">
        <w:rPr>
          <w:sz w:val="28"/>
          <w:szCs w:val="28"/>
        </w:rPr>
        <w:t>ТехноФест</w:t>
      </w:r>
      <w:proofErr w:type="spellEnd"/>
      <w:r w:rsidRPr="00805F24">
        <w:rPr>
          <w:sz w:val="28"/>
          <w:szCs w:val="28"/>
        </w:rPr>
        <w:t>». Путевки в ВДЦ «Смена» предназначались в рамках федеральной квоты для поощрения талантливых и одаренных детей и подростков в области детского технического творчества, имеющих творческие достижения и добившихся успехов в общественной и учебной деятельности. Для участников смены были организованы встречи с выдающимися учеными, известными рационализаторами и изобретателями, тематические выезды и экскурсии, а также была подготовлена обширная образовательная программа по семи направлениям в области современной науки и техники: «Техно Форсайт»,  «Технологические инновации», «IT-исследователи»,  «Изобретатели»,  «Робототехника»,  «</w:t>
      </w:r>
      <w:proofErr w:type="spellStart"/>
      <w:r w:rsidRPr="00805F24">
        <w:rPr>
          <w:sz w:val="28"/>
          <w:szCs w:val="28"/>
        </w:rPr>
        <w:t>Прототипирование</w:t>
      </w:r>
      <w:proofErr w:type="spellEnd"/>
      <w:r w:rsidRPr="00805F24">
        <w:rPr>
          <w:sz w:val="28"/>
          <w:szCs w:val="28"/>
        </w:rPr>
        <w:t xml:space="preserve"> и 3D моделирование»,  «Наука».</w:t>
      </w:r>
    </w:p>
    <w:p w:rsidR="00805F24" w:rsidRPr="00805F24" w:rsidRDefault="00805F24" w:rsidP="00805F24">
      <w:pPr>
        <w:ind w:firstLine="708"/>
        <w:jc w:val="both"/>
        <w:rPr>
          <w:rFonts w:ascii="Times New Roman" w:hAnsi="Times New Roman" w:cs="Times New Roman"/>
          <w:sz w:val="28"/>
          <w:szCs w:val="28"/>
        </w:rPr>
      </w:pPr>
      <w:r w:rsidRPr="00805F24">
        <w:rPr>
          <w:rFonts w:ascii="Times New Roman" w:hAnsi="Times New Roman" w:cs="Times New Roman"/>
          <w:sz w:val="28"/>
          <w:szCs w:val="28"/>
        </w:rPr>
        <w:t>Воспитательная работа Центра реализуется через организацию мероприятий для учащихся и их родителей. Основными задачами досуговых мероприятий, являются:</w:t>
      </w:r>
    </w:p>
    <w:p w:rsidR="00805F24" w:rsidRPr="00805F24" w:rsidRDefault="00805F24" w:rsidP="00246A5D">
      <w:pPr>
        <w:numPr>
          <w:ilvl w:val="0"/>
          <w:numId w:val="7"/>
        </w:numPr>
        <w:tabs>
          <w:tab w:val="clear" w:pos="1773"/>
          <w:tab w:val="num" w:pos="0"/>
          <w:tab w:val="left" w:pos="993"/>
        </w:tabs>
        <w:spacing w:after="0" w:line="240" w:lineRule="auto"/>
        <w:ind w:left="0" w:firstLine="709"/>
        <w:jc w:val="both"/>
        <w:rPr>
          <w:rFonts w:ascii="Times New Roman" w:hAnsi="Times New Roman" w:cs="Times New Roman"/>
          <w:sz w:val="28"/>
          <w:szCs w:val="28"/>
        </w:rPr>
      </w:pPr>
      <w:r w:rsidRPr="00805F24">
        <w:rPr>
          <w:rFonts w:ascii="Times New Roman" w:hAnsi="Times New Roman" w:cs="Times New Roman"/>
          <w:sz w:val="28"/>
          <w:szCs w:val="28"/>
        </w:rPr>
        <w:t>создание зоны активного общения и атмосферы доброжелательности;</w:t>
      </w:r>
    </w:p>
    <w:p w:rsidR="00805F24" w:rsidRPr="00805F24" w:rsidRDefault="00805F24" w:rsidP="00246A5D">
      <w:pPr>
        <w:numPr>
          <w:ilvl w:val="0"/>
          <w:numId w:val="7"/>
        </w:numPr>
        <w:tabs>
          <w:tab w:val="clear" w:pos="1773"/>
          <w:tab w:val="num" w:pos="0"/>
          <w:tab w:val="left" w:pos="993"/>
        </w:tabs>
        <w:spacing w:after="0" w:line="240" w:lineRule="auto"/>
        <w:ind w:left="0" w:firstLine="709"/>
        <w:jc w:val="both"/>
        <w:rPr>
          <w:rFonts w:ascii="Times New Roman" w:hAnsi="Times New Roman" w:cs="Times New Roman"/>
          <w:sz w:val="28"/>
          <w:szCs w:val="28"/>
        </w:rPr>
      </w:pPr>
      <w:r w:rsidRPr="00805F24">
        <w:rPr>
          <w:rFonts w:ascii="Times New Roman" w:hAnsi="Times New Roman" w:cs="Times New Roman"/>
          <w:sz w:val="28"/>
          <w:szCs w:val="28"/>
        </w:rPr>
        <w:t xml:space="preserve">вовлечение </w:t>
      </w:r>
      <w:proofErr w:type="gramStart"/>
      <w:r w:rsidRPr="00805F24">
        <w:rPr>
          <w:rFonts w:ascii="Times New Roman" w:hAnsi="Times New Roman" w:cs="Times New Roman"/>
          <w:sz w:val="28"/>
          <w:szCs w:val="28"/>
        </w:rPr>
        <w:t>обучающихся</w:t>
      </w:r>
      <w:proofErr w:type="gramEnd"/>
      <w:r w:rsidRPr="00805F24">
        <w:rPr>
          <w:rFonts w:ascii="Times New Roman" w:hAnsi="Times New Roman" w:cs="Times New Roman"/>
          <w:sz w:val="28"/>
          <w:szCs w:val="28"/>
        </w:rPr>
        <w:t xml:space="preserve"> в интеллектуально-досуговую деятельность;</w:t>
      </w:r>
    </w:p>
    <w:p w:rsidR="00805F24" w:rsidRPr="00805F24" w:rsidRDefault="00805F24" w:rsidP="00246A5D">
      <w:pPr>
        <w:numPr>
          <w:ilvl w:val="0"/>
          <w:numId w:val="7"/>
        </w:numPr>
        <w:tabs>
          <w:tab w:val="clear" w:pos="1773"/>
          <w:tab w:val="left" w:pos="993"/>
        </w:tabs>
        <w:spacing w:after="0" w:line="240" w:lineRule="auto"/>
        <w:ind w:left="0" w:firstLine="709"/>
        <w:jc w:val="both"/>
        <w:rPr>
          <w:rFonts w:ascii="Times New Roman" w:hAnsi="Times New Roman" w:cs="Times New Roman"/>
          <w:sz w:val="28"/>
          <w:szCs w:val="28"/>
        </w:rPr>
      </w:pPr>
      <w:r w:rsidRPr="00805F24">
        <w:rPr>
          <w:rFonts w:ascii="Times New Roman" w:hAnsi="Times New Roman" w:cs="Times New Roman"/>
          <w:sz w:val="28"/>
          <w:szCs w:val="28"/>
        </w:rPr>
        <w:t>повышение общекультурного уровня обучающихся за счет расширения сферы общения и активности участников досуговых мероприятий;</w:t>
      </w:r>
    </w:p>
    <w:p w:rsidR="00805F24" w:rsidRPr="00805F24" w:rsidRDefault="00805F24" w:rsidP="00246A5D">
      <w:pPr>
        <w:numPr>
          <w:ilvl w:val="0"/>
          <w:numId w:val="7"/>
        </w:numPr>
        <w:tabs>
          <w:tab w:val="clear" w:pos="1773"/>
          <w:tab w:val="left" w:pos="993"/>
          <w:tab w:val="num" w:pos="1418"/>
        </w:tabs>
        <w:spacing w:after="0" w:line="240" w:lineRule="auto"/>
        <w:ind w:left="0" w:firstLine="709"/>
        <w:jc w:val="both"/>
        <w:rPr>
          <w:rFonts w:ascii="Times New Roman" w:hAnsi="Times New Roman" w:cs="Times New Roman"/>
          <w:sz w:val="28"/>
          <w:szCs w:val="28"/>
        </w:rPr>
      </w:pPr>
      <w:r w:rsidRPr="00805F24">
        <w:rPr>
          <w:rFonts w:ascii="Times New Roman" w:hAnsi="Times New Roman" w:cs="Times New Roman"/>
          <w:sz w:val="28"/>
          <w:szCs w:val="28"/>
        </w:rPr>
        <w:t>создание условий для саморазвития, самообразования.</w:t>
      </w:r>
    </w:p>
    <w:p w:rsidR="00805F24" w:rsidRPr="00805F24" w:rsidRDefault="00805F24" w:rsidP="00805F24">
      <w:pPr>
        <w:ind w:firstLine="708"/>
        <w:jc w:val="both"/>
        <w:rPr>
          <w:rFonts w:ascii="Times New Roman" w:hAnsi="Times New Roman" w:cs="Times New Roman"/>
          <w:sz w:val="28"/>
          <w:szCs w:val="28"/>
        </w:rPr>
      </w:pPr>
      <w:r w:rsidRPr="00805F24">
        <w:rPr>
          <w:rFonts w:ascii="Times New Roman" w:hAnsi="Times New Roman" w:cs="Times New Roman"/>
          <w:sz w:val="28"/>
          <w:szCs w:val="28"/>
        </w:rPr>
        <w:t xml:space="preserve">Любое коллективное дело основывается и на воспитании, и на активном действии, связанном с различными формами самовыражения. </w:t>
      </w:r>
    </w:p>
    <w:p w:rsidR="00805F24" w:rsidRPr="00805F24" w:rsidRDefault="00805F24" w:rsidP="00805F24">
      <w:pPr>
        <w:ind w:firstLine="708"/>
        <w:jc w:val="both"/>
        <w:rPr>
          <w:rFonts w:ascii="Times New Roman" w:hAnsi="Times New Roman" w:cs="Times New Roman"/>
          <w:sz w:val="28"/>
          <w:szCs w:val="28"/>
        </w:rPr>
      </w:pPr>
      <w:r w:rsidRPr="00805F24">
        <w:rPr>
          <w:rFonts w:ascii="Times New Roman" w:hAnsi="Times New Roman" w:cs="Times New Roman"/>
          <w:sz w:val="28"/>
          <w:szCs w:val="28"/>
        </w:rPr>
        <w:t xml:space="preserve">Для обучающихся Центра проведено 6 </w:t>
      </w:r>
      <w:r w:rsidRPr="00805F24">
        <w:rPr>
          <w:rFonts w:ascii="Times New Roman" w:hAnsi="Times New Roman" w:cs="Times New Roman"/>
          <w:b/>
          <w:sz w:val="28"/>
          <w:szCs w:val="28"/>
        </w:rPr>
        <w:t>досуговых мероприятий</w:t>
      </w:r>
      <w:r w:rsidRPr="00805F24">
        <w:rPr>
          <w:rFonts w:ascii="Times New Roman" w:hAnsi="Times New Roman" w:cs="Times New Roman"/>
          <w:sz w:val="28"/>
          <w:szCs w:val="28"/>
        </w:rPr>
        <w:t xml:space="preserve"> с охватом 444 человека.</w:t>
      </w:r>
    </w:p>
    <w:p w:rsidR="00805F24" w:rsidRPr="00805F24" w:rsidRDefault="00805F24" w:rsidP="00805F24">
      <w:pPr>
        <w:pStyle w:val="af5"/>
        <w:spacing w:after="0" w:line="240" w:lineRule="auto"/>
        <w:ind w:left="0" w:firstLine="709"/>
        <w:jc w:val="both"/>
        <w:rPr>
          <w:rFonts w:ascii="Times New Roman" w:hAnsi="Times New Roman"/>
          <w:b/>
          <w:i/>
          <w:sz w:val="28"/>
          <w:szCs w:val="28"/>
        </w:rPr>
      </w:pPr>
      <w:r w:rsidRPr="00805F24">
        <w:rPr>
          <w:rFonts w:ascii="Times New Roman" w:hAnsi="Times New Roman"/>
          <w:sz w:val="28"/>
          <w:szCs w:val="28"/>
        </w:rPr>
        <w:lastRenderedPageBreak/>
        <w:t>С целью комплектования технических объединений для учащихся и их родителей проведеноорганизационное собрание «Давайте познакомимся»,в рамках которого проведена презентация объединений Центра.</w:t>
      </w:r>
    </w:p>
    <w:p w:rsidR="00805F24" w:rsidRPr="00805F24" w:rsidRDefault="00805F24" w:rsidP="00805F24">
      <w:pPr>
        <w:pStyle w:val="af5"/>
        <w:spacing w:after="0" w:line="240" w:lineRule="auto"/>
        <w:ind w:left="0" w:firstLine="709"/>
        <w:jc w:val="both"/>
        <w:rPr>
          <w:rFonts w:ascii="Times New Roman" w:hAnsi="Times New Roman"/>
          <w:sz w:val="28"/>
          <w:szCs w:val="28"/>
        </w:rPr>
      </w:pPr>
      <w:r w:rsidRPr="00805F24">
        <w:rPr>
          <w:rFonts w:ascii="Times New Roman" w:hAnsi="Times New Roman"/>
          <w:sz w:val="28"/>
          <w:szCs w:val="28"/>
        </w:rPr>
        <w:t>Праздник «Посвящение в кружковцы», целью данного мероприятия явилось знакомство ребят первого года обучения с направлениями технического творчества, а также сплочение кружковцев в одну дружную семью. Также  в рамках данного мероприятия поощрены лучшие кружковцы, которые занесены в Книгу почёта по итогам обучения и участия в мероприятиях различных уровней.</w:t>
      </w:r>
    </w:p>
    <w:p w:rsidR="00805F24" w:rsidRPr="00805F24" w:rsidRDefault="00805F24" w:rsidP="00805F24">
      <w:pPr>
        <w:pStyle w:val="af5"/>
        <w:spacing w:after="0" w:line="240" w:lineRule="auto"/>
        <w:ind w:left="0" w:firstLine="709"/>
        <w:jc w:val="both"/>
        <w:rPr>
          <w:rFonts w:ascii="Times New Roman" w:hAnsi="Times New Roman"/>
          <w:sz w:val="28"/>
          <w:szCs w:val="28"/>
          <w:highlight w:val="yellow"/>
        </w:rPr>
      </w:pPr>
      <w:r w:rsidRPr="00805F24">
        <w:rPr>
          <w:rFonts w:ascii="Times New Roman" w:hAnsi="Times New Roman"/>
          <w:sz w:val="28"/>
          <w:szCs w:val="28"/>
        </w:rPr>
        <w:t>А также для кружковцев Центра и их родителей были организованы театрализованный, костюмированный новогодний праздник «Новогодние забавы» и праздник «Весенний калейдоскоп», посвященный дню защитника отечества и международному женскому дню.</w:t>
      </w:r>
    </w:p>
    <w:p w:rsidR="00805F24" w:rsidRPr="00805F24" w:rsidRDefault="00805F24" w:rsidP="00805F24">
      <w:pPr>
        <w:ind w:firstLine="709"/>
        <w:jc w:val="both"/>
        <w:rPr>
          <w:rFonts w:ascii="Times New Roman" w:hAnsi="Times New Roman" w:cs="Times New Roman"/>
          <w:sz w:val="28"/>
          <w:szCs w:val="28"/>
          <w:highlight w:val="yellow"/>
        </w:rPr>
      </w:pPr>
      <w:r w:rsidRPr="00805F24">
        <w:rPr>
          <w:rFonts w:ascii="Times New Roman" w:hAnsi="Times New Roman" w:cs="Times New Roman"/>
          <w:sz w:val="28"/>
          <w:szCs w:val="28"/>
        </w:rPr>
        <w:t>Традиционно в Центре проходит мероприятие, посвященное Дню космонавтики. В этом году совместно с ООО «</w:t>
      </w:r>
      <w:proofErr w:type="spellStart"/>
      <w:r w:rsidRPr="00805F24">
        <w:rPr>
          <w:rFonts w:ascii="Times New Roman" w:hAnsi="Times New Roman" w:cs="Times New Roman"/>
          <w:sz w:val="28"/>
          <w:szCs w:val="28"/>
        </w:rPr>
        <w:t>ВяткаАвиа</w:t>
      </w:r>
      <w:proofErr w:type="spellEnd"/>
      <w:r w:rsidRPr="00805F24">
        <w:rPr>
          <w:rFonts w:ascii="Times New Roman" w:hAnsi="Times New Roman" w:cs="Times New Roman"/>
          <w:sz w:val="28"/>
          <w:szCs w:val="28"/>
        </w:rPr>
        <w:t>» для обучающихся объединений «Начальное техническое моделирование» и «Авиационно-спортивный моделизм» была организована увлекательная поездка на аэродром «</w:t>
      </w:r>
      <w:proofErr w:type="spellStart"/>
      <w:r w:rsidRPr="00805F24">
        <w:rPr>
          <w:rFonts w:ascii="Times New Roman" w:hAnsi="Times New Roman" w:cs="Times New Roman"/>
          <w:sz w:val="28"/>
          <w:szCs w:val="28"/>
        </w:rPr>
        <w:t>Кучаны</w:t>
      </w:r>
      <w:proofErr w:type="spellEnd"/>
      <w:r w:rsidRPr="00805F24">
        <w:rPr>
          <w:rFonts w:ascii="Times New Roman" w:hAnsi="Times New Roman" w:cs="Times New Roman"/>
          <w:sz w:val="28"/>
          <w:szCs w:val="28"/>
        </w:rPr>
        <w:t xml:space="preserve">», расположенный в </w:t>
      </w:r>
      <w:proofErr w:type="spellStart"/>
      <w:r w:rsidRPr="00805F24">
        <w:rPr>
          <w:rFonts w:ascii="Times New Roman" w:hAnsi="Times New Roman" w:cs="Times New Roman"/>
          <w:sz w:val="28"/>
          <w:szCs w:val="28"/>
        </w:rPr>
        <w:t>пгт</w:t>
      </w:r>
      <w:proofErr w:type="spellEnd"/>
      <w:r w:rsidRPr="00805F24">
        <w:rPr>
          <w:rFonts w:ascii="Times New Roman" w:hAnsi="Times New Roman" w:cs="Times New Roman"/>
          <w:sz w:val="28"/>
          <w:szCs w:val="28"/>
        </w:rPr>
        <w:t xml:space="preserve">. Стрижи </w:t>
      </w:r>
      <w:proofErr w:type="spellStart"/>
      <w:r w:rsidRPr="00805F24">
        <w:rPr>
          <w:rFonts w:ascii="Times New Roman" w:hAnsi="Times New Roman" w:cs="Times New Roman"/>
          <w:sz w:val="28"/>
          <w:szCs w:val="28"/>
        </w:rPr>
        <w:t>Оричевского</w:t>
      </w:r>
      <w:proofErr w:type="spellEnd"/>
      <w:r w:rsidRPr="00805F24">
        <w:rPr>
          <w:rFonts w:ascii="Times New Roman" w:hAnsi="Times New Roman" w:cs="Times New Roman"/>
          <w:sz w:val="28"/>
          <w:szCs w:val="28"/>
        </w:rPr>
        <w:t xml:space="preserve"> района. Где  была увлекательная экскурсия по аэродрому, чаепитие, наблюдение в телескоп за солнцем и в завершении были показательные запуски моделей ракет. Также среди учащихся Центра был проведен Конкурс творческих работ «Далёкий космос», посвященный дню космонавтики.</w:t>
      </w:r>
    </w:p>
    <w:p w:rsidR="00805F24" w:rsidRPr="00805F24" w:rsidRDefault="00805F24" w:rsidP="00805F24">
      <w:pPr>
        <w:tabs>
          <w:tab w:val="left" w:pos="1134"/>
        </w:tabs>
        <w:ind w:firstLine="720"/>
        <w:jc w:val="both"/>
        <w:rPr>
          <w:rFonts w:ascii="Times New Roman" w:hAnsi="Times New Roman" w:cs="Times New Roman"/>
          <w:bCs/>
          <w:sz w:val="28"/>
          <w:szCs w:val="28"/>
        </w:rPr>
      </w:pPr>
      <w:r w:rsidRPr="00805F24">
        <w:rPr>
          <w:rFonts w:ascii="Times New Roman" w:hAnsi="Times New Roman" w:cs="Times New Roman"/>
          <w:bCs/>
          <w:sz w:val="28"/>
          <w:szCs w:val="28"/>
        </w:rPr>
        <w:t xml:space="preserve">С целью психолого-педагогического просвещения родителей учащихся Центра было организованы и проведены </w:t>
      </w:r>
      <w:proofErr w:type="spellStart"/>
      <w:r w:rsidRPr="00805F24">
        <w:rPr>
          <w:rFonts w:ascii="Times New Roman" w:hAnsi="Times New Roman" w:cs="Times New Roman"/>
          <w:bCs/>
          <w:sz w:val="28"/>
          <w:szCs w:val="28"/>
        </w:rPr>
        <w:t>общецентровские</w:t>
      </w:r>
      <w:proofErr w:type="spellEnd"/>
      <w:r w:rsidRPr="00805F24">
        <w:rPr>
          <w:rFonts w:ascii="Times New Roman" w:hAnsi="Times New Roman" w:cs="Times New Roman"/>
          <w:bCs/>
          <w:sz w:val="28"/>
          <w:szCs w:val="28"/>
        </w:rPr>
        <w:t xml:space="preserve"> родительские собрания по темам: </w:t>
      </w:r>
    </w:p>
    <w:p w:rsidR="00805F24" w:rsidRPr="00805F24" w:rsidRDefault="00805F24" w:rsidP="00246A5D">
      <w:pPr>
        <w:numPr>
          <w:ilvl w:val="0"/>
          <w:numId w:val="8"/>
        </w:numPr>
        <w:tabs>
          <w:tab w:val="left" w:pos="1134"/>
        </w:tabs>
        <w:spacing w:after="0" w:line="240" w:lineRule="auto"/>
        <w:ind w:left="0" w:firstLine="709"/>
        <w:jc w:val="both"/>
        <w:rPr>
          <w:rFonts w:ascii="Times New Roman" w:hAnsi="Times New Roman" w:cs="Times New Roman"/>
          <w:bCs/>
          <w:sz w:val="28"/>
          <w:szCs w:val="28"/>
        </w:rPr>
      </w:pPr>
      <w:r w:rsidRPr="00805F24">
        <w:rPr>
          <w:rFonts w:ascii="Times New Roman" w:hAnsi="Times New Roman" w:cs="Times New Roman"/>
          <w:bCs/>
          <w:sz w:val="28"/>
          <w:szCs w:val="28"/>
        </w:rPr>
        <w:t xml:space="preserve">«Детская агрессия» — на собрании выступила Кудинова С.В., методист КОГОБУ </w:t>
      </w:r>
      <w:proofErr w:type="gramStart"/>
      <w:r w:rsidRPr="00805F24">
        <w:rPr>
          <w:rFonts w:ascii="Times New Roman" w:hAnsi="Times New Roman" w:cs="Times New Roman"/>
          <w:bCs/>
          <w:sz w:val="28"/>
          <w:szCs w:val="28"/>
        </w:rPr>
        <w:t>ДО</w:t>
      </w:r>
      <w:proofErr w:type="gramEnd"/>
      <w:r w:rsidRPr="00805F24">
        <w:rPr>
          <w:rFonts w:ascii="Times New Roman" w:hAnsi="Times New Roman" w:cs="Times New Roman"/>
          <w:bCs/>
          <w:sz w:val="28"/>
          <w:szCs w:val="28"/>
        </w:rPr>
        <w:t xml:space="preserve"> «Дворец творчества-мемориал».</w:t>
      </w:r>
    </w:p>
    <w:p w:rsidR="00805F24" w:rsidRPr="00805F24" w:rsidRDefault="00805F24" w:rsidP="00246A5D">
      <w:pPr>
        <w:numPr>
          <w:ilvl w:val="0"/>
          <w:numId w:val="8"/>
        </w:numPr>
        <w:tabs>
          <w:tab w:val="left" w:pos="1134"/>
        </w:tabs>
        <w:spacing w:after="0" w:line="240" w:lineRule="auto"/>
        <w:ind w:left="0" w:firstLine="709"/>
        <w:jc w:val="both"/>
        <w:rPr>
          <w:rFonts w:ascii="Times New Roman" w:hAnsi="Times New Roman" w:cs="Times New Roman"/>
          <w:bCs/>
          <w:sz w:val="28"/>
          <w:szCs w:val="28"/>
        </w:rPr>
      </w:pPr>
      <w:r w:rsidRPr="00805F24">
        <w:rPr>
          <w:rFonts w:ascii="Times New Roman" w:hAnsi="Times New Roman" w:cs="Times New Roman"/>
          <w:bCs/>
          <w:sz w:val="28"/>
          <w:szCs w:val="28"/>
        </w:rPr>
        <w:t xml:space="preserve">«Организация летнего отдыха учащихся ЦДЮТТ». </w:t>
      </w:r>
    </w:p>
    <w:p w:rsidR="00805F24" w:rsidRPr="00805F24" w:rsidRDefault="00805F24" w:rsidP="00805F24">
      <w:pPr>
        <w:tabs>
          <w:tab w:val="left" w:pos="1134"/>
        </w:tabs>
        <w:ind w:firstLine="709"/>
        <w:jc w:val="both"/>
        <w:rPr>
          <w:rFonts w:ascii="Times New Roman" w:hAnsi="Times New Roman" w:cs="Times New Roman"/>
          <w:bCs/>
          <w:sz w:val="28"/>
          <w:szCs w:val="28"/>
          <w:highlight w:val="yellow"/>
        </w:rPr>
      </w:pPr>
      <w:r w:rsidRPr="00805F24">
        <w:rPr>
          <w:rFonts w:ascii="Times New Roman" w:hAnsi="Times New Roman" w:cs="Times New Roman"/>
          <w:bCs/>
          <w:sz w:val="28"/>
          <w:szCs w:val="28"/>
        </w:rPr>
        <w:t>Также педагогами Центра проводились родительские собрания, связанные с подготовкой к участию в соревнованиях, с необходимостью укрепления материально-технической базы лабораторий. В течение всего учебного года педагоги Центра оказывают консультативную помощь родителям по вопросам обучения, воспитания и развития детей.</w:t>
      </w:r>
    </w:p>
    <w:p w:rsidR="00805F24" w:rsidRPr="00805F24" w:rsidRDefault="00805F24" w:rsidP="00805F24">
      <w:pPr>
        <w:pStyle w:val="af5"/>
        <w:spacing w:after="0" w:line="240" w:lineRule="auto"/>
        <w:ind w:left="0" w:firstLine="567"/>
        <w:jc w:val="both"/>
        <w:rPr>
          <w:rFonts w:ascii="Times New Roman" w:hAnsi="Times New Roman"/>
          <w:sz w:val="28"/>
          <w:szCs w:val="28"/>
        </w:rPr>
      </w:pPr>
      <w:r w:rsidRPr="00805F24">
        <w:rPr>
          <w:rFonts w:ascii="Times New Roman" w:hAnsi="Times New Roman"/>
          <w:sz w:val="28"/>
          <w:szCs w:val="28"/>
        </w:rPr>
        <w:t xml:space="preserve">Важнейшим аспектом деятельности Центра является организация отдыха, оздоровления и занятости детей в каникулярное время. Ежегодно на базе Центра организуется профильный оздоровительный лагерь с дневным пребыванием детей «Юный техник». Работа лагеря направлена на создание условий для непрерывного процесса получения дополнительного технического образования, организации досуга, социализации и реализации потребностей детей, укрепления здоровья и формирования у воспитанников общей культуры и навыков здорового образа жизни. </w:t>
      </w:r>
    </w:p>
    <w:p w:rsidR="00805F24" w:rsidRPr="00805F24" w:rsidRDefault="00805F24" w:rsidP="00805F24">
      <w:pPr>
        <w:pStyle w:val="af5"/>
        <w:spacing w:after="0" w:line="240" w:lineRule="auto"/>
        <w:ind w:left="0" w:firstLine="567"/>
        <w:jc w:val="both"/>
        <w:rPr>
          <w:rFonts w:ascii="Times New Roman" w:hAnsi="Times New Roman"/>
          <w:sz w:val="28"/>
          <w:szCs w:val="28"/>
        </w:rPr>
      </w:pPr>
      <w:r w:rsidRPr="00805F24">
        <w:rPr>
          <w:rFonts w:ascii="Times New Roman" w:hAnsi="Times New Roman"/>
          <w:sz w:val="28"/>
          <w:szCs w:val="28"/>
        </w:rPr>
        <w:lastRenderedPageBreak/>
        <w:t>В июне 2016 года в лагере отдохнул 41 человек. Из общего количества ребят лагеря 58,5 % — мальчики, 41,5 % — девочки. Смена лагеря «Юный техник» названа «Путешествие на планету детства. Работа лагеря направлена на создание условий для непрерывного процесса получения дополнительного технического образования, организации досуга, социализации и реализации потребностей детей, укрепления здоровья и формирования у воспитанников общей культуры и навыков здорового образа жизни. Для реализации этих целей в лагере будут проводиться занятия по интересам, интеллектуальные игры, познавательные игры и конкурсные программы, спортивные мероприятия (турниры по теннису, шашкам, малые олимпийские игры), а также экскурсии, выходы в кинотеатры, музеи, планетарий и др.</w:t>
      </w:r>
    </w:p>
    <w:p w:rsidR="00805F24" w:rsidRPr="00805F24" w:rsidRDefault="00805F24" w:rsidP="00805F24">
      <w:pPr>
        <w:ind w:firstLine="709"/>
        <w:jc w:val="center"/>
        <w:rPr>
          <w:rFonts w:ascii="Times New Roman" w:hAnsi="Times New Roman" w:cs="Times New Roman"/>
          <w:b/>
          <w:sz w:val="28"/>
          <w:szCs w:val="28"/>
        </w:rPr>
      </w:pPr>
    </w:p>
    <w:p w:rsidR="00805F24" w:rsidRPr="00805F24" w:rsidRDefault="00805F24" w:rsidP="00805F24">
      <w:pPr>
        <w:spacing w:line="240" w:lineRule="auto"/>
        <w:ind w:firstLine="709"/>
        <w:jc w:val="center"/>
        <w:rPr>
          <w:rFonts w:ascii="Times New Roman" w:hAnsi="Times New Roman" w:cs="Times New Roman"/>
          <w:b/>
          <w:sz w:val="28"/>
          <w:szCs w:val="28"/>
        </w:rPr>
      </w:pPr>
      <w:r w:rsidRPr="00805F24">
        <w:rPr>
          <w:rFonts w:ascii="Times New Roman" w:hAnsi="Times New Roman" w:cs="Times New Roman"/>
          <w:b/>
          <w:sz w:val="28"/>
          <w:szCs w:val="28"/>
        </w:rPr>
        <w:t xml:space="preserve">Результаты мониторинга образовательной деятельности </w:t>
      </w:r>
    </w:p>
    <w:p w:rsidR="00805F24" w:rsidRPr="00805F24" w:rsidRDefault="00805F24" w:rsidP="00805F24">
      <w:pPr>
        <w:spacing w:line="240" w:lineRule="auto"/>
        <w:ind w:firstLine="709"/>
        <w:jc w:val="center"/>
        <w:rPr>
          <w:rFonts w:ascii="Times New Roman" w:hAnsi="Times New Roman" w:cs="Times New Roman"/>
          <w:b/>
          <w:sz w:val="28"/>
          <w:szCs w:val="28"/>
        </w:rPr>
      </w:pPr>
      <w:r w:rsidRPr="00805F24">
        <w:rPr>
          <w:rFonts w:ascii="Times New Roman" w:hAnsi="Times New Roman" w:cs="Times New Roman"/>
          <w:b/>
          <w:sz w:val="28"/>
          <w:szCs w:val="28"/>
        </w:rPr>
        <w:t>КОГОБУ ДО ЦТТ в 2015-2016 учебном году.</w:t>
      </w:r>
    </w:p>
    <w:p w:rsidR="00805F24" w:rsidRPr="00805F24" w:rsidRDefault="00805F24" w:rsidP="00805F24">
      <w:pPr>
        <w:ind w:firstLine="900"/>
        <w:jc w:val="both"/>
        <w:rPr>
          <w:rFonts w:ascii="Times New Roman" w:hAnsi="Times New Roman" w:cs="Times New Roman"/>
          <w:sz w:val="28"/>
          <w:szCs w:val="28"/>
        </w:rPr>
      </w:pPr>
      <w:r w:rsidRPr="00805F24">
        <w:rPr>
          <w:rFonts w:ascii="Times New Roman" w:hAnsi="Times New Roman" w:cs="Times New Roman"/>
          <w:color w:val="000000"/>
          <w:sz w:val="28"/>
        </w:rPr>
        <w:t xml:space="preserve">Результаты </w:t>
      </w:r>
      <w:r w:rsidRPr="00805F24">
        <w:rPr>
          <w:rFonts w:ascii="Times New Roman" w:hAnsi="Times New Roman" w:cs="Times New Roman"/>
          <w:b/>
          <w:color w:val="000000"/>
          <w:sz w:val="28"/>
        </w:rPr>
        <w:t xml:space="preserve">диагностики </w:t>
      </w:r>
      <w:r w:rsidRPr="00805F24">
        <w:rPr>
          <w:rFonts w:ascii="Times New Roman" w:hAnsi="Times New Roman" w:cs="Times New Roman"/>
          <w:b/>
          <w:sz w:val="28"/>
          <w:szCs w:val="28"/>
        </w:rPr>
        <w:t>профессиональных затруднений начинающих педагогов</w:t>
      </w:r>
      <w:r w:rsidRPr="00805F24">
        <w:rPr>
          <w:rFonts w:ascii="Times New Roman" w:hAnsi="Times New Roman" w:cs="Times New Roman"/>
          <w:sz w:val="28"/>
          <w:szCs w:val="28"/>
        </w:rPr>
        <w:t xml:space="preserve"> Центра</w:t>
      </w:r>
      <w:r w:rsidRPr="00805F24">
        <w:rPr>
          <w:rFonts w:ascii="Times New Roman" w:hAnsi="Times New Roman" w:cs="Times New Roman"/>
          <w:color w:val="000000"/>
          <w:sz w:val="28"/>
        </w:rPr>
        <w:t xml:space="preserve"> показали, что </w:t>
      </w:r>
      <w:r w:rsidRPr="00805F24">
        <w:rPr>
          <w:rFonts w:ascii="Times New Roman" w:hAnsi="Times New Roman" w:cs="Times New Roman"/>
          <w:sz w:val="28"/>
          <w:szCs w:val="28"/>
        </w:rPr>
        <w:t xml:space="preserve">у начинающих педагогов возникают затруднения в коммуникативной области знаний. Стоит обратить внимание на психолого-педагогическую область. И наибольшие затруднения педагоги испытывают в сохранности контингента учащихся в течение учебного года. </w:t>
      </w:r>
    </w:p>
    <w:p w:rsidR="00805F24" w:rsidRPr="00805F24" w:rsidRDefault="00805F24" w:rsidP="00805F24">
      <w:pPr>
        <w:ind w:firstLine="900"/>
        <w:jc w:val="both"/>
        <w:rPr>
          <w:rFonts w:ascii="Times New Roman" w:hAnsi="Times New Roman" w:cs="Times New Roman"/>
          <w:sz w:val="28"/>
          <w:szCs w:val="28"/>
        </w:rPr>
      </w:pPr>
      <w:r w:rsidRPr="00805F24">
        <w:rPr>
          <w:rFonts w:ascii="Times New Roman" w:hAnsi="Times New Roman" w:cs="Times New Roman"/>
          <w:sz w:val="28"/>
          <w:szCs w:val="28"/>
        </w:rPr>
        <w:t xml:space="preserve">В ходе </w:t>
      </w:r>
      <w:r w:rsidRPr="00805F24">
        <w:rPr>
          <w:rFonts w:ascii="Times New Roman" w:hAnsi="Times New Roman" w:cs="Times New Roman"/>
          <w:b/>
          <w:sz w:val="28"/>
          <w:szCs w:val="28"/>
        </w:rPr>
        <w:t>диагностики мотивов трудовой деятельности начинающих педагогов</w:t>
      </w:r>
      <w:r w:rsidRPr="00805F24">
        <w:rPr>
          <w:rFonts w:ascii="Times New Roman" w:hAnsi="Times New Roman" w:cs="Times New Roman"/>
          <w:sz w:val="28"/>
          <w:szCs w:val="28"/>
        </w:rPr>
        <w:t xml:space="preserve"> Центра было выявлено, что наиболее значимые мотивирующие факторы для них это – «Близость места работы к дому», «Возможность получения кредитов» и «Хобби». «Возможность профессионального роста и самореализация», «Гибкий график работы», «Уровень доходов (заработная плата)» и «Работа по специальности в соответствии с образованием» становятся уже не такими значимыми. Факторы – «Официальное трудоустройство», «Комфортные условия труда», «Признание в коллективе» и «Нормированный рабочий день» по значимости стоят на последних строчках таблицы.</w:t>
      </w:r>
    </w:p>
    <w:p w:rsidR="00805F24" w:rsidRPr="00805F24" w:rsidRDefault="00805F24" w:rsidP="00805F24">
      <w:pPr>
        <w:ind w:firstLine="851"/>
        <w:jc w:val="both"/>
        <w:rPr>
          <w:rFonts w:ascii="Times New Roman" w:hAnsi="Times New Roman" w:cs="Times New Roman"/>
          <w:sz w:val="28"/>
          <w:szCs w:val="28"/>
        </w:rPr>
      </w:pPr>
      <w:r w:rsidRPr="00805F24">
        <w:rPr>
          <w:rFonts w:ascii="Times New Roman" w:hAnsi="Times New Roman" w:cs="Times New Roman"/>
          <w:sz w:val="28"/>
          <w:szCs w:val="28"/>
        </w:rPr>
        <w:t xml:space="preserve">Результаты исследования </w:t>
      </w:r>
      <w:r w:rsidRPr="00805F24">
        <w:rPr>
          <w:rFonts w:ascii="Times New Roman" w:hAnsi="Times New Roman" w:cs="Times New Roman"/>
          <w:b/>
          <w:sz w:val="28"/>
          <w:szCs w:val="28"/>
        </w:rPr>
        <w:t>индивидуального стиля педагогической деятельности</w:t>
      </w:r>
      <w:r w:rsidRPr="00805F24">
        <w:rPr>
          <w:rFonts w:ascii="Times New Roman" w:hAnsi="Times New Roman" w:cs="Times New Roman"/>
          <w:sz w:val="28"/>
          <w:szCs w:val="28"/>
        </w:rPr>
        <w:t xml:space="preserve"> позволили установить что, большинство педагогов Центра – 60% предпочитают </w:t>
      </w:r>
      <w:proofErr w:type="spellStart"/>
      <w:r w:rsidRPr="00805F24">
        <w:rPr>
          <w:rFonts w:ascii="Times New Roman" w:hAnsi="Times New Roman" w:cs="Times New Roman"/>
          <w:sz w:val="28"/>
          <w:szCs w:val="28"/>
        </w:rPr>
        <w:t>рассуждающе-импровизационный</w:t>
      </w:r>
      <w:proofErr w:type="spellEnd"/>
      <w:r w:rsidRPr="00805F24">
        <w:rPr>
          <w:rFonts w:ascii="Times New Roman" w:hAnsi="Times New Roman" w:cs="Times New Roman"/>
          <w:sz w:val="28"/>
          <w:szCs w:val="28"/>
        </w:rPr>
        <w:t xml:space="preserve"> стиль педагогической деятельности, который характеризуется высоким уровнем знаний, контактностью, проницательностью, требовательностью, умением ясно и четко преподать учебный материал, внимательным отношением к уровню знаний всех учащихся, объективной самооценкой, сдержанностью. У учащихся данного педагога интерес к изучаемому предмету сочетается с прочными знаниями и сформированными навыками учения. Однако</w:t>
      </w:r>
      <w:proofErr w:type="gramStart"/>
      <w:r w:rsidRPr="00805F24">
        <w:rPr>
          <w:rFonts w:ascii="Times New Roman" w:hAnsi="Times New Roman" w:cs="Times New Roman"/>
          <w:sz w:val="28"/>
          <w:szCs w:val="28"/>
        </w:rPr>
        <w:t>,</w:t>
      </w:r>
      <w:proofErr w:type="gramEnd"/>
      <w:r w:rsidRPr="00805F24">
        <w:rPr>
          <w:rFonts w:ascii="Times New Roman" w:hAnsi="Times New Roman" w:cs="Times New Roman"/>
          <w:sz w:val="28"/>
          <w:szCs w:val="28"/>
        </w:rPr>
        <w:t xml:space="preserve"> педагогическую </w:t>
      </w:r>
      <w:r w:rsidRPr="00805F24">
        <w:rPr>
          <w:rFonts w:ascii="Times New Roman" w:hAnsi="Times New Roman" w:cs="Times New Roman"/>
          <w:sz w:val="28"/>
          <w:szCs w:val="28"/>
        </w:rPr>
        <w:lastRenderedPageBreak/>
        <w:t xml:space="preserve">деятельность характеризуют и определенные недостатки: недостаточно широкое варьирование форм и методов обучения, недостаточное внимание к постоянному поддержанию дисциплины на уроке. 20% педагогов Центра предпочитает </w:t>
      </w:r>
      <w:proofErr w:type="spellStart"/>
      <w:r w:rsidRPr="00805F24">
        <w:rPr>
          <w:rFonts w:ascii="Times New Roman" w:hAnsi="Times New Roman" w:cs="Times New Roman"/>
          <w:sz w:val="28"/>
          <w:szCs w:val="28"/>
        </w:rPr>
        <w:t>рассуждающе-методичный</w:t>
      </w:r>
      <w:proofErr w:type="spellEnd"/>
      <w:r w:rsidRPr="00805F24">
        <w:rPr>
          <w:rFonts w:ascii="Times New Roman" w:hAnsi="Times New Roman" w:cs="Times New Roman"/>
          <w:sz w:val="28"/>
          <w:szCs w:val="28"/>
        </w:rPr>
        <w:t xml:space="preserve"> стиль, 15% исследованных склоняется к эмоционально-методичному стилю, наименьший процент респондентов – 5% предпочли бы в работе эмоционально-импровизационный стиль педагогической деятельности.</w:t>
      </w:r>
    </w:p>
    <w:p w:rsidR="00805F24" w:rsidRPr="00805F24" w:rsidRDefault="00805F24" w:rsidP="00805F24">
      <w:pPr>
        <w:ind w:firstLine="851"/>
        <w:jc w:val="both"/>
        <w:rPr>
          <w:rFonts w:ascii="Times New Roman" w:hAnsi="Times New Roman" w:cs="Times New Roman"/>
          <w:sz w:val="28"/>
          <w:szCs w:val="28"/>
        </w:rPr>
      </w:pPr>
      <w:r w:rsidRPr="00805F24">
        <w:rPr>
          <w:rFonts w:ascii="Times New Roman" w:hAnsi="Times New Roman" w:cs="Times New Roman"/>
          <w:sz w:val="28"/>
          <w:szCs w:val="28"/>
        </w:rPr>
        <w:t>Кто такой «Идеальный педагог»? На этот вопрос попытались ответить как родители, так и учащиеся с педагогами Центра. Данной теме была посвящена методическая учёба, на которой представлен сравнительный анализ ответов родителей, учащихся и педагогов.</w:t>
      </w:r>
    </w:p>
    <w:p w:rsidR="00805F24" w:rsidRPr="00805F24" w:rsidRDefault="00805F24" w:rsidP="00805F24">
      <w:pPr>
        <w:ind w:firstLine="851"/>
        <w:jc w:val="both"/>
        <w:rPr>
          <w:rFonts w:ascii="Times New Roman" w:hAnsi="Times New Roman" w:cs="Times New Roman"/>
          <w:sz w:val="28"/>
          <w:szCs w:val="28"/>
        </w:rPr>
      </w:pPr>
      <w:r w:rsidRPr="00805F24">
        <w:rPr>
          <w:rFonts w:ascii="Times New Roman" w:hAnsi="Times New Roman" w:cs="Times New Roman"/>
          <w:sz w:val="28"/>
          <w:szCs w:val="28"/>
        </w:rPr>
        <w:t xml:space="preserve">Исследование об </w:t>
      </w:r>
      <w:r w:rsidRPr="00805F24">
        <w:rPr>
          <w:rFonts w:ascii="Times New Roman" w:hAnsi="Times New Roman" w:cs="Times New Roman"/>
          <w:b/>
          <w:sz w:val="28"/>
          <w:szCs w:val="28"/>
        </w:rPr>
        <w:t>имидже педагога</w:t>
      </w:r>
      <w:r w:rsidRPr="00805F24">
        <w:rPr>
          <w:rFonts w:ascii="Times New Roman" w:hAnsi="Times New Roman" w:cs="Times New Roman"/>
          <w:sz w:val="28"/>
          <w:szCs w:val="28"/>
        </w:rPr>
        <w:t xml:space="preserve"> и о его составляющих состоялось в конце 2015 года. Выборка составила около 16 педагогов, около 40 родителей и около 80 учащихся младшего, среднего и старшего звеньев Испытуемым предлагалась анкета, где были открытые и закрытые вопросы. </w:t>
      </w:r>
    </w:p>
    <w:p w:rsidR="00805F24" w:rsidRPr="00805F24" w:rsidRDefault="00805F24" w:rsidP="00805F24">
      <w:pPr>
        <w:ind w:firstLine="851"/>
        <w:jc w:val="both"/>
        <w:rPr>
          <w:rFonts w:ascii="Times New Roman" w:hAnsi="Times New Roman" w:cs="Times New Roman"/>
          <w:sz w:val="28"/>
          <w:szCs w:val="28"/>
        </w:rPr>
      </w:pPr>
      <w:r w:rsidRPr="00805F24">
        <w:rPr>
          <w:rFonts w:ascii="Times New Roman" w:hAnsi="Times New Roman" w:cs="Times New Roman"/>
          <w:sz w:val="28"/>
          <w:szCs w:val="28"/>
        </w:rPr>
        <w:t>Для педагогов, родителей и учащихся среднего и старшего звеньев очень важны такие личностные качества педагога как доброта и ответственность. Младшие учащиеся ценят также доброту и честность. Самый не популярный ответ это «Настойчивость».</w:t>
      </w:r>
    </w:p>
    <w:p w:rsidR="00805F24" w:rsidRPr="00805F24" w:rsidRDefault="00805F24" w:rsidP="00734533">
      <w:pPr>
        <w:spacing w:line="240" w:lineRule="auto"/>
        <w:ind w:firstLine="851"/>
        <w:jc w:val="both"/>
        <w:rPr>
          <w:rFonts w:ascii="Times New Roman" w:hAnsi="Times New Roman" w:cs="Times New Roman"/>
          <w:sz w:val="28"/>
          <w:szCs w:val="28"/>
        </w:rPr>
      </w:pPr>
      <w:r w:rsidRPr="00805F24">
        <w:rPr>
          <w:rFonts w:ascii="Times New Roman" w:hAnsi="Times New Roman" w:cs="Times New Roman"/>
          <w:sz w:val="28"/>
          <w:szCs w:val="28"/>
        </w:rPr>
        <w:t>Из профессиональных качеств на первом месте у родителей ответ – педагог-практик, у учащихся – педагог-теоретик, а у педагогов – педагог-практик и творчество. Самый непопулярный ответ – это «спокойствие» и «требовательность».</w:t>
      </w:r>
    </w:p>
    <w:p w:rsidR="00805F24" w:rsidRPr="00805F24" w:rsidRDefault="00805F24" w:rsidP="00734533">
      <w:pPr>
        <w:spacing w:line="240" w:lineRule="auto"/>
        <w:ind w:firstLine="851"/>
        <w:jc w:val="right"/>
        <w:rPr>
          <w:rFonts w:ascii="Times New Roman" w:hAnsi="Times New Roman" w:cs="Times New Roman"/>
          <w:sz w:val="28"/>
          <w:szCs w:val="28"/>
        </w:rPr>
      </w:pPr>
      <w:r w:rsidRPr="00805F24">
        <w:rPr>
          <w:rFonts w:ascii="Times New Roman" w:hAnsi="Times New Roman" w:cs="Times New Roman"/>
          <w:sz w:val="28"/>
          <w:szCs w:val="28"/>
        </w:rPr>
        <w:t>Таблица 9</w:t>
      </w:r>
    </w:p>
    <w:p w:rsidR="00805F24" w:rsidRPr="00805F24" w:rsidRDefault="00805F24" w:rsidP="00734533">
      <w:pPr>
        <w:spacing w:line="240" w:lineRule="auto"/>
        <w:ind w:firstLine="851"/>
        <w:jc w:val="center"/>
        <w:rPr>
          <w:rFonts w:ascii="Times New Roman" w:hAnsi="Times New Roman" w:cs="Times New Roman"/>
          <w:i/>
          <w:sz w:val="28"/>
          <w:szCs w:val="28"/>
        </w:rPr>
      </w:pPr>
      <w:r w:rsidRPr="00805F24">
        <w:rPr>
          <w:rFonts w:ascii="Times New Roman" w:hAnsi="Times New Roman" w:cs="Times New Roman"/>
          <w:i/>
          <w:sz w:val="28"/>
          <w:szCs w:val="28"/>
        </w:rPr>
        <w:t xml:space="preserve">Количественные результаты диагностики </w:t>
      </w:r>
    </w:p>
    <w:p w:rsidR="00805F24" w:rsidRPr="00805F24" w:rsidRDefault="00805F24" w:rsidP="00734533">
      <w:pPr>
        <w:spacing w:line="240" w:lineRule="auto"/>
        <w:ind w:firstLine="851"/>
        <w:jc w:val="center"/>
        <w:rPr>
          <w:rFonts w:ascii="Times New Roman" w:hAnsi="Times New Roman" w:cs="Times New Roman"/>
          <w:i/>
          <w:sz w:val="16"/>
          <w:szCs w:val="16"/>
        </w:rPr>
      </w:pPr>
      <w:r w:rsidRPr="00805F24">
        <w:rPr>
          <w:rFonts w:ascii="Times New Roman" w:hAnsi="Times New Roman" w:cs="Times New Roman"/>
          <w:i/>
          <w:sz w:val="28"/>
          <w:szCs w:val="28"/>
        </w:rPr>
        <w:t>составляющих имиджа педагога.</w:t>
      </w:r>
    </w:p>
    <w:tbl>
      <w:tblPr>
        <w:tblW w:w="9180" w:type="dxa"/>
        <w:jc w:val="center"/>
        <w:tblLayout w:type="fixed"/>
        <w:tblCellMar>
          <w:left w:w="0" w:type="dxa"/>
          <w:right w:w="0" w:type="dxa"/>
        </w:tblCellMar>
        <w:tblLook w:val="04A0"/>
      </w:tblPr>
      <w:tblGrid>
        <w:gridCol w:w="2802"/>
        <w:gridCol w:w="1559"/>
        <w:gridCol w:w="1701"/>
        <w:gridCol w:w="1559"/>
        <w:gridCol w:w="1559"/>
      </w:tblGrid>
      <w:tr w:rsidR="00805F24" w:rsidRPr="00805F24" w:rsidTr="00142B78">
        <w:trPr>
          <w:trHeight w:val="448"/>
          <w:jc w:val="center"/>
        </w:trPr>
        <w:tc>
          <w:tcPr>
            <w:tcW w:w="2802"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805F24" w:rsidRPr="00805F24" w:rsidRDefault="00805F24" w:rsidP="00142B78">
            <w:pPr>
              <w:ind w:firstLine="142"/>
              <w:jc w:val="center"/>
              <w:rPr>
                <w:rFonts w:ascii="Times New Roman" w:hAnsi="Times New Roman" w:cs="Times New Roman"/>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805F24" w:rsidRPr="00805F24" w:rsidRDefault="00805F24" w:rsidP="00142B78">
            <w:pPr>
              <w:ind w:firstLine="175"/>
              <w:jc w:val="center"/>
              <w:rPr>
                <w:rFonts w:ascii="Times New Roman" w:hAnsi="Times New Roman" w:cs="Times New Roman"/>
                <w:sz w:val="28"/>
                <w:szCs w:val="28"/>
              </w:rPr>
            </w:pPr>
            <w:r w:rsidRPr="00805F24">
              <w:rPr>
                <w:rFonts w:ascii="Times New Roman" w:hAnsi="Times New Roman" w:cs="Times New Roman"/>
                <w:sz w:val="28"/>
                <w:szCs w:val="28"/>
              </w:rPr>
              <w:t>Родители</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805F24" w:rsidRPr="00805F24" w:rsidRDefault="00805F24" w:rsidP="00142B78">
            <w:pPr>
              <w:ind w:firstLine="175"/>
              <w:jc w:val="center"/>
              <w:rPr>
                <w:rFonts w:ascii="Times New Roman" w:hAnsi="Times New Roman" w:cs="Times New Roman"/>
                <w:sz w:val="28"/>
                <w:szCs w:val="28"/>
              </w:rPr>
            </w:pPr>
            <w:proofErr w:type="spellStart"/>
            <w:r w:rsidRPr="00805F24">
              <w:rPr>
                <w:rFonts w:ascii="Times New Roman" w:hAnsi="Times New Roman" w:cs="Times New Roman"/>
                <w:sz w:val="28"/>
                <w:szCs w:val="28"/>
              </w:rPr>
              <w:t>Мл</w:t>
            </w:r>
            <w:proofErr w:type="gramStart"/>
            <w:r w:rsidRPr="00805F24">
              <w:rPr>
                <w:rFonts w:ascii="Times New Roman" w:hAnsi="Times New Roman" w:cs="Times New Roman"/>
                <w:sz w:val="28"/>
                <w:szCs w:val="28"/>
              </w:rPr>
              <w:t>.у</w:t>
            </w:r>
            <w:proofErr w:type="gramEnd"/>
            <w:r w:rsidRPr="00805F24">
              <w:rPr>
                <w:rFonts w:ascii="Times New Roman" w:hAnsi="Times New Roman" w:cs="Times New Roman"/>
                <w:sz w:val="28"/>
                <w:szCs w:val="28"/>
              </w:rPr>
              <w:t>ч</w:t>
            </w:r>
            <w:proofErr w:type="spellEnd"/>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805F24" w:rsidRPr="00805F24" w:rsidRDefault="00805F24" w:rsidP="00142B78">
            <w:pPr>
              <w:ind w:firstLine="175"/>
              <w:jc w:val="center"/>
              <w:rPr>
                <w:rFonts w:ascii="Times New Roman" w:hAnsi="Times New Roman" w:cs="Times New Roman"/>
                <w:sz w:val="28"/>
                <w:szCs w:val="28"/>
              </w:rPr>
            </w:pPr>
            <w:r w:rsidRPr="00805F24">
              <w:rPr>
                <w:rFonts w:ascii="Times New Roman" w:hAnsi="Times New Roman" w:cs="Times New Roman"/>
                <w:sz w:val="28"/>
                <w:szCs w:val="28"/>
              </w:rPr>
              <w:t>Ст.ср. уч.</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805F24" w:rsidRPr="00805F24" w:rsidRDefault="00805F24" w:rsidP="00142B78">
            <w:pPr>
              <w:ind w:firstLine="175"/>
              <w:jc w:val="center"/>
              <w:rPr>
                <w:rFonts w:ascii="Times New Roman" w:hAnsi="Times New Roman" w:cs="Times New Roman"/>
                <w:sz w:val="28"/>
                <w:szCs w:val="28"/>
              </w:rPr>
            </w:pPr>
            <w:r w:rsidRPr="00805F24">
              <w:rPr>
                <w:rFonts w:ascii="Times New Roman" w:hAnsi="Times New Roman" w:cs="Times New Roman"/>
                <w:sz w:val="28"/>
                <w:szCs w:val="28"/>
              </w:rPr>
              <w:t>Педагоги</w:t>
            </w:r>
          </w:p>
        </w:tc>
      </w:tr>
      <w:tr w:rsidR="00805F24" w:rsidRPr="00805F24" w:rsidTr="00142B78">
        <w:trPr>
          <w:trHeight w:val="307"/>
          <w:jc w:val="center"/>
        </w:trPr>
        <w:tc>
          <w:tcPr>
            <w:tcW w:w="9180" w:type="dxa"/>
            <w:gridSpan w:val="5"/>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805F24" w:rsidRPr="00805F24" w:rsidRDefault="00805F24" w:rsidP="00142B78">
            <w:pPr>
              <w:ind w:firstLine="142"/>
              <w:jc w:val="center"/>
              <w:rPr>
                <w:rFonts w:ascii="Times New Roman" w:hAnsi="Times New Roman" w:cs="Times New Roman"/>
                <w:sz w:val="28"/>
                <w:szCs w:val="28"/>
              </w:rPr>
            </w:pPr>
            <w:r w:rsidRPr="00805F24">
              <w:rPr>
                <w:rFonts w:ascii="Times New Roman" w:hAnsi="Times New Roman" w:cs="Times New Roman"/>
                <w:b/>
                <w:bCs/>
                <w:i/>
                <w:iCs/>
                <w:sz w:val="28"/>
                <w:szCs w:val="28"/>
              </w:rPr>
              <w:t xml:space="preserve">Стиль одежды </w:t>
            </w:r>
          </w:p>
        </w:tc>
      </w:tr>
      <w:tr w:rsidR="00805F24" w:rsidRPr="00805F24" w:rsidTr="00142B78">
        <w:trPr>
          <w:trHeight w:val="369"/>
          <w:jc w:val="center"/>
        </w:trPr>
        <w:tc>
          <w:tcPr>
            <w:tcW w:w="2802"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805F24" w:rsidRPr="00805F24" w:rsidRDefault="00805F24" w:rsidP="00142B78">
            <w:pPr>
              <w:ind w:firstLine="142"/>
              <w:jc w:val="center"/>
              <w:rPr>
                <w:rFonts w:ascii="Times New Roman" w:hAnsi="Times New Roman" w:cs="Times New Roman"/>
                <w:sz w:val="28"/>
                <w:szCs w:val="28"/>
              </w:rPr>
            </w:pPr>
            <w:r w:rsidRPr="00805F24">
              <w:rPr>
                <w:rFonts w:ascii="Times New Roman" w:hAnsi="Times New Roman" w:cs="Times New Roman"/>
                <w:sz w:val="28"/>
                <w:szCs w:val="28"/>
              </w:rPr>
              <w:t xml:space="preserve">Гламурный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805F24" w:rsidRPr="00805F24" w:rsidRDefault="00805F24" w:rsidP="00142B78">
            <w:pPr>
              <w:ind w:firstLine="128"/>
              <w:jc w:val="center"/>
              <w:rPr>
                <w:rFonts w:ascii="Times New Roman" w:hAnsi="Times New Roman" w:cs="Times New Roman"/>
                <w:sz w:val="28"/>
                <w:szCs w:val="28"/>
              </w:rPr>
            </w:pPr>
            <w:r w:rsidRPr="00805F24">
              <w:rPr>
                <w:rFonts w:ascii="Times New Roman" w:hAnsi="Times New Roman" w:cs="Times New Roman"/>
                <w:sz w:val="28"/>
                <w:szCs w:val="28"/>
              </w:rPr>
              <w:t xml:space="preserve">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805F24" w:rsidRPr="00805F24" w:rsidRDefault="00805F24" w:rsidP="00142B78">
            <w:pPr>
              <w:ind w:firstLine="128"/>
              <w:jc w:val="center"/>
              <w:rPr>
                <w:rFonts w:ascii="Times New Roman" w:hAnsi="Times New Roman" w:cs="Times New Roman"/>
                <w:sz w:val="28"/>
                <w:szCs w:val="28"/>
              </w:rPr>
            </w:pPr>
            <w:r w:rsidRPr="00805F24">
              <w:rPr>
                <w:rFonts w:ascii="Times New Roman" w:hAnsi="Times New Roman" w:cs="Times New Roman"/>
                <w:sz w:val="28"/>
                <w:szCs w:val="28"/>
              </w:rPr>
              <w:t xml:space="preserve">16%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805F24" w:rsidRPr="00805F24" w:rsidRDefault="00805F24" w:rsidP="00142B78">
            <w:pPr>
              <w:ind w:firstLine="128"/>
              <w:jc w:val="center"/>
              <w:rPr>
                <w:rFonts w:ascii="Times New Roman" w:hAnsi="Times New Roman" w:cs="Times New Roman"/>
                <w:sz w:val="28"/>
                <w:szCs w:val="28"/>
              </w:rPr>
            </w:pPr>
            <w:r w:rsidRPr="00805F24">
              <w:rPr>
                <w:rFonts w:ascii="Times New Roman" w:hAnsi="Times New Roman" w:cs="Times New Roman"/>
                <w:sz w:val="28"/>
                <w:szCs w:val="28"/>
              </w:rPr>
              <w:t xml:space="preserve">9%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805F24" w:rsidRPr="00805F24" w:rsidRDefault="00805F24" w:rsidP="00142B78">
            <w:pPr>
              <w:ind w:firstLine="128"/>
              <w:jc w:val="center"/>
              <w:rPr>
                <w:rFonts w:ascii="Times New Roman" w:hAnsi="Times New Roman" w:cs="Times New Roman"/>
                <w:sz w:val="28"/>
                <w:szCs w:val="28"/>
              </w:rPr>
            </w:pPr>
            <w:r w:rsidRPr="00805F24">
              <w:rPr>
                <w:rFonts w:ascii="Times New Roman" w:hAnsi="Times New Roman" w:cs="Times New Roman"/>
                <w:sz w:val="28"/>
                <w:szCs w:val="28"/>
              </w:rPr>
              <w:t xml:space="preserve">0% </w:t>
            </w:r>
          </w:p>
        </w:tc>
      </w:tr>
      <w:tr w:rsidR="00805F24" w:rsidRPr="00805F24" w:rsidTr="00142B78">
        <w:trPr>
          <w:trHeight w:val="421"/>
          <w:jc w:val="center"/>
        </w:trPr>
        <w:tc>
          <w:tcPr>
            <w:tcW w:w="2802"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805F24" w:rsidRPr="00805F24" w:rsidRDefault="00805F24" w:rsidP="00142B78">
            <w:pPr>
              <w:ind w:firstLine="142"/>
              <w:jc w:val="center"/>
              <w:rPr>
                <w:rFonts w:ascii="Times New Roman" w:hAnsi="Times New Roman" w:cs="Times New Roman"/>
                <w:sz w:val="28"/>
                <w:szCs w:val="28"/>
              </w:rPr>
            </w:pPr>
            <w:r w:rsidRPr="00805F24">
              <w:rPr>
                <w:rFonts w:ascii="Times New Roman" w:hAnsi="Times New Roman" w:cs="Times New Roman"/>
                <w:sz w:val="28"/>
                <w:szCs w:val="28"/>
              </w:rPr>
              <w:t xml:space="preserve">Классика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805F24" w:rsidRPr="00805F24" w:rsidRDefault="00805F24" w:rsidP="00142B78">
            <w:pPr>
              <w:ind w:firstLine="128"/>
              <w:jc w:val="center"/>
              <w:rPr>
                <w:rFonts w:ascii="Times New Roman" w:hAnsi="Times New Roman" w:cs="Times New Roman"/>
                <w:sz w:val="28"/>
                <w:szCs w:val="28"/>
              </w:rPr>
            </w:pPr>
            <w:r w:rsidRPr="00805F24">
              <w:rPr>
                <w:rFonts w:ascii="Times New Roman" w:hAnsi="Times New Roman" w:cs="Times New Roman"/>
                <w:sz w:val="28"/>
                <w:szCs w:val="28"/>
              </w:rPr>
              <w:t xml:space="preserve">45%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805F24" w:rsidRPr="00805F24" w:rsidRDefault="00805F24" w:rsidP="00142B78">
            <w:pPr>
              <w:ind w:firstLine="128"/>
              <w:jc w:val="center"/>
              <w:rPr>
                <w:rFonts w:ascii="Times New Roman" w:hAnsi="Times New Roman" w:cs="Times New Roman"/>
                <w:sz w:val="28"/>
                <w:szCs w:val="28"/>
              </w:rPr>
            </w:pPr>
            <w:r w:rsidRPr="00805F24">
              <w:rPr>
                <w:rFonts w:ascii="Times New Roman" w:hAnsi="Times New Roman" w:cs="Times New Roman"/>
                <w:b/>
                <w:bCs/>
                <w:sz w:val="28"/>
                <w:szCs w:val="28"/>
              </w:rPr>
              <w:t xml:space="preserve">33%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805F24" w:rsidRPr="00805F24" w:rsidRDefault="00805F24" w:rsidP="00142B78">
            <w:pPr>
              <w:ind w:firstLine="128"/>
              <w:jc w:val="center"/>
              <w:rPr>
                <w:rFonts w:ascii="Times New Roman" w:hAnsi="Times New Roman" w:cs="Times New Roman"/>
                <w:sz w:val="28"/>
                <w:szCs w:val="28"/>
              </w:rPr>
            </w:pPr>
            <w:r w:rsidRPr="00805F24">
              <w:rPr>
                <w:rFonts w:ascii="Times New Roman" w:hAnsi="Times New Roman" w:cs="Times New Roman"/>
                <w:sz w:val="28"/>
                <w:szCs w:val="28"/>
              </w:rPr>
              <w:t xml:space="preserve">24%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805F24" w:rsidRPr="00805F24" w:rsidRDefault="00805F24" w:rsidP="00142B78">
            <w:pPr>
              <w:ind w:firstLine="128"/>
              <w:jc w:val="center"/>
              <w:rPr>
                <w:rFonts w:ascii="Times New Roman" w:hAnsi="Times New Roman" w:cs="Times New Roman"/>
                <w:sz w:val="28"/>
                <w:szCs w:val="28"/>
              </w:rPr>
            </w:pPr>
            <w:r w:rsidRPr="00805F24">
              <w:rPr>
                <w:rFonts w:ascii="Times New Roman" w:hAnsi="Times New Roman" w:cs="Times New Roman"/>
                <w:b/>
                <w:bCs/>
                <w:sz w:val="28"/>
                <w:szCs w:val="28"/>
              </w:rPr>
              <w:t xml:space="preserve">77% </w:t>
            </w:r>
          </w:p>
        </w:tc>
      </w:tr>
      <w:tr w:rsidR="00805F24" w:rsidRPr="00805F24" w:rsidTr="00142B78">
        <w:trPr>
          <w:trHeight w:val="403"/>
          <w:jc w:val="center"/>
        </w:trPr>
        <w:tc>
          <w:tcPr>
            <w:tcW w:w="2802"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805F24" w:rsidRPr="00805F24" w:rsidRDefault="00805F24" w:rsidP="00142B78">
            <w:pPr>
              <w:ind w:firstLine="142"/>
              <w:jc w:val="center"/>
              <w:rPr>
                <w:rFonts w:ascii="Times New Roman" w:hAnsi="Times New Roman" w:cs="Times New Roman"/>
                <w:sz w:val="28"/>
                <w:szCs w:val="28"/>
              </w:rPr>
            </w:pPr>
            <w:r w:rsidRPr="00805F24">
              <w:rPr>
                <w:rFonts w:ascii="Times New Roman" w:hAnsi="Times New Roman" w:cs="Times New Roman"/>
                <w:sz w:val="28"/>
                <w:szCs w:val="28"/>
              </w:rPr>
              <w:t xml:space="preserve">Ретро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805F24" w:rsidRPr="00805F24" w:rsidRDefault="00805F24" w:rsidP="00142B78">
            <w:pPr>
              <w:ind w:firstLine="128"/>
              <w:jc w:val="center"/>
              <w:rPr>
                <w:rFonts w:ascii="Times New Roman" w:hAnsi="Times New Roman" w:cs="Times New Roman"/>
                <w:sz w:val="28"/>
                <w:szCs w:val="28"/>
              </w:rPr>
            </w:pPr>
            <w:r w:rsidRPr="00805F24">
              <w:rPr>
                <w:rFonts w:ascii="Times New Roman" w:hAnsi="Times New Roman" w:cs="Times New Roman"/>
                <w:sz w:val="28"/>
                <w:szCs w:val="28"/>
              </w:rPr>
              <w:t xml:space="preserve">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805F24" w:rsidRPr="00805F24" w:rsidRDefault="00805F24" w:rsidP="00142B78">
            <w:pPr>
              <w:ind w:firstLine="128"/>
              <w:jc w:val="center"/>
              <w:rPr>
                <w:rFonts w:ascii="Times New Roman" w:hAnsi="Times New Roman" w:cs="Times New Roman"/>
                <w:sz w:val="28"/>
                <w:szCs w:val="28"/>
              </w:rPr>
            </w:pPr>
            <w:r w:rsidRPr="00805F24">
              <w:rPr>
                <w:rFonts w:ascii="Times New Roman" w:hAnsi="Times New Roman" w:cs="Times New Roman"/>
                <w:sz w:val="28"/>
                <w:szCs w:val="28"/>
              </w:rPr>
              <w:t xml:space="preserve">3%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805F24" w:rsidRPr="00805F24" w:rsidRDefault="00805F24" w:rsidP="00142B78">
            <w:pPr>
              <w:ind w:firstLine="128"/>
              <w:jc w:val="center"/>
              <w:rPr>
                <w:rFonts w:ascii="Times New Roman" w:hAnsi="Times New Roman" w:cs="Times New Roman"/>
                <w:sz w:val="28"/>
                <w:szCs w:val="28"/>
              </w:rPr>
            </w:pPr>
            <w:r w:rsidRPr="00805F24">
              <w:rPr>
                <w:rFonts w:ascii="Times New Roman" w:hAnsi="Times New Roman" w:cs="Times New Roman"/>
                <w:sz w:val="28"/>
                <w:szCs w:val="28"/>
              </w:rPr>
              <w:t xml:space="preserve">5%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805F24" w:rsidRPr="00805F24" w:rsidRDefault="00805F24" w:rsidP="00142B78">
            <w:pPr>
              <w:ind w:firstLine="128"/>
              <w:jc w:val="center"/>
              <w:rPr>
                <w:rFonts w:ascii="Times New Roman" w:hAnsi="Times New Roman" w:cs="Times New Roman"/>
                <w:sz w:val="28"/>
                <w:szCs w:val="28"/>
              </w:rPr>
            </w:pPr>
            <w:r w:rsidRPr="00805F24">
              <w:rPr>
                <w:rFonts w:ascii="Times New Roman" w:hAnsi="Times New Roman" w:cs="Times New Roman"/>
                <w:sz w:val="28"/>
                <w:szCs w:val="28"/>
              </w:rPr>
              <w:t xml:space="preserve">8% </w:t>
            </w:r>
          </w:p>
        </w:tc>
      </w:tr>
      <w:tr w:rsidR="00805F24" w:rsidRPr="00805F24" w:rsidTr="00142B78">
        <w:trPr>
          <w:trHeight w:val="381"/>
          <w:jc w:val="center"/>
        </w:trPr>
        <w:tc>
          <w:tcPr>
            <w:tcW w:w="2802"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805F24" w:rsidRPr="00805F24" w:rsidRDefault="00805F24" w:rsidP="00142B78">
            <w:pPr>
              <w:ind w:firstLine="142"/>
              <w:jc w:val="center"/>
              <w:rPr>
                <w:rFonts w:ascii="Times New Roman" w:hAnsi="Times New Roman" w:cs="Times New Roman"/>
                <w:sz w:val="28"/>
                <w:szCs w:val="28"/>
              </w:rPr>
            </w:pPr>
            <w:r w:rsidRPr="00805F24">
              <w:rPr>
                <w:rFonts w:ascii="Times New Roman" w:hAnsi="Times New Roman" w:cs="Times New Roman"/>
                <w:sz w:val="28"/>
                <w:szCs w:val="28"/>
              </w:rPr>
              <w:t xml:space="preserve">Спорт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805F24" w:rsidRPr="00805F24" w:rsidRDefault="00805F24" w:rsidP="00142B78">
            <w:pPr>
              <w:ind w:firstLine="128"/>
              <w:jc w:val="center"/>
              <w:rPr>
                <w:rFonts w:ascii="Times New Roman" w:hAnsi="Times New Roman" w:cs="Times New Roman"/>
                <w:sz w:val="28"/>
                <w:szCs w:val="28"/>
              </w:rPr>
            </w:pPr>
            <w:r w:rsidRPr="00805F24">
              <w:rPr>
                <w:rFonts w:ascii="Times New Roman" w:hAnsi="Times New Roman" w:cs="Times New Roman"/>
                <w:sz w:val="28"/>
                <w:szCs w:val="28"/>
              </w:rPr>
              <w:t xml:space="preserve">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805F24" w:rsidRPr="00805F24" w:rsidRDefault="00805F24" w:rsidP="00142B78">
            <w:pPr>
              <w:ind w:firstLine="128"/>
              <w:jc w:val="center"/>
              <w:rPr>
                <w:rFonts w:ascii="Times New Roman" w:hAnsi="Times New Roman" w:cs="Times New Roman"/>
                <w:sz w:val="28"/>
                <w:szCs w:val="28"/>
              </w:rPr>
            </w:pPr>
            <w:r w:rsidRPr="00805F24">
              <w:rPr>
                <w:rFonts w:ascii="Times New Roman" w:hAnsi="Times New Roman" w:cs="Times New Roman"/>
                <w:sz w:val="28"/>
                <w:szCs w:val="28"/>
              </w:rPr>
              <w:t xml:space="preserve">3%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805F24" w:rsidRPr="00805F24" w:rsidRDefault="00805F24" w:rsidP="00142B78">
            <w:pPr>
              <w:ind w:firstLine="128"/>
              <w:jc w:val="center"/>
              <w:rPr>
                <w:rFonts w:ascii="Times New Roman" w:hAnsi="Times New Roman" w:cs="Times New Roman"/>
                <w:sz w:val="28"/>
                <w:szCs w:val="28"/>
              </w:rPr>
            </w:pPr>
            <w:r w:rsidRPr="00805F24">
              <w:rPr>
                <w:rFonts w:ascii="Times New Roman" w:hAnsi="Times New Roman" w:cs="Times New Roman"/>
                <w:sz w:val="28"/>
                <w:szCs w:val="28"/>
              </w:rPr>
              <w:t xml:space="preserve">14%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805F24" w:rsidRPr="00805F24" w:rsidRDefault="00805F24" w:rsidP="00142B78">
            <w:pPr>
              <w:ind w:firstLine="128"/>
              <w:jc w:val="center"/>
              <w:rPr>
                <w:rFonts w:ascii="Times New Roman" w:hAnsi="Times New Roman" w:cs="Times New Roman"/>
                <w:sz w:val="28"/>
                <w:szCs w:val="28"/>
              </w:rPr>
            </w:pPr>
            <w:r w:rsidRPr="00805F24">
              <w:rPr>
                <w:rFonts w:ascii="Times New Roman" w:hAnsi="Times New Roman" w:cs="Times New Roman"/>
                <w:sz w:val="28"/>
                <w:szCs w:val="28"/>
              </w:rPr>
              <w:t xml:space="preserve">0% </w:t>
            </w:r>
          </w:p>
        </w:tc>
      </w:tr>
      <w:tr w:rsidR="00805F24" w:rsidRPr="00805F24" w:rsidTr="00142B78">
        <w:trPr>
          <w:trHeight w:val="425"/>
          <w:jc w:val="center"/>
        </w:trPr>
        <w:tc>
          <w:tcPr>
            <w:tcW w:w="2802"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805F24" w:rsidRPr="00805F24" w:rsidRDefault="00805F24" w:rsidP="00142B78">
            <w:pPr>
              <w:ind w:firstLine="142"/>
              <w:jc w:val="center"/>
              <w:rPr>
                <w:rFonts w:ascii="Times New Roman" w:hAnsi="Times New Roman" w:cs="Times New Roman"/>
                <w:sz w:val="28"/>
                <w:szCs w:val="28"/>
              </w:rPr>
            </w:pPr>
            <w:r w:rsidRPr="00805F24">
              <w:rPr>
                <w:rFonts w:ascii="Times New Roman" w:hAnsi="Times New Roman" w:cs="Times New Roman"/>
                <w:sz w:val="28"/>
                <w:szCs w:val="28"/>
              </w:rPr>
              <w:lastRenderedPageBreak/>
              <w:t xml:space="preserve">Не важно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805F24" w:rsidRPr="00805F24" w:rsidRDefault="00805F24" w:rsidP="00142B78">
            <w:pPr>
              <w:ind w:firstLine="128"/>
              <w:jc w:val="center"/>
              <w:rPr>
                <w:rFonts w:ascii="Times New Roman" w:hAnsi="Times New Roman" w:cs="Times New Roman"/>
                <w:sz w:val="28"/>
                <w:szCs w:val="28"/>
              </w:rPr>
            </w:pPr>
            <w:r w:rsidRPr="00805F24">
              <w:rPr>
                <w:rFonts w:ascii="Times New Roman" w:hAnsi="Times New Roman" w:cs="Times New Roman"/>
                <w:b/>
                <w:bCs/>
                <w:sz w:val="28"/>
                <w:szCs w:val="28"/>
              </w:rPr>
              <w:t xml:space="preserve">55%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805F24" w:rsidRPr="00805F24" w:rsidRDefault="00805F24" w:rsidP="00142B78">
            <w:pPr>
              <w:ind w:firstLine="128"/>
              <w:jc w:val="center"/>
              <w:rPr>
                <w:rFonts w:ascii="Times New Roman" w:hAnsi="Times New Roman" w:cs="Times New Roman"/>
                <w:sz w:val="28"/>
                <w:szCs w:val="28"/>
              </w:rPr>
            </w:pPr>
            <w:r w:rsidRPr="00805F24">
              <w:rPr>
                <w:rFonts w:ascii="Times New Roman" w:hAnsi="Times New Roman" w:cs="Times New Roman"/>
                <w:sz w:val="28"/>
                <w:szCs w:val="28"/>
              </w:rPr>
              <w:t xml:space="preserve">32%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805F24" w:rsidRPr="00805F24" w:rsidRDefault="00805F24" w:rsidP="00142B78">
            <w:pPr>
              <w:ind w:firstLine="128"/>
              <w:jc w:val="center"/>
              <w:rPr>
                <w:rFonts w:ascii="Times New Roman" w:hAnsi="Times New Roman" w:cs="Times New Roman"/>
                <w:sz w:val="28"/>
                <w:szCs w:val="28"/>
              </w:rPr>
            </w:pPr>
            <w:r w:rsidRPr="00805F24">
              <w:rPr>
                <w:rFonts w:ascii="Times New Roman" w:hAnsi="Times New Roman" w:cs="Times New Roman"/>
                <w:b/>
                <w:bCs/>
                <w:sz w:val="28"/>
                <w:szCs w:val="28"/>
              </w:rPr>
              <w:t xml:space="preserve">48%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805F24" w:rsidRPr="00805F24" w:rsidRDefault="00805F24" w:rsidP="00142B78">
            <w:pPr>
              <w:ind w:firstLine="128"/>
              <w:jc w:val="center"/>
              <w:rPr>
                <w:rFonts w:ascii="Times New Roman" w:hAnsi="Times New Roman" w:cs="Times New Roman"/>
                <w:sz w:val="28"/>
                <w:szCs w:val="28"/>
              </w:rPr>
            </w:pPr>
            <w:r w:rsidRPr="00805F24">
              <w:rPr>
                <w:rFonts w:ascii="Times New Roman" w:hAnsi="Times New Roman" w:cs="Times New Roman"/>
                <w:sz w:val="28"/>
                <w:szCs w:val="28"/>
              </w:rPr>
              <w:t xml:space="preserve">15% </w:t>
            </w:r>
          </w:p>
        </w:tc>
      </w:tr>
      <w:tr w:rsidR="00805F24" w:rsidRPr="00805F24" w:rsidTr="00142B78">
        <w:trPr>
          <w:trHeight w:val="367"/>
          <w:jc w:val="center"/>
        </w:trPr>
        <w:tc>
          <w:tcPr>
            <w:tcW w:w="9180" w:type="dxa"/>
            <w:gridSpan w:val="5"/>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805F24" w:rsidRPr="00805F24" w:rsidRDefault="00805F24" w:rsidP="00142B78">
            <w:pPr>
              <w:ind w:firstLine="142"/>
              <w:jc w:val="center"/>
              <w:rPr>
                <w:rFonts w:ascii="Times New Roman" w:hAnsi="Times New Roman" w:cs="Times New Roman"/>
                <w:sz w:val="28"/>
                <w:szCs w:val="28"/>
              </w:rPr>
            </w:pPr>
            <w:r w:rsidRPr="00805F24">
              <w:rPr>
                <w:rFonts w:ascii="Times New Roman" w:hAnsi="Times New Roman" w:cs="Times New Roman"/>
                <w:b/>
                <w:bCs/>
                <w:i/>
                <w:iCs/>
                <w:sz w:val="28"/>
                <w:szCs w:val="28"/>
              </w:rPr>
              <w:t xml:space="preserve">Стиль руководства </w:t>
            </w:r>
          </w:p>
        </w:tc>
      </w:tr>
      <w:tr w:rsidR="00805F24" w:rsidRPr="00805F24" w:rsidTr="00142B78">
        <w:trPr>
          <w:trHeight w:val="371"/>
          <w:jc w:val="center"/>
        </w:trPr>
        <w:tc>
          <w:tcPr>
            <w:tcW w:w="2802"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805F24" w:rsidRPr="00805F24" w:rsidRDefault="00805F24" w:rsidP="00142B78">
            <w:pPr>
              <w:ind w:firstLine="142"/>
              <w:jc w:val="center"/>
              <w:rPr>
                <w:rFonts w:ascii="Times New Roman" w:hAnsi="Times New Roman" w:cs="Times New Roman"/>
                <w:sz w:val="28"/>
                <w:szCs w:val="28"/>
              </w:rPr>
            </w:pPr>
            <w:r w:rsidRPr="00805F24">
              <w:rPr>
                <w:rFonts w:ascii="Times New Roman" w:hAnsi="Times New Roman" w:cs="Times New Roman"/>
                <w:sz w:val="28"/>
                <w:szCs w:val="28"/>
              </w:rPr>
              <w:t xml:space="preserve">Авторитарный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805F24" w:rsidRPr="00805F24" w:rsidRDefault="00805F24" w:rsidP="00142B78">
            <w:pPr>
              <w:ind w:firstLine="128"/>
              <w:jc w:val="center"/>
              <w:rPr>
                <w:rFonts w:ascii="Times New Roman" w:hAnsi="Times New Roman" w:cs="Times New Roman"/>
                <w:sz w:val="28"/>
                <w:szCs w:val="28"/>
              </w:rPr>
            </w:pPr>
            <w:r w:rsidRPr="00805F24">
              <w:rPr>
                <w:rFonts w:ascii="Times New Roman" w:hAnsi="Times New Roman" w:cs="Times New Roman"/>
                <w:sz w:val="28"/>
                <w:szCs w:val="28"/>
              </w:rPr>
              <w:t xml:space="preserve">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805F24" w:rsidRPr="00805F24" w:rsidRDefault="00805F24" w:rsidP="00142B78">
            <w:pPr>
              <w:ind w:firstLine="128"/>
              <w:jc w:val="center"/>
              <w:rPr>
                <w:rFonts w:ascii="Times New Roman" w:hAnsi="Times New Roman" w:cs="Times New Roman"/>
                <w:sz w:val="28"/>
                <w:szCs w:val="28"/>
              </w:rPr>
            </w:pPr>
            <w:r w:rsidRPr="00805F24">
              <w:rPr>
                <w:rFonts w:ascii="Times New Roman" w:hAnsi="Times New Roman" w:cs="Times New Roman"/>
                <w:sz w:val="28"/>
                <w:szCs w:val="28"/>
              </w:rPr>
              <w:t xml:space="preserve">0%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805F24" w:rsidRPr="00805F24" w:rsidRDefault="00805F24" w:rsidP="00142B78">
            <w:pPr>
              <w:ind w:firstLine="128"/>
              <w:jc w:val="center"/>
              <w:rPr>
                <w:rFonts w:ascii="Times New Roman" w:hAnsi="Times New Roman" w:cs="Times New Roman"/>
                <w:sz w:val="28"/>
                <w:szCs w:val="28"/>
              </w:rPr>
            </w:pPr>
            <w:r w:rsidRPr="00805F24">
              <w:rPr>
                <w:rFonts w:ascii="Times New Roman" w:hAnsi="Times New Roman" w:cs="Times New Roman"/>
                <w:sz w:val="28"/>
                <w:szCs w:val="28"/>
              </w:rPr>
              <w:t xml:space="preserve">5%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805F24" w:rsidRPr="00805F24" w:rsidRDefault="00805F24" w:rsidP="00142B78">
            <w:pPr>
              <w:ind w:firstLine="128"/>
              <w:jc w:val="center"/>
              <w:rPr>
                <w:rFonts w:ascii="Times New Roman" w:hAnsi="Times New Roman" w:cs="Times New Roman"/>
                <w:sz w:val="28"/>
                <w:szCs w:val="28"/>
              </w:rPr>
            </w:pPr>
            <w:r w:rsidRPr="00805F24">
              <w:rPr>
                <w:rFonts w:ascii="Times New Roman" w:hAnsi="Times New Roman" w:cs="Times New Roman"/>
                <w:sz w:val="28"/>
                <w:szCs w:val="28"/>
              </w:rPr>
              <w:t xml:space="preserve">0% </w:t>
            </w:r>
          </w:p>
        </w:tc>
      </w:tr>
      <w:tr w:rsidR="00805F24" w:rsidRPr="00805F24" w:rsidTr="00142B78">
        <w:trPr>
          <w:trHeight w:val="438"/>
          <w:jc w:val="center"/>
        </w:trPr>
        <w:tc>
          <w:tcPr>
            <w:tcW w:w="2802"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805F24" w:rsidRPr="00805F24" w:rsidRDefault="00805F24" w:rsidP="00142B78">
            <w:pPr>
              <w:ind w:firstLine="142"/>
              <w:jc w:val="center"/>
              <w:rPr>
                <w:rFonts w:ascii="Times New Roman" w:hAnsi="Times New Roman" w:cs="Times New Roman"/>
                <w:sz w:val="28"/>
                <w:szCs w:val="28"/>
              </w:rPr>
            </w:pPr>
            <w:r w:rsidRPr="00805F24">
              <w:rPr>
                <w:rFonts w:ascii="Times New Roman" w:hAnsi="Times New Roman" w:cs="Times New Roman"/>
                <w:sz w:val="28"/>
                <w:szCs w:val="28"/>
              </w:rPr>
              <w:t>Демократичный</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805F24" w:rsidRPr="00805F24" w:rsidRDefault="00805F24" w:rsidP="00142B78">
            <w:pPr>
              <w:ind w:firstLine="128"/>
              <w:jc w:val="center"/>
              <w:rPr>
                <w:rFonts w:ascii="Times New Roman" w:hAnsi="Times New Roman" w:cs="Times New Roman"/>
                <w:sz w:val="28"/>
                <w:szCs w:val="28"/>
              </w:rPr>
            </w:pPr>
            <w:r w:rsidRPr="00805F24">
              <w:rPr>
                <w:rFonts w:ascii="Times New Roman" w:hAnsi="Times New Roman" w:cs="Times New Roman"/>
                <w:b/>
                <w:bCs/>
                <w:sz w:val="28"/>
                <w:szCs w:val="28"/>
              </w:rPr>
              <w:t xml:space="preserve">95%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805F24" w:rsidRPr="00805F24" w:rsidRDefault="00805F24" w:rsidP="00142B78">
            <w:pPr>
              <w:ind w:firstLine="128"/>
              <w:jc w:val="center"/>
              <w:rPr>
                <w:rFonts w:ascii="Times New Roman" w:hAnsi="Times New Roman" w:cs="Times New Roman"/>
                <w:sz w:val="28"/>
                <w:szCs w:val="28"/>
              </w:rPr>
            </w:pPr>
            <w:r w:rsidRPr="00805F24">
              <w:rPr>
                <w:rFonts w:ascii="Times New Roman" w:hAnsi="Times New Roman" w:cs="Times New Roman"/>
                <w:sz w:val="28"/>
                <w:szCs w:val="28"/>
              </w:rPr>
              <w:t xml:space="preserve">39%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805F24" w:rsidRPr="00805F24" w:rsidRDefault="00805F24" w:rsidP="00142B78">
            <w:pPr>
              <w:ind w:firstLine="128"/>
              <w:jc w:val="center"/>
              <w:rPr>
                <w:rFonts w:ascii="Times New Roman" w:hAnsi="Times New Roman" w:cs="Times New Roman"/>
                <w:sz w:val="28"/>
                <w:szCs w:val="28"/>
              </w:rPr>
            </w:pPr>
            <w:r w:rsidRPr="00805F24">
              <w:rPr>
                <w:rFonts w:ascii="Times New Roman" w:hAnsi="Times New Roman" w:cs="Times New Roman"/>
                <w:b/>
                <w:bCs/>
                <w:sz w:val="28"/>
                <w:szCs w:val="28"/>
              </w:rPr>
              <w:t xml:space="preserve">62%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805F24" w:rsidRPr="00805F24" w:rsidRDefault="00805F24" w:rsidP="00142B78">
            <w:pPr>
              <w:ind w:firstLine="128"/>
              <w:jc w:val="center"/>
              <w:rPr>
                <w:rFonts w:ascii="Times New Roman" w:hAnsi="Times New Roman" w:cs="Times New Roman"/>
                <w:sz w:val="28"/>
                <w:szCs w:val="28"/>
              </w:rPr>
            </w:pPr>
            <w:r w:rsidRPr="00805F24">
              <w:rPr>
                <w:rFonts w:ascii="Times New Roman" w:hAnsi="Times New Roman" w:cs="Times New Roman"/>
                <w:b/>
                <w:bCs/>
                <w:sz w:val="28"/>
                <w:szCs w:val="28"/>
              </w:rPr>
              <w:t xml:space="preserve">100% </w:t>
            </w:r>
          </w:p>
        </w:tc>
      </w:tr>
      <w:tr w:rsidR="00805F24" w:rsidRPr="00805F24" w:rsidTr="00142B78">
        <w:trPr>
          <w:trHeight w:val="421"/>
          <w:jc w:val="center"/>
        </w:trPr>
        <w:tc>
          <w:tcPr>
            <w:tcW w:w="2802"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805F24" w:rsidRPr="00805F24" w:rsidRDefault="00805F24" w:rsidP="00142B78">
            <w:pPr>
              <w:ind w:firstLine="142"/>
              <w:jc w:val="center"/>
              <w:rPr>
                <w:rFonts w:ascii="Times New Roman" w:hAnsi="Times New Roman" w:cs="Times New Roman"/>
                <w:sz w:val="28"/>
                <w:szCs w:val="28"/>
              </w:rPr>
            </w:pPr>
            <w:r w:rsidRPr="00805F24">
              <w:rPr>
                <w:rFonts w:ascii="Times New Roman" w:hAnsi="Times New Roman" w:cs="Times New Roman"/>
                <w:sz w:val="28"/>
                <w:szCs w:val="28"/>
              </w:rPr>
              <w:t xml:space="preserve">Либеральный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805F24" w:rsidRPr="00805F24" w:rsidRDefault="00805F24" w:rsidP="00142B78">
            <w:pPr>
              <w:ind w:firstLine="128"/>
              <w:jc w:val="center"/>
              <w:rPr>
                <w:rFonts w:ascii="Times New Roman" w:hAnsi="Times New Roman" w:cs="Times New Roman"/>
                <w:sz w:val="28"/>
                <w:szCs w:val="28"/>
              </w:rPr>
            </w:pPr>
            <w:r w:rsidRPr="00805F24">
              <w:rPr>
                <w:rFonts w:ascii="Times New Roman" w:hAnsi="Times New Roman" w:cs="Times New Roman"/>
                <w:sz w:val="28"/>
                <w:szCs w:val="28"/>
              </w:rPr>
              <w:t xml:space="preserve">5%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805F24" w:rsidRPr="00805F24" w:rsidRDefault="00805F24" w:rsidP="00142B78">
            <w:pPr>
              <w:ind w:firstLine="128"/>
              <w:jc w:val="center"/>
              <w:rPr>
                <w:rFonts w:ascii="Times New Roman" w:hAnsi="Times New Roman" w:cs="Times New Roman"/>
                <w:sz w:val="28"/>
                <w:szCs w:val="28"/>
              </w:rPr>
            </w:pPr>
            <w:r w:rsidRPr="00805F24">
              <w:rPr>
                <w:rFonts w:ascii="Times New Roman" w:hAnsi="Times New Roman" w:cs="Times New Roman"/>
                <w:b/>
                <w:bCs/>
                <w:sz w:val="28"/>
                <w:szCs w:val="28"/>
              </w:rPr>
              <w:t xml:space="preserve">61%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805F24" w:rsidRPr="00805F24" w:rsidRDefault="00805F24" w:rsidP="00142B78">
            <w:pPr>
              <w:ind w:firstLine="128"/>
              <w:jc w:val="center"/>
              <w:rPr>
                <w:rFonts w:ascii="Times New Roman" w:hAnsi="Times New Roman" w:cs="Times New Roman"/>
                <w:sz w:val="28"/>
                <w:szCs w:val="28"/>
              </w:rPr>
            </w:pPr>
            <w:r w:rsidRPr="00805F24">
              <w:rPr>
                <w:rFonts w:ascii="Times New Roman" w:hAnsi="Times New Roman" w:cs="Times New Roman"/>
                <w:sz w:val="28"/>
                <w:szCs w:val="28"/>
              </w:rPr>
              <w:t xml:space="preserve">33%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805F24" w:rsidRPr="00805F24" w:rsidRDefault="00805F24" w:rsidP="00142B78">
            <w:pPr>
              <w:ind w:firstLine="128"/>
              <w:jc w:val="center"/>
              <w:rPr>
                <w:rFonts w:ascii="Times New Roman" w:hAnsi="Times New Roman" w:cs="Times New Roman"/>
                <w:sz w:val="28"/>
                <w:szCs w:val="28"/>
              </w:rPr>
            </w:pPr>
            <w:r w:rsidRPr="00805F24">
              <w:rPr>
                <w:rFonts w:ascii="Times New Roman" w:hAnsi="Times New Roman" w:cs="Times New Roman"/>
                <w:sz w:val="28"/>
                <w:szCs w:val="28"/>
              </w:rPr>
              <w:t xml:space="preserve">0% </w:t>
            </w:r>
          </w:p>
        </w:tc>
      </w:tr>
    </w:tbl>
    <w:p w:rsidR="00734533" w:rsidRDefault="00734533" w:rsidP="00805F24">
      <w:pPr>
        <w:ind w:firstLine="851"/>
        <w:jc w:val="both"/>
        <w:rPr>
          <w:rFonts w:ascii="Times New Roman" w:hAnsi="Times New Roman" w:cs="Times New Roman"/>
        </w:rPr>
      </w:pPr>
    </w:p>
    <w:p w:rsidR="00805F24" w:rsidRPr="00805F24" w:rsidRDefault="00805F24" w:rsidP="00805F24">
      <w:pPr>
        <w:ind w:firstLine="851"/>
        <w:jc w:val="both"/>
        <w:rPr>
          <w:rFonts w:ascii="Times New Roman" w:hAnsi="Times New Roman" w:cs="Times New Roman"/>
          <w:i/>
          <w:sz w:val="28"/>
          <w:szCs w:val="28"/>
        </w:rPr>
      </w:pPr>
      <w:r w:rsidRPr="00805F24">
        <w:rPr>
          <w:rFonts w:ascii="Times New Roman" w:hAnsi="Times New Roman" w:cs="Times New Roman"/>
          <w:sz w:val="28"/>
          <w:szCs w:val="28"/>
        </w:rPr>
        <w:t>Из таблицы 9 видно, что большинству родителей и учащихся не важно, как выглядит педагог, главное чтобы был профессионалом. Сами педагоги выбрали ответ – стиль «Классика». Что касается стиля руководства, то родители, учащиеся среднего и старшего звеньев и педагоги выбрали стиль – «Демократичный». А младшие школьники выбрали стиль – «Либеральный» (попустительский).</w:t>
      </w:r>
    </w:p>
    <w:p w:rsidR="00805F24" w:rsidRPr="00805F24" w:rsidRDefault="00805F24" w:rsidP="00805F24">
      <w:pPr>
        <w:ind w:firstLine="851"/>
        <w:jc w:val="both"/>
        <w:rPr>
          <w:rFonts w:ascii="Times New Roman" w:hAnsi="Times New Roman" w:cs="Times New Roman"/>
          <w:sz w:val="28"/>
          <w:szCs w:val="28"/>
        </w:rPr>
      </w:pPr>
      <w:r w:rsidRPr="00805F24">
        <w:rPr>
          <w:rFonts w:ascii="Times New Roman" w:hAnsi="Times New Roman" w:cs="Times New Roman"/>
          <w:sz w:val="28"/>
          <w:szCs w:val="28"/>
        </w:rPr>
        <w:t>Каким должно быть общение «Идеального педагога» с ребятами? Самые популярные ответы всех испытуемых – это «активно», «индивидуально», «поощрять инициативу ребят».</w:t>
      </w:r>
    </w:p>
    <w:p w:rsidR="00805F24" w:rsidRPr="00805F24" w:rsidRDefault="00805F24" w:rsidP="00805F24">
      <w:pPr>
        <w:ind w:firstLine="851"/>
        <w:jc w:val="both"/>
        <w:rPr>
          <w:rFonts w:ascii="Times New Roman" w:hAnsi="Times New Roman" w:cs="Times New Roman"/>
          <w:sz w:val="28"/>
          <w:szCs w:val="28"/>
        </w:rPr>
      </w:pPr>
      <w:r w:rsidRPr="00805F24">
        <w:rPr>
          <w:rFonts w:ascii="Times New Roman" w:hAnsi="Times New Roman" w:cs="Times New Roman"/>
          <w:sz w:val="28"/>
          <w:szCs w:val="28"/>
        </w:rPr>
        <w:t xml:space="preserve">Таким образом, проанализировав результаты анкетирования можно сделать вывод о том, что «Идеальный педагог» в представлении учащихся КОГОБУ ДО ЦТТ должен быть добрым, ответственным, креативным, обладать достаточным теоретическим запасом знаний и иметь практические навыки, а также использовать демократичный стиль руководства, общаться с учащимися активно, иметь индивидуальный подход к каждому и совсем не важно как он </w:t>
      </w:r>
      <w:proofErr w:type="gramStart"/>
      <w:r w:rsidRPr="00805F24">
        <w:rPr>
          <w:rFonts w:ascii="Times New Roman" w:hAnsi="Times New Roman" w:cs="Times New Roman"/>
          <w:sz w:val="28"/>
          <w:szCs w:val="28"/>
        </w:rPr>
        <w:t>будет</w:t>
      </w:r>
      <w:proofErr w:type="gramEnd"/>
      <w:r w:rsidRPr="00805F24">
        <w:rPr>
          <w:rFonts w:ascii="Times New Roman" w:hAnsi="Times New Roman" w:cs="Times New Roman"/>
          <w:sz w:val="28"/>
          <w:szCs w:val="28"/>
        </w:rPr>
        <w:t xml:space="preserve"> выглядит.</w:t>
      </w:r>
    </w:p>
    <w:p w:rsidR="00805F24" w:rsidRPr="00805F24" w:rsidRDefault="00805F24" w:rsidP="00805F24">
      <w:pPr>
        <w:ind w:firstLine="851"/>
        <w:jc w:val="both"/>
        <w:rPr>
          <w:rFonts w:ascii="Times New Roman" w:hAnsi="Times New Roman" w:cs="Times New Roman"/>
          <w:color w:val="000000"/>
          <w:sz w:val="28"/>
          <w:szCs w:val="28"/>
        </w:rPr>
      </w:pPr>
      <w:r w:rsidRPr="00805F24">
        <w:rPr>
          <w:rFonts w:ascii="Times New Roman" w:hAnsi="Times New Roman" w:cs="Times New Roman"/>
          <w:sz w:val="28"/>
          <w:szCs w:val="28"/>
        </w:rPr>
        <w:t xml:space="preserve">С целью изучения </w:t>
      </w:r>
      <w:r w:rsidRPr="00805F24">
        <w:rPr>
          <w:rFonts w:ascii="Times New Roman" w:hAnsi="Times New Roman" w:cs="Times New Roman"/>
          <w:b/>
          <w:sz w:val="28"/>
          <w:szCs w:val="28"/>
        </w:rPr>
        <w:t>технических способностей</w:t>
      </w:r>
      <w:r w:rsidRPr="00805F24">
        <w:rPr>
          <w:rFonts w:ascii="Times New Roman" w:hAnsi="Times New Roman" w:cs="Times New Roman"/>
          <w:sz w:val="28"/>
          <w:szCs w:val="28"/>
        </w:rPr>
        <w:t xml:space="preserve"> учащихся 2-го, 3-го и последующих годов обучения проведено исследование данного показателя. Для диагностики был использован тест </w:t>
      </w:r>
      <w:proofErr w:type="spellStart"/>
      <w:r w:rsidRPr="00805F24">
        <w:rPr>
          <w:rFonts w:ascii="Times New Roman" w:hAnsi="Times New Roman" w:cs="Times New Roman"/>
          <w:sz w:val="28"/>
          <w:szCs w:val="28"/>
        </w:rPr>
        <w:t>Беннета</w:t>
      </w:r>
      <w:proofErr w:type="spellEnd"/>
      <w:r w:rsidRPr="00805F24">
        <w:rPr>
          <w:rFonts w:ascii="Times New Roman" w:hAnsi="Times New Roman" w:cs="Times New Roman"/>
          <w:sz w:val="28"/>
          <w:szCs w:val="28"/>
        </w:rPr>
        <w:t xml:space="preserve"> – «Изучение технического мышления». </w:t>
      </w:r>
    </w:p>
    <w:p w:rsidR="00805F24" w:rsidRPr="00805F24" w:rsidRDefault="00805F24" w:rsidP="00805F24">
      <w:pPr>
        <w:ind w:firstLine="851"/>
        <w:jc w:val="both"/>
        <w:rPr>
          <w:rFonts w:ascii="Times New Roman" w:hAnsi="Times New Roman" w:cs="Times New Roman"/>
          <w:sz w:val="28"/>
          <w:szCs w:val="28"/>
        </w:rPr>
      </w:pPr>
      <w:r w:rsidRPr="00805F24">
        <w:rPr>
          <w:rFonts w:ascii="Times New Roman" w:hAnsi="Times New Roman" w:cs="Times New Roman"/>
          <w:sz w:val="28"/>
          <w:szCs w:val="28"/>
        </w:rPr>
        <w:t>По результатам количественного анализа ответов учащихся КОГОБУ ДО ЦТТ средний балл по испытуемым получился 7,6 балла из 10 баллов. В основном технические способности учащихся находятся на среднем уровне.</w:t>
      </w:r>
    </w:p>
    <w:p w:rsidR="00805F24" w:rsidRPr="00805F24" w:rsidRDefault="00805F24" w:rsidP="00805F24">
      <w:pPr>
        <w:ind w:firstLine="709"/>
        <w:jc w:val="both"/>
        <w:rPr>
          <w:rFonts w:ascii="Times New Roman" w:hAnsi="Times New Roman" w:cs="Times New Roman"/>
          <w:sz w:val="28"/>
          <w:szCs w:val="28"/>
        </w:rPr>
      </w:pPr>
      <w:r w:rsidRPr="00805F24">
        <w:rPr>
          <w:rFonts w:ascii="Times New Roman" w:hAnsi="Times New Roman" w:cs="Times New Roman"/>
          <w:sz w:val="28"/>
          <w:szCs w:val="28"/>
        </w:rPr>
        <w:t xml:space="preserve">Также, с помощью теста «Эскизы» проведено исследование </w:t>
      </w:r>
      <w:r w:rsidRPr="00805F24">
        <w:rPr>
          <w:rFonts w:ascii="Times New Roman" w:hAnsi="Times New Roman" w:cs="Times New Roman"/>
          <w:b/>
          <w:sz w:val="28"/>
          <w:szCs w:val="28"/>
        </w:rPr>
        <w:t>творческого воображения</w:t>
      </w:r>
      <w:r w:rsidRPr="00805F24">
        <w:rPr>
          <w:rFonts w:ascii="Times New Roman" w:hAnsi="Times New Roman" w:cs="Times New Roman"/>
          <w:sz w:val="28"/>
          <w:szCs w:val="28"/>
        </w:rPr>
        <w:t xml:space="preserve"> учащихся младшего школьного возраста. Задача каждого испытуемого была в том, чтобы дополнить деталями или линиями 10 основных изображений так, чтобы получились различные интересные рисунки. В </w:t>
      </w:r>
      <w:r w:rsidRPr="00805F24">
        <w:rPr>
          <w:rFonts w:ascii="Times New Roman" w:hAnsi="Times New Roman" w:cs="Times New Roman"/>
          <w:sz w:val="28"/>
          <w:szCs w:val="28"/>
        </w:rPr>
        <w:lastRenderedPageBreak/>
        <w:t>качестве основного изображения выступила геометрическая фигура – круг. Обработка теста проводилась по трём показателям:</w:t>
      </w:r>
    </w:p>
    <w:p w:rsidR="00805F24" w:rsidRPr="00805F24" w:rsidRDefault="00805F24" w:rsidP="00246A5D">
      <w:pPr>
        <w:pStyle w:val="af5"/>
        <w:numPr>
          <w:ilvl w:val="0"/>
          <w:numId w:val="26"/>
        </w:numPr>
        <w:spacing w:after="0" w:line="240" w:lineRule="auto"/>
        <w:ind w:left="1134" w:hanging="425"/>
        <w:jc w:val="both"/>
        <w:rPr>
          <w:rFonts w:ascii="Times New Roman" w:hAnsi="Times New Roman"/>
          <w:sz w:val="28"/>
          <w:szCs w:val="28"/>
        </w:rPr>
      </w:pPr>
      <w:r w:rsidRPr="00805F24">
        <w:rPr>
          <w:rFonts w:ascii="Times New Roman" w:hAnsi="Times New Roman"/>
          <w:sz w:val="28"/>
          <w:szCs w:val="28"/>
        </w:rPr>
        <w:t>Беглость – число адекватных задаче изображенных рисунков (беглость=</w:t>
      </w:r>
      <w:r w:rsidRPr="00805F24">
        <w:rPr>
          <w:rFonts w:ascii="Times New Roman" w:hAnsi="Times New Roman"/>
          <w:sz w:val="28"/>
          <w:szCs w:val="28"/>
          <w:lang w:val="en-US"/>
        </w:rPr>
        <w:t>n</w:t>
      </w:r>
      <w:r w:rsidRPr="00805F24">
        <w:rPr>
          <w:rFonts w:ascii="Times New Roman" w:hAnsi="Times New Roman"/>
          <w:sz w:val="28"/>
          <w:szCs w:val="28"/>
        </w:rPr>
        <w:t>);</w:t>
      </w:r>
    </w:p>
    <w:p w:rsidR="00805F24" w:rsidRPr="00805F24" w:rsidRDefault="00805F24" w:rsidP="00246A5D">
      <w:pPr>
        <w:pStyle w:val="af5"/>
        <w:numPr>
          <w:ilvl w:val="0"/>
          <w:numId w:val="26"/>
        </w:numPr>
        <w:spacing w:after="0" w:line="240" w:lineRule="auto"/>
        <w:ind w:left="1134" w:hanging="425"/>
        <w:jc w:val="both"/>
        <w:rPr>
          <w:rFonts w:ascii="Times New Roman" w:hAnsi="Times New Roman"/>
          <w:sz w:val="28"/>
          <w:szCs w:val="28"/>
        </w:rPr>
      </w:pPr>
      <w:r w:rsidRPr="00805F24">
        <w:rPr>
          <w:rFonts w:ascii="Times New Roman" w:hAnsi="Times New Roman"/>
          <w:sz w:val="28"/>
          <w:szCs w:val="28"/>
        </w:rPr>
        <w:t>Гибкость – число изображённых категорий рисунков. Например, изображения различных лиц относятся к одной категории, изображения различных животных также составляют одну категорию (гибкость=3</w:t>
      </w:r>
      <w:r w:rsidRPr="00805F24">
        <w:rPr>
          <w:rFonts w:ascii="Times New Roman" w:hAnsi="Times New Roman"/>
          <w:sz w:val="28"/>
          <w:szCs w:val="28"/>
          <w:lang w:val="en-US"/>
        </w:rPr>
        <w:t>m</w:t>
      </w:r>
      <w:r w:rsidRPr="00805F24">
        <w:rPr>
          <w:rFonts w:ascii="Times New Roman" w:hAnsi="Times New Roman"/>
          <w:sz w:val="28"/>
          <w:szCs w:val="28"/>
        </w:rPr>
        <w:t>);</w:t>
      </w:r>
    </w:p>
    <w:p w:rsidR="00805F24" w:rsidRPr="00805F24" w:rsidRDefault="00805F24" w:rsidP="00246A5D">
      <w:pPr>
        <w:pStyle w:val="af5"/>
        <w:numPr>
          <w:ilvl w:val="0"/>
          <w:numId w:val="26"/>
        </w:numPr>
        <w:spacing w:after="0" w:line="240" w:lineRule="auto"/>
        <w:ind w:left="1134" w:hanging="425"/>
        <w:jc w:val="both"/>
        <w:rPr>
          <w:rFonts w:ascii="Times New Roman" w:hAnsi="Times New Roman"/>
          <w:sz w:val="28"/>
          <w:szCs w:val="28"/>
        </w:rPr>
      </w:pPr>
      <w:r w:rsidRPr="00805F24">
        <w:rPr>
          <w:rFonts w:ascii="Times New Roman" w:hAnsi="Times New Roman"/>
          <w:sz w:val="28"/>
          <w:szCs w:val="28"/>
        </w:rPr>
        <w:t>Оригинальность – число оригинальных рисунков. Оригинальным считается рисунок, сюжет которого встречается один раз из 15-20 человек (оригинальность=5</w:t>
      </w:r>
      <w:r w:rsidRPr="00805F24">
        <w:rPr>
          <w:rFonts w:ascii="Times New Roman" w:hAnsi="Times New Roman"/>
          <w:sz w:val="28"/>
          <w:szCs w:val="28"/>
          <w:lang w:val="en-US"/>
        </w:rPr>
        <w:t>k</w:t>
      </w:r>
      <w:r w:rsidRPr="00805F24">
        <w:rPr>
          <w:rFonts w:ascii="Times New Roman" w:hAnsi="Times New Roman"/>
          <w:sz w:val="28"/>
          <w:szCs w:val="28"/>
        </w:rPr>
        <w:t>).</w:t>
      </w:r>
    </w:p>
    <w:p w:rsidR="00805F24" w:rsidRPr="00805F24" w:rsidRDefault="00805F24" w:rsidP="00805F24">
      <w:pPr>
        <w:pStyle w:val="af5"/>
        <w:spacing w:line="240" w:lineRule="auto"/>
        <w:ind w:left="0" w:firstLine="709"/>
        <w:jc w:val="both"/>
        <w:rPr>
          <w:rFonts w:ascii="Times New Roman" w:hAnsi="Times New Roman"/>
          <w:sz w:val="28"/>
          <w:szCs w:val="28"/>
        </w:rPr>
      </w:pPr>
      <w:r w:rsidRPr="00805F24">
        <w:rPr>
          <w:rFonts w:ascii="Times New Roman" w:hAnsi="Times New Roman"/>
          <w:sz w:val="28"/>
          <w:szCs w:val="28"/>
        </w:rPr>
        <w:t>Анализ результатов теста показал, что беглость воображения учащихся КОГОБУ ДО ЦТТ находится на уровне выше среднего, гибкость воображения на уровне ниже среднего, а оригинальность (креативность) на низком уровне.</w:t>
      </w:r>
    </w:p>
    <w:p w:rsidR="00805F24" w:rsidRPr="00805F24" w:rsidRDefault="00805F24" w:rsidP="00805F24">
      <w:pPr>
        <w:pStyle w:val="af5"/>
        <w:spacing w:line="240" w:lineRule="auto"/>
        <w:ind w:left="0" w:firstLine="709"/>
        <w:jc w:val="right"/>
        <w:rPr>
          <w:rFonts w:ascii="Times New Roman" w:hAnsi="Times New Roman"/>
          <w:sz w:val="28"/>
          <w:szCs w:val="28"/>
        </w:rPr>
      </w:pPr>
    </w:p>
    <w:p w:rsidR="00805F24" w:rsidRPr="00805F24" w:rsidRDefault="00734533" w:rsidP="00805F24">
      <w:pPr>
        <w:pStyle w:val="af5"/>
        <w:spacing w:line="240" w:lineRule="auto"/>
        <w:ind w:left="0" w:firstLine="851"/>
        <w:jc w:val="both"/>
        <w:rPr>
          <w:rFonts w:ascii="Times New Roman" w:hAnsi="Times New Roman"/>
          <w:sz w:val="28"/>
          <w:szCs w:val="28"/>
        </w:rPr>
      </w:pPr>
      <w:r>
        <w:rPr>
          <w:rFonts w:ascii="Times New Roman" w:hAnsi="Times New Roman"/>
          <w:sz w:val="28"/>
          <w:szCs w:val="28"/>
        </w:rPr>
        <w:t>Анализ показал</w:t>
      </w:r>
      <w:r w:rsidR="00805F24" w:rsidRPr="00805F24">
        <w:rPr>
          <w:rFonts w:ascii="Times New Roman" w:hAnsi="Times New Roman"/>
          <w:sz w:val="28"/>
          <w:szCs w:val="28"/>
        </w:rPr>
        <w:t>, что беглость у девочек находится на высоком уровне у мальчиков на уровне выше среднего. Гибкость воображения и у мальчиков и у девочек находится на уровне выше среднего и у оригинальности гендерные показатели находятся на одинаковом низком уровне.</w:t>
      </w:r>
    </w:p>
    <w:p w:rsidR="00805F24" w:rsidRPr="00805F24" w:rsidRDefault="00805F24" w:rsidP="00805F24">
      <w:pPr>
        <w:ind w:firstLine="851"/>
        <w:jc w:val="both"/>
        <w:rPr>
          <w:rFonts w:ascii="Times New Roman" w:hAnsi="Times New Roman" w:cs="Times New Roman"/>
          <w:sz w:val="28"/>
          <w:szCs w:val="28"/>
        </w:rPr>
      </w:pPr>
      <w:r w:rsidRPr="00805F24">
        <w:rPr>
          <w:rFonts w:ascii="Times New Roman" w:hAnsi="Times New Roman" w:cs="Times New Roman"/>
          <w:sz w:val="28"/>
          <w:szCs w:val="28"/>
        </w:rPr>
        <w:t>В жизни каждого человека появляется момент, когда он вынужден задуматься о своем будущем после окончания школы. И вопрос о поиске, выборе профессии является одним из центральных, и в этом смысле судьбоносным, так как задает «тон» всему дальнейшему профессиональному пути.</w:t>
      </w:r>
    </w:p>
    <w:p w:rsidR="00805F24" w:rsidRPr="00805F24" w:rsidRDefault="00805F24" w:rsidP="00805F24">
      <w:pPr>
        <w:ind w:firstLine="851"/>
        <w:jc w:val="both"/>
        <w:rPr>
          <w:rFonts w:ascii="Times New Roman" w:hAnsi="Times New Roman" w:cs="Times New Roman"/>
          <w:sz w:val="28"/>
          <w:szCs w:val="28"/>
        </w:rPr>
      </w:pPr>
      <w:r w:rsidRPr="00805F24">
        <w:rPr>
          <w:rFonts w:ascii="Times New Roman" w:hAnsi="Times New Roman" w:cs="Times New Roman"/>
          <w:sz w:val="28"/>
          <w:szCs w:val="28"/>
        </w:rPr>
        <w:t xml:space="preserve">С целью </w:t>
      </w:r>
      <w:r w:rsidRPr="00805F24">
        <w:rPr>
          <w:rFonts w:ascii="Times New Roman" w:hAnsi="Times New Roman" w:cs="Times New Roman"/>
          <w:b/>
          <w:sz w:val="28"/>
          <w:szCs w:val="28"/>
        </w:rPr>
        <w:t>изучения профессиональных предпочтений учащихся</w:t>
      </w:r>
      <w:r w:rsidRPr="00805F24">
        <w:rPr>
          <w:rFonts w:ascii="Times New Roman" w:hAnsi="Times New Roman" w:cs="Times New Roman"/>
          <w:sz w:val="28"/>
          <w:szCs w:val="28"/>
        </w:rPr>
        <w:t xml:space="preserve"> в конце учебного года было проведено тестирование ребят-выпускников из объединений «Информатика» и «Картинг».</w:t>
      </w:r>
    </w:p>
    <w:p w:rsidR="00805F24" w:rsidRPr="00805F24" w:rsidRDefault="00805F24" w:rsidP="00805F24">
      <w:pPr>
        <w:spacing w:line="240" w:lineRule="auto"/>
        <w:ind w:firstLine="851"/>
        <w:jc w:val="both"/>
        <w:rPr>
          <w:rFonts w:ascii="Times New Roman" w:hAnsi="Times New Roman" w:cs="Times New Roman"/>
          <w:sz w:val="28"/>
          <w:szCs w:val="28"/>
        </w:rPr>
      </w:pPr>
      <w:r w:rsidRPr="00805F24">
        <w:rPr>
          <w:rFonts w:ascii="Times New Roman" w:hAnsi="Times New Roman" w:cs="Times New Roman"/>
          <w:sz w:val="28"/>
          <w:szCs w:val="28"/>
        </w:rPr>
        <w:t xml:space="preserve">Для исследования данного показателя был использован </w:t>
      </w:r>
      <w:proofErr w:type="spellStart"/>
      <w:r w:rsidRPr="00805F24">
        <w:rPr>
          <w:rFonts w:ascii="Times New Roman" w:hAnsi="Times New Roman" w:cs="Times New Roman"/>
          <w:sz w:val="28"/>
          <w:szCs w:val="28"/>
        </w:rPr>
        <w:t>тест-опросник</w:t>
      </w:r>
      <w:proofErr w:type="spellEnd"/>
      <w:r w:rsidRPr="00805F24">
        <w:rPr>
          <w:rFonts w:ascii="Times New Roman" w:hAnsi="Times New Roman" w:cs="Times New Roman"/>
          <w:sz w:val="28"/>
          <w:szCs w:val="28"/>
        </w:rPr>
        <w:t xml:space="preserve"> на профориентацию </w:t>
      </w:r>
      <w:proofErr w:type="spellStart"/>
      <w:r w:rsidRPr="00805F24">
        <w:rPr>
          <w:rFonts w:ascii="Times New Roman" w:hAnsi="Times New Roman" w:cs="Times New Roman"/>
          <w:sz w:val="28"/>
          <w:szCs w:val="28"/>
        </w:rPr>
        <w:t>Йовайши</w:t>
      </w:r>
      <w:proofErr w:type="spellEnd"/>
      <w:r w:rsidRPr="00805F24">
        <w:rPr>
          <w:rFonts w:ascii="Times New Roman" w:hAnsi="Times New Roman" w:cs="Times New Roman"/>
          <w:sz w:val="28"/>
          <w:szCs w:val="28"/>
        </w:rPr>
        <w:t xml:space="preserve"> «Сфера профессиональных предпочтений учащихся».</w:t>
      </w:r>
    </w:p>
    <w:p w:rsidR="00805F24" w:rsidRPr="00805F24" w:rsidRDefault="00805F24" w:rsidP="00805F24">
      <w:pPr>
        <w:spacing w:line="240" w:lineRule="auto"/>
        <w:ind w:firstLine="851"/>
        <w:jc w:val="both"/>
        <w:rPr>
          <w:rFonts w:ascii="Times New Roman" w:hAnsi="Times New Roman" w:cs="Times New Roman"/>
          <w:sz w:val="28"/>
          <w:szCs w:val="28"/>
        </w:rPr>
      </w:pPr>
      <w:r w:rsidRPr="00805F24">
        <w:rPr>
          <w:rFonts w:ascii="Times New Roman" w:hAnsi="Times New Roman" w:cs="Times New Roman"/>
          <w:sz w:val="28"/>
          <w:szCs w:val="28"/>
        </w:rPr>
        <w:t>Ключ к тесту состоит из 6 сфер профессиональных предпочтений:</w:t>
      </w:r>
    </w:p>
    <w:p w:rsidR="00805F24" w:rsidRPr="00805F24" w:rsidRDefault="00805F24" w:rsidP="00805F24">
      <w:pPr>
        <w:spacing w:line="240" w:lineRule="auto"/>
        <w:ind w:firstLine="851"/>
        <w:jc w:val="both"/>
        <w:rPr>
          <w:rFonts w:ascii="Times New Roman" w:hAnsi="Times New Roman" w:cs="Times New Roman"/>
          <w:sz w:val="28"/>
          <w:szCs w:val="28"/>
        </w:rPr>
      </w:pPr>
      <w:r w:rsidRPr="00805F24">
        <w:rPr>
          <w:rFonts w:ascii="Times New Roman" w:hAnsi="Times New Roman" w:cs="Times New Roman"/>
          <w:sz w:val="28"/>
          <w:szCs w:val="28"/>
        </w:rPr>
        <w:t>1)  сфера работы с людьми</w:t>
      </w:r>
    </w:p>
    <w:p w:rsidR="00805F24" w:rsidRPr="00805F24" w:rsidRDefault="00805F24" w:rsidP="00805F24">
      <w:pPr>
        <w:spacing w:line="240" w:lineRule="auto"/>
        <w:ind w:firstLine="851"/>
        <w:jc w:val="both"/>
        <w:rPr>
          <w:rFonts w:ascii="Times New Roman" w:hAnsi="Times New Roman" w:cs="Times New Roman"/>
          <w:sz w:val="28"/>
          <w:szCs w:val="28"/>
        </w:rPr>
      </w:pPr>
      <w:r w:rsidRPr="00805F24">
        <w:rPr>
          <w:rFonts w:ascii="Times New Roman" w:hAnsi="Times New Roman" w:cs="Times New Roman"/>
          <w:sz w:val="28"/>
          <w:szCs w:val="28"/>
        </w:rPr>
        <w:t>2)  сфера умственного труда </w:t>
      </w:r>
    </w:p>
    <w:p w:rsidR="00805F24" w:rsidRPr="00805F24" w:rsidRDefault="00805F24" w:rsidP="00805F24">
      <w:pPr>
        <w:spacing w:line="240" w:lineRule="auto"/>
        <w:ind w:firstLine="851"/>
        <w:jc w:val="both"/>
        <w:rPr>
          <w:rFonts w:ascii="Times New Roman" w:hAnsi="Times New Roman" w:cs="Times New Roman"/>
          <w:sz w:val="28"/>
          <w:szCs w:val="28"/>
        </w:rPr>
      </w:pPr>
      <w:r w:rsidRPr="00805F24">
        <w:rPr>
          <w:rFonts w:ascii="Times New Roman" w:hAnsi="Times New Roman" w:cs="Times New Roman"/>
          <w:sz w:val="28"/>
          <w:szCs w:val="28"/>
        </w:rPr>
        <w:t>3) сфера технических интересов</w:t>
      </w:r>
    </w:p>
    <w:p w:rsidR="00805F24" w:rsidRPr="00805F24" w:rsidRDefault="00805F24" w:rsidP="00805F24">
      <w:pPr>
        <w:spacing w:line="240" w:lineRule="auto"/>
        <w:ind w:firstLine="851"/>
        <w:jc w:val="both"/>
        <w:rPr>
          <w:rFonts w:ascii="Times New Roman" w:hAnsi="Times New Roman" w:cs="Times New Roman"/>
          <w:sz w:val="28"/>
          <w:szCs w:val="28"/>
        </w:rPr>
      </w:pPr>
      <w:r w:rsidRPr="00805F24">
        <w:rPr>
          <w:rFonts w:ascii="Times New Roman" w:hAnsi="Times New Roman" w:cs="Times New Roman"/>
          <w:sz w:val="28"/>
          <w:szCs w:val="28"/>
        </w:rPr>
        <w:t>4) сфера эстетики и искусства</w:t>
      </w:r>
    </w:p>
    <w:p w:rsidR="00805F24" w:rsidRPr="00805F24" w:rsidRDefault="00805F24" w:rsidP="00805F24">
      <w:pPr>
        <w:spacing w:line="240" w:lineRule="auto"/>
        <w:ind w:firstLine="851"/>
        <w:jc w:val="both"/>
        <w:rPr>
          <w:rFonts w:ascii="Times New Roman" w:hAnsi="Times New Roman" w:cs="Times New Roman"/>
          <w:sz w:val="28"/>
          <w:szCs w:val="28"/>
        </w:rPr>
      </w:pPr>
      <w:r w:rsidRPr="00805F24">
        <w:rPr>
          <w:rFonts w:ascii="Times New Roman" w:hAnsi="Times New Roman" w:cs="Times New Roman"/>
          <w:sz w:val="28"/>
          <w:szCs w:val="28"/>
        </w:rPr>
        <w:t xml:space="preserve">5) сфера физического труда,  подвижной деятельности </w:t>
      </w:r>
    </w:p>
    <w:p w:rsidR="00805F24" w:rsidRPr="00805F24" w:rsidRDefault="00805F24" w:rsidP="00805F24">
      <w:pPr>
        <w:spacing w:line="240" w:lineRule="auto"/>
        <w:ind w:firstLine="851"/>
        <w:jc w:val="both"/>
        <w:rPr>
          <w:rFonts w:ascii="Times New Roman" w:hAnsi="Times New Roman" w:cs="Times New Roman"/>
          <w:sz w:val="28"/>
          <w:szCs w:val="28"/>
        </w:rPr>
      </w:pPr>
      <w:r w:rsidRPr="00805F24">
        <w:rPr>
          <w:rFonts w:ascii="Times New Roman" w:hAnsi="Times New Roman" w:cs="Times New Roman"/>
          <w:sz w:val="28"/>
          <w:szCs w:val="28"/>
        </w:rPr>
        <w:t>6) сфера материальных интересов,  планово-экономических видов работ</w:t>
      </w:r>
    </w:p>
    <w:p w:rsidR="00805F24" w:rsidRPr="00805F24" w:rsidRDefault="00805F24" w:rsidP="00805F24">
      <w:pPr>
        <w:spacing w:line="240" w:lineRule="auto"/>
        <w:ind w:firstLine="851"/>
        <w:jc w:val="both"/>
        <w:rPr>
          <w:rFonts w:ascii="Times New Roman" w:hAnsi="Times New Roman" w:cs="Times New Roman"/>
          <w:i/>
          <w:sz w:val="28"/>
          <w:szCs w:val="28"/>
        </w:rPr>
      </w:pPr>
      <w:r w:rsidRPr="00805F24">
        <w:rPr>
          <w:rFonts w:ascii="Times New Roman" w:hAnsi="Times New Roman" w:cs="Times New Roman"/>
          <w:sz w:val="28"/>
          <w:szCs w:val="28"/>
        </w:rPr>
        <w:lastRenderedPageBreak/>
        <w:t>В результате количественного анализа тестов учащихся КОГОБУ ДО ЦТТ можно сделать вывод о том, что большинство ребят отдают предпочтение сфере технических интересов и сфере умственного труда. Наименьшее количество баллов набрали сферы физического труда и эстетики и искусства</w:t>
      </w:r>
      <w:r w:rsidR="00734533">
        <w:rPr>
          <w:rFonts w:ascii="Times New Roman" w:hAnsi="Times New Roman" w:cs="Times New Roman"/>
          <w:sz w:val="28"/>
          <w:szCs w:val="28"/>
        </w:rPr>
        <w:t>.</w:t>
      </w:r>
    </w:p>
    <w:p w:rsidR="00805F24" w:rsidRPr="00805F24" w:rsidRDefault="00805F24" w:rsidP="00805F24">
      <w:pPr>
        <w:spacing w:line="240" w:lineRule="auto"/>
        <w:ind w:firstLine="851"/>
        <w:jc w:val="both"/>
        <w:rPr>
          <w:rFonts w:ascii="Times New Roman" w:hAnsi="Times New Roman" w:cs="Times New Roman"/>
          <w:sz w:val="28"/>
          <w:szCs w:val="28"/>
        </w:rPr>
      </w:pPr>
      <w:r w:rsidRPr="00805F24">
        <w:rPr>
          <w:rFonts w:ascii="Times New Roman" w:hAnsi="Times New Roman" w:cs="Times New Roman"/>
          <w:sz w:val="28"/>
          <w:szCs w:val="28"/>
        </w:rPr>
        <w:t xml:space="preserve">В мае проведено анкетирование младших школьников Центра с целью </w:t>
      </w:r>
      <w:r w:rsidRPr="00805F24">
        <w:rPr>
          <w:rFonts w:ascii="Times New Roman" w:hAnsi="Times New Roman" w:cs="Times New Roman"/>
          <w:b/>
          <w:sz w:val="28"/>
          <w:szCs w:val="28"/>
        </w:rPr>
        <w:t>изучения направленности их интересов</w:t>
      </w:r>
      <w:r w:rsidRPr="00805F24">
        <w:rPr>
          <w:rFonts w:ascii="Times New Roman" w:hAnsi="Times New Roman" w:cs="Times New Roman"/>
          <w:sz w:val="28"/>
          <w:szCs w:val="28"/>
        </w:rPr>
        <w:t xml:space="preserve">. Испытуемым предлагалось ответить на вопросы, составленные в соответствии с условным делением склонностей ребенка на семь сфер: </w:t>
      </w:r>
    </w:p>
    <w:p w:rsidR="00805F24" w:rsidRPr="00805F24" w:rsidRDefault="00805F24" w:rsidP="00805F24">
      <w:pPr>
        <w:spacing w:line="240" w:lineRule="auto"/>
        <w:ind w:firstLine="851"/>
        <w:jc w:val="both"/>
        <w:rPr>
          <w:rFonts w:ascii="Times New Roman" w:hAnsi="Times New Roman" w:cs="Times New Roman"/>
          <w:sz w:val="28"/>
          <w:szCs w:val="28"/>
        </w:rPr>
      </w:pPr>
      <w:r w:rsidRPr="00805F24">
        <w:rPr>
          <w:rFonts w:ascii="Times New Roman" w:hAnsi="Times New Roman" w:cs="Times New Roman"/>
          <w:sz w:val="28"/>
          <w:szCs w:val="28"/>
        </w:rPr>
        <w:t xml:space="preserve">1. математика и техника; </w:t>
      </w:r>
    </w:p>
    <w:p w:rsidR="00805F24" w:rsidRPr="00805F24" w:rsidRDefault="00805F24" w:rsidP="00805F24">
      <w:pPr>
        <w:spacing w:line="240" w:lineRule="auto"/>
        <w:ind w:firstLine="851"/>
        <w:jc w:val="both"/>
        <w:rPr>
          <w:rFonts w:ascii="Times New Roman" w:hAnsi="Times New Roman" w:cs="Times New Roman"/>
          <w:sz w:val="28"/>
          <w:szCs w:val="28"/>
        </w:rPr>
      </w:pPr>
      <w:r w:rsidRPr="00805F24">
        <w:rPr>
          <w:rFonts w:ascii="Times New Roman" w:hAnsi="Times New Roman" w:cs="Times New Roman"/>
          <w:sz w:val="28"/>
          <w:szCs w:val="28"/>
        </w:rPr>
        <w:t xml:space="preserve">2. гуманитарная сфера; </w:t>
      </w:r>
    </w:p>
    <w:p w:rsidR="00805F24" w:rsidRPr="00805F24" w:rsidRDefault="00805F24" w:rsidP="00805F24">
      <w:pPr>
        <w:spacing w:line="240" w:lineRule="auto"/>
        <w:ind w:firstLine="851"/>
        <w:jc w:val="both"/>
        <w:rPr>
          <w:rFonts w:ascii="Times New Roman" w:hAnsi="Times New Roman" w:cs="Times New Roman"/>
          <w:sz w:val="28"/>
          <w:szCs w:val="28"/>
        </w:rPr>
      </w:pPr>
      <w:r w:rsidRPr="00805F24">
        <w:rPr>
          <w:rFonts w:ascii="Times New Roman" w:hAnsi="Times New Roman" w:cs="Times New Roman"/>
          <w:sz w:val="28"/>
          <w:szCs w:val="28"/>
        </w:rPr>
        <w:t xml:space="preserve">3. художественная деятельность; </w:t>
      </w:r>
    </w:p>
    <w:p w:rsidR="00805F24" w:rsidRPr="00805F24" w:rsidRDefault="00805F24" w:rsidP="00805F24">
      <w:pPr>
        <w:spacing w:line="240" w:lineRule="auto"/>
        <w:ind w:firstLine="851"/>
        <w:jc w:val="both"/>
        <w:rPr>
          <w:rFonts w:ascii="Times New Roman" w:hAnsi="Times New Roman" w:cs="Times New Roman"/>
          <w:sz w:val="28"/>
          <w:szCs w:val="28"/>
        </w:rPr>
      </w:pPr>
      <w:r w:rsidRPr="00805F24">
        <w:rPr>
          <w:rFonts w:ascii="Times New Roman" w:hAnsi="Times New Roman" w:cs="Times New Roman"/>
          <w:sz w:val="28"/>
          <w:szCs w:val="28"/>
        </w:rPr>
        <w:t xml:space="preserve">4. физкультура и спорт; </w:t>
      </w:r>
    </w:p>
    <w:p w:rsidR="00805F24" w:rsidRPr="00805F24" w:rsidRDefault="00805F24" w:rsidP="00805F24">
      <w:pPr>
        <w:spacing w:line="240" w:lineRule="auto"/>
        <w:ind w:firstLine="851"/>
        <w:jc w:val="both"/>
        <w:rPr>
          <w:rFonts w:ascii="Times New Roman" w:hAnsi="Times New Roman" w:cs="Times New Roman"/>
          <w:sz w:val="28"/>
          <w:szCs w:val="28"/>
        </w:rPr>
      </w:pPr>
      <w:r w:rsidRPr="00805F24">
        <w:rPr>
          <w:rFonts w:ascii="Times New Roman" w:hAnsi="Times New Roman" w:cs="Times New Roman"/>
          <w:sz w:val="28"/>
          <w:szCs w:val="28"/>
        </w:rPr>
        <w:t xml:space="preserve">5. коммуникативные интересы; </w:t>
      </w:r>
    </w:p>
    <w:p w:rsidR="00805F24" w:rsidRPr="00805F24" w:rsidRDefault="00805F24" w:rsidP="00805F24">
      <w:pPr>
        <w:spacing w:line="240" w:lineRule="auto"/>
        <w:ind w:firstLine="851"/>
        <w:jc w:val="both"/>
        <w:rPr>
          <w:rFonts w:ascii="Times New Roman" w:hAnsi="Times New Roman" w:cs="Times New Roman"/>
          <w:sz w:val="28"/>
          <w:szCs w:val="28"/>
        </w:rPr>
      </w:pPr>
      <w:r w:rsidRPr="00805F24">
        <w:rPr>
          <w:rFonts w:ascii="Times New Roman" w:hAnsi="Times New Roman" w:cs="Times New Roman"/>
          <w:sz w:val="28"/>
          <w:szCs w:val="28"/>
        </w:rPr>
        <w:t xml:space="preserve">6. природа и естествознание; </w:t>
      </w:r>
    </w:p>
    <w:p w:rsidR="00805F24" w:rsidRPr="00805F24" w:rsidRDefault="00805F24" w:rsidP="00805F24">
      <w:pPr>
        <w:spacing w:line="240" w:lineRule="auto"/>
        <w:ind w:firstLine="851"/>
        <w:jc w:val="both"/>
        <w:rPr>
          <w:rFonts w:ascii="Times New Roman" w:hAnsi="Times New Roman" w:cs="Times New Roman"/>
          <w:sz w:val="28"/>
          <w:szCs w:val="28"/>
        </w:rPr>
      </w:pPr>
      <w:r w:rsidRPr="00805F24">
        <w:rPr>
          <w:rFonts w:ascii="Times New Roman" w:hAnsi="Times New Roman" w:cs="Times New Roman"/>
          <w:sz w:val="28"/>
          <w:szCs w:val="28"/>
        </w:rPr>
        <w:t>7. домашние обязанности, труд по самообслуживанию.</w:t>
      </w:r>
    </w:p>
    <w:p w:rsidR="00805F24" w:rsidRPr="00805F24" w:rsidRDefault="00805F24" w:rsidP="00805F24">
      <w:pPr>
        <w:ind w:firstLine="851"/>
        <w:jc w:val="both"/>
        <w:rPr>
          <w:rFonts w:ascii="Times New Roman" w:hAnsi="Times New Roman" w:cs="Times New Roman"/>
          <w:sz w:val="28"/>
          <w:szCs w:val="28"/>
        </w:rPr>
      </w:pPr>
      <w:r w:rsidRPr="00805F24">
        <w:rPr>
          <w:rFonts w:ascii="Times New Roman" w:hAnsi="Times New Roman" w:cs="Times New Roman"/>
          <w:sz w:val="28"/>
          <w:szCs w:val="28"/>
        </w:rPr>
        <w:t xml:space="preserve">Анализ тестовых данных показал, что все сферы направленностей интересов учащихся КОГОБУ ДО ЦТТ находятся практически в одном диапазоне - от 2 до 2,4 средних баллов. Художественная сфера и труд по самообслуживанию менее интересует младших школьников. А такие интересы как спорт, естествознание и общение выходят на первый план. Техническая сфера находится на среднем уровне интересов младших школьников. </w:t>
      </w:r>
    </w:p>
    <w:p w:rsidR="00805F24" w:rsidRPr="00805F24" w:rsidRDefault="00805F24" w:rsidP="00805F24">
      <w:pPr>
        <w:pStyle w:val="ac"/>
        <w:ind w:firstLine="851"/>
        <w:jc w:val="both"/>
        <w:rPr>
          <w:i/>
          <w:sz w:val="28"/>
          <w:szCs w:val="28"/>
        </w:rPr>
      </w:pPr>
      <w:r w:rsidRPr="00805F24">
        <w:rPr>
          <w:i/>
          <w:sz w:val="28"/>
          <w:szCs w:val="28"/>
        </w:rPr>
        <w:t xml:space="preserve">Таким образом, полученная в ходе мониторинга информация позволит администрации, методической службе и педагогам в планировании работы с коллективам и учащимися на следующий учебный год, будет способствовать выработке </w:t>
      </w:r>
      <w:proofErr w:type="gramStart"/>
      <w:r w:rsidRPr="00805F24">
        <w:rPr>
          <w:i/>
          <w:sz w:val="28"/>
          <w:szCs w:val="28"/>
        </w:rPr>
        <w:t>путей повышения качества образовательной деятельности Центра</w:t>
      </w:r>
      <w:proofErr w:type="gramEnd"/>
      <w:r w:rsidRPr="00805F24">
        <w:rPr>
          <w:i/>
          <w:sz w:val="28"/>
          <w:szCs w:val="28"/>
        </w:rPr>
        <w:t>.</w:t>
      </w:r>
    </w:p>
    <w:p w:rsidR="00805F24" w:rsidRPr="00805F24" w:rsidRDefault="00805F24" w:rsidP="00805F24">
      <w:pPr>
        <w:pStyle w:val="31"/>
        <w:spacing w:line="360" w:lineRule="auto"/>
        <w:ind w:firstLine="851"/>
        <w:rPr>
          <w:b/>
          <w:sz w:val="28"/>
          <w:szCs w:val="28"/>
        </w:rPr>
      </w:pPr>
    </w:p>
    <w:p w:rsidR="00805F24" w:rsidRPr="00805F24" w:rsidRDefault="00805F24" w:rsidP="00805F24">
      <w:pPr>
        <w:spacing w:line="360" w:lineRule="auto"/>
        <w:ind w:firstLine="567"/>
        <w:jc w:val="both"/>
        <w:rPr>
          <w:rFonts w:ascii="Times New Roman" w:hAnsi="Times New Roman" w:cs="Times New Roman"/>
          <w:sz w:val="28"/>
          <w:szCs w:val="28"/>
        </w:rPr>
      </w:pPr>
      <w:r w:rsidRPr="00805F24">
        <w:rPr>
          <w:rFonts w:ascii="Times New Roman" w:hAnsi="Times New Roman" w:cs="Times New Roman"/>
          <w:b/>
          <w:sz w:val="28"/>
          <w:szCs w:val="28"/>
        </w:rPr>
        <w:t>ВЫВОД:</w:t>
      </w:r>
    </w:p>
    <w:p w:rsidR="00805F24" w:rsidRPr="00805F24" w:rsidRDefault="00805F24" w:rsidP="00805F24">
      <w:pPr>
        <w:spacing w:line="360" w:lineRule="auto"/>
        <w:ind w:firstLine="567"/>
        <w:jc w:val="both"/>
        <w:rPr>
          <w:rFonts w:ascii="Times New Roman" w:hAnsi="Times New Roman" w:cs="Times New Roman"/>
          <w:sz w:val="28"/>
          <w:szCs w:val="28"/>
          <w:highlight w:val="yellow"/>
        </w:rPr>
      </w:pPr>
      <w:r w:rsidRPr="00805F24">
        <w:rPr>
          <w:rFonts w:ascii="Times New Roman" w:hAnsi="Times New Roman" w:cs="Times New Roman"/>
          <w:sz w:val="28"/>
          <w:szCs w:val="28"/>
        </w:rPr>
        <w:t xml:space="preserve">Таким образом, в ходе </w:t>
      </w:r>
      <w:proofErr w:type="spellStart"/>
      <w:r w:rsidR="003C0CFC">
        <w:rPr>
          <w:rFonts w:ascii="Times New Roman" w:hAnsi="Times New Roman" w:cs="Times New Roman"/>
          <w:sz w:val="28"/>
          <w:szCs w:val="28"/>
        </w:rPr>
        <w:t>самообследования</w:t>
      </w:r>
      <w:r w:rsidRPr="00805F24">
        <w:rPr>
          <w:rFonts w:ascii="Times New Roman" w:hAnsi="Times New Roman" w:cs="Times New Roman"/>
          <w:sz w:val="28"/>
          <w:szCs w:val="28"/>
        </w:rPr>
        <w:t>деятельности</w:t>
      </w:r>
      <w:proofErr w:type="spellEnd"/>
      <w:r w:rsidRPr="00805F24">
        <w:rPr>
          <w:rFonts w:ascii="Times New Roman" w:hAnsi="Times New Roman" w:cs="Times New Roman"/>
          <w:sz w:val="28"/>
          <w:szCs w:val="28"/>
        </w:rPr>
        <w:t xml:space="preserve"> Центра в 2015-2016 учебном году можно отметить следующие показатели качества </w:t>
      </w:r>
      <w:r w:rsidR="003C0CFC">
        <w:rPr>
          <w:rFonts w:ascii="Times New Roman" w:hAnsi="Times New Roman" w:cs="Times New Roman"/>
          <w:sz w:val="28"/>
          <w:szCs w:val="28"/>
        </w:rPr>
        <w:t xml:space="preserve">и результативности </w:t>
      </w:r>
      <w:r w:rsidRPr="00805F24">
        <w:rPr>
          <w:rFonts w:ascii="Times New Roman" w:hAnsi="Times New Roman" w:cs="Times New Roman"/>
          <w:sz w:val="28"/>
          <w:szCs w:val="28"/>
        </w:rPr>
        <w:t>работы учреждения:</w:t>
      </w:r>
    </w:p>
    <w:p w:rsidR="00805F24" w:rsidRPr="00805F24" w:rsidRDefault="00805F24" w:rsidP="00246A5D">
      <w:pPr>
        <w:pStyle w:val="af0"/>
        <w:numPr>
          <w:ilvl w:val="0"/>
          <w:numId w:val="27"/>
        </w:numPr>
        <w:spacing w:before="0" w:beforeAutospacing="0" w:after="0" w:afterAutospacing="0" w:line="360" w:lineRule="auto"/>
        <w:jc w:val="both"/>
        <w:rPr>
          <w:rFonts w:eastAsia="Calibri"/>
          <w:sz w:val="28"/>
          <w:szCs w:val="28"/>
          <w:lang w:eastAsia="en-US"/>
        </w:rPr>
      </w:pPr>
      <w:r w:rsidRPr="00805F24">
        <w:rPr>
          <w:rFonts w:eastAsia="Calibri"/>
          <w:sz w:val="28"/>
          <w:szCs w:val="28"/>
          <w:lang w:eastAsia="en-US"/>
        </w:rPr>
        <w:t xml:space="preserve">Государственное задание на 2015-2016 учебный год выполнено полностью; </w:t>
      </w:r>
    </w:p>
    <w:p w:rsidR="00805F24" w:rsidRPr="00805F24" w:rsidRDefault="00805F24" w:rsidP="00246A5D">
      <w:pPr>
        <w:pStyle w:val="af0"/>
        <w:numPr>
          <w:ilvl w:val="0"/>
          <w:numId w:val="27"/>
        </w:numPr>
        <w:spacing w:before="0" w:beforeAutospacing="0" w:after="0" w:afterAutospacing="0" w:line="360" w:lineRule="auto"/>
        <w:jc w:val="both"/>
        <w:rPr>
          <w:rFonts w:eastAsia="Calibri"/>
          <w:sz w:val="28"/>
          <w:szCs w:val="28"/>
          <w:lang w:eastAsia="en-US"/>
        </w:rPr>
      </w:pPr>
      <w:r w:rsidRPr="00805F24">
        <w:rPr>
          <w:rFonts w:eastAsia="Calibri"/>
          <w:sz w:val="28"/>
          <w:szCs w:val="28"/>
          <w:lang w:eastAsia="en-US"/>
        </w:rPr>
        <w:lastRenderedPageBreak/>
        <w:t>Дополнительные общеразвивающие программы реализованы в 2015-2016 учебном году  на 99,6 %;</w:t>
      </w:r>
    </w:p>
    <w:p w:rsidR="00805F24" w:rsidRPr="00805F24" w:rsidRDefault="00805F24" w:rsidP="00246A5D">
      <w:pPr>
        <w:pStyle w:val="af0"/>
        <w:numPr>
          <w:ilvl w:val="0"/>
          <w:numId w:val="27"/>
        </w:numPr>
        <w:spacing w:before="0" w:beforeAutospacing="0" w:after="0" w:afterAutospacing="0" w:line="360" w:lineRule="auto"/>
        <w:jc w:val="both"/>
        <w:rPr>
          <w:rFonts w:eastAsia="Calibri"/>
          <w:sz w:val="28"/>
          <w:szCs w:val="28"/>
          <w:lang w:eastAsia="en-US"/>
        </w:rPr>
      </w:pPr>
      <w:r w:rsidRPr="00805F24">
        <w:rPr>
          <w:rFonts w:eastAsia="Calibri"/>
          <w:sz w:val="28"/>
          <w:szCs w:val="28"/>
          <w:lang w:eastAsia="en-US"/>
        </w:rPr>
        <w:t xml:space="preserve">Сохранен контингент учащихся; </w:t>
      </w:r>
    </w:p>
    <w:p w:rsidR="00805F24" w:rsidRPr="00805F24" w:rsidRDefault="00805F24" w:rsidP="00246A5D">
      <w:pPr>
        <w:numPr>
          <w:ilvl w:val="0"/>
          <w:numId w:val="27"/>
        </w:numPr>
        <w:spacing w:after="0" w:line="360" w:lineRule="auto"/>
        <w:jc w:val="both"/>
        <w:rPr>
          <w:rFonts w:ascii="Times New Roman" w:hAnsi="Times New Roman" w:cs="Times New Roman"/>
          <w:sz w:val="28"/>
          <w:szCs w:val="28"/>
        </w:rPr>
      </w:pPr>
      <w:r w:rsidRPr="00805F24">
        <w:rPr>
          <w:rFonts w:ascii="Times New Roman" w:hAnsi="Times New Roman" w:cs="Times New Roman"/>
          <w:sz w:val="28"/>
          <w:szCs w:val="28"/>
        </w:rPr>
        <w:t xml:space="preserve">Сохраняется положительная динамика результатов достижений обучающихся Центра. Количество призеров и победителей составило 113 чел., что составляет 10,5 % в общей численности учащихся Центра. Это на 2,3 % выше показателя прошлого учебного года. </w:t>
      </w:r>
      <w:proofErr w:type="gramStart"/>
      <w:r w:rsidRPr="00805F24">
        <w:rPr>
          <w:rFonts w:ascii="Times New Roman" w:hAnsi="Times New Roman" w:cs="Times New Roman"/>
          <w:sz w:val="28"/>
          <w:szCs w:val="28"/>
        </w:rPr>
        <w:t>Доля победителей и призеров от  принявших участие в массовых мероприятиях составляет 38 %, что на 8 % больше показателя предыдущего периода.</w:t>
      </w:r>
      <w:proofErr w:type="gramEnd"/>
    </w:p>
    <w:p w:rsidR="00805F24" w:rsidRPr="00805F24" w:rsidRDefault="00805F24" w:rsidP="00246A5D">
      <w:pPr>
        <w:numPr>
          <w:ilvl w:val="0"/>
          <w:numId w:val="27"/>
        </w:numPr>
        <w:spacing w:after="0" w:line="360" w:lineRule="auto"/>
        <w:jc w:val="both"/>
        <w:rPr>
          <w:rFonts w:ascii="Times New Roman" w:hAnsi="Times New Roman" w:cs="Times New Roman"/>
          <w:sz w:val="28"/>
          <w:szCs w:val="28"/>
        </w:rPr>
      </w:pPr>
      <w:r w:rsidRPr="00805F24">
        <w:rPr>
          <w:rFonts w:ascii="Times New Roman" w:hAnsi="Times New Roman" w:cs="Times New Roman"/>
          <w:sz w:val="28"/>
          <w:szCs w:val="28"/>
        </w:rPr>
        <w:t xml:space="preserve">В учреждении реализуется широкий спектр образовательных и сопутствующих услуг для возможности индивидуализации образования, позволяющего обучающемуся следовать собственному темпу и качеству продвижения по образовательному </w:t>
      </w:r>
      <w:proofErr w:type="gramStart"/>
      <w:r w:rsidRPr="00805F24">
        <w:rPr>
          <w:rFonts w:ascii="Times New Roman" w:hAnsi="Times New Roman" w:cs="Times New Roman"/>
          <w:sz w:val="28"/>
          <w:szCs w:val="28"/>
        </w:rPr>
        <w:t>маршруту</w:t>
      </w:r>
      <w:proofErr w:type="gramEnd"/>
      <w:r w:rsidRPr="00805F24">
        <w:rPr>
          <w:rFonts w:ascii="Times New Roman" w:hAnsi="Times New Roman" w:cs="Times New Roman"/>
          <w:sz w:val="28"/>
          <w:szCs w:val="28"/>
        </w:rPr>
        <w:t xml:space="preserve"> в том числе одаренным детям,  детям с ОВЗ, детям «группы риска».</w:t>
      </w:r>
    </w:p>
    <w:p w:rsidR="00805F24" w:rsidRPr="00805F24" w:rsidRDefault="00805F24" w:rsidP="00246A5D">
      <w:pPr>
        <w:numPr>
          <w:ilvl w:val="0"/>
          <w:numId w:val="27"/>
        </w:numPr>
        <w:spacing w:after="0" w:line="360" w:lineRule="auto"/>
        <w:jc w:val="both"/>
        <w:rPr>
          <w:rFonts w:ascii="Times New Roman" w:hAnsi="Times New Roman" w:cs="Times New Roman"/>
          <w:sz w:val="28"/>
          <w:szCs w:val="28"/>
        </w:rPr>
      </w:pPr>
      <w:r w:rsidRPr="00805F24">
        <w:rPr>
          <w:rFonts w:ascii="Times New Roman" w:hAnsi="Times New Roman" w:cs="Times New Roman"/>
          <w:sz w:val="28"/>
          <w:szCs w:val="28"/>
        </w:rPr>
        <w:t>В процессе реализации Программы «Школа начинающего педагога» отмечен высокий количественный и качественный  рост  профессионального уровня педагогов со стажем работы до 3-х лет.</w:t>
      </w:r>
    </w:p>
    <w:p w:rsidR="00805F24" w:rsidRPr="00805F24" w:rsidRDefault="00805F24" w:rsidP="00246A5D">
      <w:pPr>
        <w:numPr>
          <w:ilvl w:val="0"/>
          <w:numId w:val="27"/>
        </w:numPr>
        <w:spacing w:after="0" w:line="360" w:lineRule="auto"/>
        <w:jc w:val="both"/>
        <w:rPr>
          <w:rFonts w:ascii="Times New Roman" w:hAnsi="Times New Roman" w:cs="Times New Roman"/>
          <w:sz w:val="28"/>
          <w:szCs w:val="28"/>
        </w:rPr>
      </w:pPr>
      <w:r w:rsidRPr="00805F24">
        <w:rPr>
          <w:rFonts w:ascii="Times New Roman" w:hAnsi="Times New Roman" w:cs="Times New Roman"/>
          <w:sz w:val="28"/>
          <w:szCs w:val="28"/>
        </w:rPr>
        <w:t xml:space="preserve">Активизирована деятельность по изучению, обобщению и внедрению педагогического опыта. </w:t>
      </w:r>
    </w:p>
    <w:p w:rsidR="00805F24" w:rsidRPr="008B1DFC" w:rsidRDefault="00805F24" w:rsidP="00246A5D">
      <w:pPr>
        <w:numPr>
          <w:ilvl w:val="0"/>
          <w:numId w:val="27"/>
        </w:numPr>
        <w:spacing w:after="0" w:line="240" w:lineRule="auto"/>
        <w:jc w:val="both"/>
        <w:rPr>
          <w:sz w:val="28"/>
          <w:szCs w:val="28"/>
        </w:rPr>
      </w:pPr>
      <w:r w:rsidRPr="00805F24">
        <w:rPr>
          <w:rFonts w:ascii="Times New Roman" w:hAnsi="Times New Roman" w:cs="Times New Roman"/>
          <w:sz w:val="28"/>
          <w:szCs w:val="28"/>
        </w:rPr>
        <w:t>В учреждении развивается   система сетевого ресурсного взаимодействия и социального партнерства, что содействует инициации и развитию новых образовательных проектов: в 2015-2016 учебном году при содействии студии корпоративных фильмов «Формат» открыта Детская киношкола «</w:t>
      </w:r>
      <w:r w:rsidRPr="00805F24">
        <w:rPr>
          <w:rFonts w:ascii="Times New Roman" w:hAnsi="Times New Roman" w:cs="Times New Roman"/>
          <w:spacing w:val="-1"/>
          <w:sz w:val="28"/>
          <w:szCs w:val="28"/>
        </w:rPr>
        <w:t>КИНО</w:t>
      </w:r>
      <w:proofErr w:type="gramStart"/>
      <w:r w:rsidRPr="00805F24">
        <w:rPr>
          <w:rFonts w:ascii="Times New Roman" w:hAnsi="Times New Roman" w:cs="Times New Roman"/>
          <w:spacing w:val="-1"/>
          <w:sz w:val="28"/>
          <w:szCs w:val="28"/>
          <w:lang w:val="en-US"/>
        </w:rPr>
        <w:t>Kids</w:t>
      </w:r>
      <w:proofErr w:type="gramEnd"/>
      <w:r w:rsidRPr="00805F24">
        <w:rPr>
          <w:rFonts w:ascii="Times New Roman" w:hAnsi="Times New Roman" w:cs="Times New Roman"/>
          <w:sz w:val="28"/>
          <w:szCs w:val="28"/>
        </w:rPr>
        <w:t xml:space="preserve">». Совместно с Учебным Центром «Автостарт» открыта первая в Кирове Юношеская автошкола, где подростки могут пройти обучение на категории: М (мопеды, скутеры); А1 (мотоциклы с рабочим объемом двигателя не более 125 </w:t>
      </w:r>
      <w:proofErr w:type="spellStart"/>
      <w:r w:rsidRPr="00805F24">
        <w:rPr>
          <w:rFonts w:ascii="Times New Roman" w:hAnsi="Times New Roman" w:cs="Times New Roman"/>
          <w:sz w:val="28"/>
          <w:szCs w:val="28"/>
        </w:rPr>
        <w:t>см</w:t>
      </w:r>
      <w:r w:rsidRPr="00805F24">
        <w:rPr>
          <w:rFonts w:ascii="Times New Roman" w:hAnsi="Times New Roman" w:cs="Times New Roman"/>
          <w:sz w:val="28"/>
          <w:szCs w:val="28"/>
          <w:vertAlign w:val="superscript"/>
        </w:rPr>
        <w:t>З</w:t>
      </w:r>
      <w:proofErr w:type="spellEnd"/>
      <w:r w:rsidRPr="00805F24">
        <w:rPr>
          <w:rFonts w:ascii="Times New Roman" w:hAnsi="Times New Roman" w:cs="Times New Roman"/>
          <w:sz w:val="28"/>
          <w:szCs w:val="28"/>
        </w:rPr>
        <w:t>) и</w:t>
      </w:r>
      <w:proofErr w:type="gramStart"/>
      <w:r w:rsidRPr="00805F24">
        <w:rPr>
          <w:rFonts w:ascii="Times New Roman" w:hAnsi="Times New Roman" w:cs="Times New Roman"/>
          <w:sz w:val="28"/>
          <w:szCs w:val="28"/>
        </w:rPr>
        <w:t xml:space="preserve"> В</w:t>
      </w:r>
      <w:proofErr w:type="gramEnd"/>
      <w:r w:rsidRPr="00805F24">
        <w:rPr>
          <w:rFonts w:ascii="Times New Roman" w:hAnsi="Times New Roman" w:cs="Times New Roman"/>
          <w:sz w:val="28"/>
          <w:szCs w:val="28"/>
        </w:rPr>
        <w:t xml:space="preserve"> (легковые автомобили). В объединении радиоэлектроники благодаря спонсорской помощи компании «</w:t>
      </w:r>
      <w:proofErr w:type="spellStart"/>
      <w:r w:rsidRPr="00805F24">
        <w:rPr>
          <w:rFonts w:ascii="Times New Roman" w:hAnsi="Times New Roman" w:cs="Times New Roman"/>
          <w:sz w:val="28"/>
          <w:szCs w:val="28"/>
        </w:rPr>
        <w:t>Алми</w:t>
      </w:r>
      <w:proofErr w:type="spellEnd"/>
      <w:r w:rsidRPr="00805F24">
        <w:rPr>
          <w:rFonts w:ascii="Times New Roman" w:hAnsi="Times New Roman" w:cs="Times New Roman"/>
          <w:sz w:val="28"/>
          <w:szCs w:val="28"/>
        </w:rPr>
        <w:t xml:space="preserve">» разработана и реализуется новая программа «Введение в </w:t>
      </w:r>
      <w:r w:rsidRPr="00805F24">
        <w:rPr>
          <w:rFonts w:ascii="Times New Roman" w:hAnsi="Times New Roman" w:cs="Times New Roman"/>
          <w:spacing w:val="-1"/>
          <w:sz w:val="28"/>
          <w:szCs w:val="28"/>
          <w:lang w:val="en-US"/>
        </w:rPr>
        <w:t>ARDUINO</w:t>
      </w:r>
      <w:r w:rsidRPr="008B1DFC">
        <w:rPr>
          <w:sz w:val="28"/>
          <w:szCs w:val="28"/>
        </w:rPr>
        <w:t xml:space="preserve">». </w:t>
      </w:r>
    </w:p>
    <w:p w:rsidR="00805F24" w:rsidRPr="002D4832" w:rsidRDefault="00805F24" w:rsidP="00805F24">
      <w:pPr>
        <w:spacing w:line="360" w:lineRule="auto"/>
        <w:ind w:firstLine="567"/>
        <w:jc w:val="both"/>
      </w:pPr>
    </w:p>
    <w:p w:rsidR="00805F24" w:rsidRDefault="00805F24" w:rsidP="00805F24">
      <w:pPr>
        <w:pStyle w:val="31"/>
        <w:ind w:left="0"/>
        <w:jc w:val="center"/>
      </w:pPr>
    </w:p>
    <w:p w:rsidR="004873C2" w:rsidRDefault="004873C2">
      <w:pPr>
        <w:spacing w:after="0" w:line="240" w:lineRule="auto"/>
        <w:rPr>
          <w:rFonts w:ascii="Times New Roman" w:hAnsi="Times New Roman" w:cs="Times New Roman"/>
          <w:sz w:val="20"/>
          <w:szCs w:val="20"/>
        </w:rPr>
      </w:pPr>
      <w:r>
        <w:rPr>
          <w:rFonts w:ascii="Times New Roman" w:hAnsi="Times New Roman" w:cs="Times New Roman"/>
        </w:rPr>
        <w:br w:type="page"/>
      </w:r>
    </w:p>
    <w:p w:rsidR="004873C2" w:rsidRDefault="004873C2" w:rsidP="005A2713">
      <w:pPr>
        <w:pStyle w:val="ConsPlusNormal"/>
        <w:jc w:val="center"/>
        <w:rPr>
          <w:rFonts w:ascii="Times New Roman" w:hAnsi="Times New Roman" w:cs="Times New Roman"/>
        </w:rPr>
        <w:sectPr w:rsidR="004873C2" w:rsidSect="00A068D9">
          <w:footerReference w:type="default" r:id="rId23"/>
          <w:pgSz w:w="11906" w:h="16838"/>
          <w:pgMar w:top="851" w:right="849" w:bottom="851" w:left="1418" w:header="709" w:footer="709" w:gutter="0"/>
          <w:cols w:space="708"/>
          <w:docGrid w:linePitch="360"/>
        </w:sectPr>
      </w:pPr>
    </w:p>
    <w:p w:rsidR="004873C2" w:rsidRPr="004873C2" w:rsidRDefault="004873C2" w:rsidP="004873C2">
      <w:pPr>
        <w:spacing w:after="0" w:line="240" w:lineRule="auto"/>
        <w:jc w:val="right"/>
        <w:rPr>
          <w:rFonts w:ascii="Times New Roman" w:hAnsi="Times New Roman" w:cs="Times New Roman"/>
          <w:sz w:val="28"/>
          <w:szCs w:val="28"/>
        </w:rPr>
      </w:pPr>
      <w:r w:rsidRPr="004873C2">
        <w:rPr>
          <w:rFonts w:ascii="Times New Roman" w:hAnsi="Times New Roman" w:cs="Times New Roman"/>
          <w:sz w:val="28"/>
          <w:szCs w:val="28"/>
        </w:rPr>
        <w:lastRenderedPageBreak/>
        <w:t>Приложение 1</w:t>
      </w:r>
    </w:p>
    <w:p w:rsidR="004873C2" w:rsidRPr="004873C2" w:rsidRDefault="004873C2" w:rsidP="004873C2">
      <w:pPr>
        <w:spacing w:after="0" w:line="240" w:lineRule="auto"/>
        <w:jc w:val="center"/>
        <w:rPr>
          <w:rFonts w:ascii="Times New Roman" w:hAnsi="Times New Roman" w:cs="Times New Roman"/>
          <w:b/>
          <w:sz w:val="28"/>
          <w:szCs w:val="28"/>
        </w:rPr>
      </w:pPr>
      <w:r w:rsidRPr="004873C2">
        <w:rPr>
          <w:rFonts w:ascii="Times New Roman" w:hAnsi="Times New Roman" w:cs="Times New Roman"/>
          <w:b/>
          <w:sz w:val="28"/>
          <w:szCs w:val="28"/>
        </w:rPr>
        <w:t>Результаты творческих достижений учащихся</w:t>
      </w:r>
    </w:p>
    <w:p w:rsidR="004873C2" w:rsidRPr="004873C2" w:rsidRDefault="004873C2" w:rsidP="004873C2">
      <w:pPr>
        <w:spacing w:after="0" w:line="240" w:lineRule="auto"/>
        <w:jc w:val="center"/>
        <w:rPr>
          <w:rFonts w:ascii="Times New Roman" w:hAnsi="Times New Roman" w:cs="Times New Roman"/>
          <w:b/>
          <w:sz w:val="28"/>
          <w:szCs w:val="28"/>
        </w:rPr>
      </w:pPr>
      <w:r w:rsidRPr="004873C2">
        <w:rPr>
          <w:rFonts w:ascii="Times New Roman" w:hAnsi="Times New Roman" w:cs="Times New Roman"/>
          <w:b/>
          <w:sz w:val="28"/>
          <w:szCs w:val="28"/>
        </w:rPr>
        <w:t>КОГОБУ ДО ЦТТ за 2015-2016 учебный год</w:t>
      </w:r>
    </w:p>
    <w:p w:rsidR="004873C2" w:rsidRPr="004873C2" w:rsidRDefault="004873C2" w:rsidP="004873C2">
      <w:pPr>
        <w:spacing w:after="0" w:line="240" w:lineRule="auto"/>
        <w:jc w:val="center"/>
        <w:rPr>
          <w:rFonts w:ascii="Times New Roman" w:hAnsi="Times New Roman" w:cs="Times New Roman"/>
          <w:b/>
          <w:sz w:val="28"/>
          <w:szCs w:val="28"/>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536"/>
        <w:gridCol w:w="3544"/>
        <w:gridCol w:w="2693"/>
        <w:gridCol w:w="1560"/>
        <w:gridCol w:w="2693"/>
      </w:tblGrid>
      <w:tr w:rsidR="004873C2" w:rsidRPr="004873C2" w:rsidTr="00880608">
        <w:tc>
          <w:tcPr>
            <w:tcW w:w="675"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w:t>
            </w:r>
          </w:p>
          <w:p w:rsidR="004873C2" w:rsidRPr="004873C2" w:rsidRDefault="004873C2" w:rsidP="004873C2">
            <w:pPr>
              <w:spacing w:after="0" w:line="240" w:lineRule="auto"/>
              <w:rPr>
                <w:rFonts w:ascii="Times New Roman" w:hAnsi="Times New Roman" w:cs="Times New Roman"/>
                <w:sz w:val="28"/>
                <w:szCs w:val="28"/>
              </w:rPr>
            </w:pPr>
            <w:proofErr w:type="spellStart"/>
            <w:proofErr w:type="gramStart"/>
            <w:r w:rsidRPr="004873C2">
              <w:rPr>
                <w:rFonts w:ascii="Times New Roman" w:hAnsi="Times New Roman" w:cs="Times New Roman"/>
                <w:sz w:val="28"/>
                <w:szCs w:val="28"/>
              </w:rPr>
              <w:t>п</w:t>
            </w:r>
            <w:proofErr w:type="spellEnd"/>
            <w:proofErr w:type="gramEnd"/>
            <w:r w:rsidRPr="004873C2">
              <w:rPr>
                <w:rFonts w:ascii="Times New Roman" w:hAnsi="Times New Roman" w:cs="Times New Roman"/>
                <w:sz w:val="28"/>
                <w:szCs w:val="28"/>
              </w:rPr>
              <w:t>/</w:t>
            </w:r>
            <w:proofErr w:type="spellStart"/>
            <w:r w:rsidRPr="004873C2">
              <w:rPr>
                <w:rFonts w:ascii="Times New Roman" w:hAnsi="Times New Roman" w:cs="Times New Roman"/>
                <w:sz w:val="28"/>
                <w:szCs w:val="28"/>
              </w:rPr>
              <w:t>п</w:t>
            </w:r>
            <w:proofErr w:type="spellEnd"/>
          </w:p>
        </w:tc>
        <w:tc>
          <w:tcPr>
            <w:tcW w:w="4536" w:type="dxa"/>
            <w:shd w:val="clear" w:color="auto" w:fill="auto"/>
          </w:tcPr>
          <w:p w:rsidR="004873C2" w:rsidRPr="004873C2" w:rsidRDefault="004873C2" w:rsidP="004873C2">
            <w:pPr>
              <w:spacing w:after="0" w:line="240" w:lineRule="auto"/>
              <w:jc w:val="center"/>
              <w:rPr>
                <w:rFonts w:ascii="Times New Roman" w:hAnsi="Times New Roman" w:cs="Times New Roman"/>
                <w:sz w:val="28"/>
                <w:szCs w:val="28"/>
              </w:rPr>
            </w:pPr>
            <w:r w:rsidRPr="004873C2">
              <w:rPr>
                <w:rFonts w:ascii="Times New Roman" w:hAnsi="Times New Roman" w:cs="Times New Roman"/>
                <w:sz w:val="28"/>
                <w:szCs w:val="28"/>
              </w:rPr>
              <w:t>Мероприятие</w:t>
            </w:r>
          </w:p>
        </w:tc>
        <w:tc>
          <w:tcPr>
            <w:tcW w:w="3544" w:type="dxa"/>
            <w:shd w:val="clear" w:color="auto" w:fill="auto"/>
          </w:tcPr>
          <w:p w:rsidR="004873C2" w:rsidRPr="004873C2" w:rsidRDefault="004873C2" w:rsidP="004873C2">
            <w:pPr>
              <w:spacing w:after="0" w:line="240" w:lineRule="auto"/>
              <w:jc w:val="center"/>
              <w:rPr>
                <w:rFonts w:ascii="Times New Roman" w:hAnsi="Times New Roman" w:cs="Times New Roman"/>
                <w:sz w:val="28"/>
                <w:szCs w:val="28"/>
              </w:rPr>
            </w:pPr>
            <w:r w:rsidRPr="004873C2">
              <w:rPr>
                <w:rFonts w:ascii="Times New Roman" w:hAnsi="Times New Roman" w:cs="Times New Roman"/>
                <w:sz w:val="28"/>
                <w:szCs w:val="28"/>
              </w:rPr>
              <w:t>Ф.И. победителя,</w:t>
            </w:r>
          </w:p>
          <w:p w:rsidR="004873C2" w:rsidRPr="004873C2" w:rsidRDefault="004873C2" w:rsidP="004873C2">
            <w:pPr>
              <w:spacing w:after="0" w:line="240" w:lineRule="auto"/>
              <w:jc w:val="center"/>
              <w:rPr>
                <w:rFonts w:ascii="Times New Roman" w:hAnsi="Times New Roman" w:cs="Times New Roman"/>
                <w:sz w:val="28"/>
                <w:szCs w:val="28"/>
              </w:rPr>
            </w:pPr>
            <w:r w:rsidRPr="004873C2">
              <w:rPr>
                <w:rFonts w:ascii="Times New Roman" w:hAnsi="Times New Roman" w:cs="Times New Roman"/>
                <w:sz w:val="28"/>
                <w:szCs w:val="28"/>
              </w:rPr>
              <w:t>призера</w:t>
            </w: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Достижения</w:t>
            </w:r>
          </w:p>
        </w:tc>
        <w:tc>
          <w:tcPr>
            <w:tcW w:w="1560" w:type="dxa"/>
            <w:shd w:val="clear" w:color="auto" w:fill="auto"/>
          </w:tcPr>
          <w:p w:rsidR="004873C2" w:rsidRPr="004873C2" w:rsidRDefault="004873C2" w:rsidP="004873C2">
            <w:pPr>
              <w:spacing w:after="0" w:line="240" w:lineRule="auto"/>
              <w:jc w:val="center"/>
              <w:rPr>
                <w:rFonts w:ascii="Times New Roman" w:hAnsi="Times New Roman" w:cs="Times New Roman"/>
                <w:sz w:val="28"/>
                <w:szCs w:val="28"/>
              </w:rPr>
            </w:pPr>
            <w:r w:rsidRPr="004873C2">
              <w:rPr>
                <w:rFonts w:ascii="Times New Roman" w:hAnsi="Times New Roman" w:cs="Times New Roman"/>
                <w:sz w:val="28"/>
                <w:szCs w:val="28"/>
              </w:rPr>
              <w:t xml:space="preserve">кол-во </w:t>
            </w:r>
          </w:p>
          <w:p w:rsidR="004873C2" w:rsidRPr="004873C2" w:rsidRDefault="004873C2" w:rsidP="004873C2">
            <w:pPr>
              <w:spacing w:after="0" w:line="240" w:lineRule="auto"/>
              <w:jc w:val="center"/>
              <w:rPr>
                <w:rFonts w:ascii="Times New Roman" w:hAnsi="Times New Roman" w:cs="Times New Roman"/>
                <w:sz w:val="28"/>
                <w:szCs w:val="28"/>
              </w:rPr>
            </w:pPr>
            <w:proofErr w:type="spellStart"/>
            <w:r w:rsidRPr="004873C2">
              <w:rPr>
                <w:rFonts w:ascii="Times New Roman" w:hAnsi="Times New Roman" w:cs="Times New Roman"/>
                <w:sz w:val="28"/>
                <w:szCs w:val="28"/>
              </w:rPr>
              <w:t>уч-ков</w:t>
            </w:r>
            <w:proofErr w:type="spellEnd"/>
          </w:p>
        </w:tc>
        <w:tc>
          <w:tcPr>
            <w:tcW w:w="2693" w:type="dxa"/>
            <w:shd w:val="clear" w:color="auto" w:fill="auto"/>
          </w:tcPr>
          <w:p w:rsidR="004873C2" w:rsidRPr="004873C2" w:rsidRDefault="004873C2" w:rsidP="004873C2">
            <w:pPr>
              <w:spacing w:after="0" w:line="240" w:lineRule="auto"/>
              <w:jc w:val="center"/>
              <w:rPr>
                <w:rFonts w:ascii="Times New Roman" w:hAnsi="Times New Roman" w:cs="Times New Roman"/>
                <w:sz w:val="28"/>
                <w:szCs w:val="28"/>
              </w:rPr>
            </w:pPr>
            <w:r w:rsidRPr="004873C2">
              <w:rPr>
                <w:rFonts w:ascii="Times New Roman" w:hAnsi="Times New Roman" w:cs="Times New Roman"/>
                <w:sz w:val="28"/>
                <w:szCs w:val="28"/>
              </w:rPr>
              <w:t>Ф.И.О.</w:t>
            </w:r>
          </w:p>
          <w:p w:rsidR="004873C2" w:rsidRPr="004873C2" w:rsidRDefault="004873C2" w:rsidP="004873C2">
            <w:pPr>
              <w:spacing w:after="0" w:line="240" w:lineRule="auto"/>
              <w:jc w:val="center"/>
              <w:rPr>
                <w:rFonts w:ascii="Times New Roman" w:hAnsi="Times New Roman" w:cs="Times New Roman"/>
                <w:sz w:val="28"/>
                <w:szCs w:val="28"/>
              </w:rPr>
            </w:pPr>
            <w:r w:rsidRPr="004873C2">
              <w:rPr>
                <w:rFonts w:ascii="Times New Roman" w:hAnsi="Times New Roman" w:cs="Times New Roman"/>
                <w:sz w:val="28"/>
                <w:szCs w:val="28"/>
              </w:rPr>
              <w:t>педагога</w:t>
            </w:r>
          </w:p>
        </w:tc>
      </w:tr>
      <w:tr w:rsidR="004873C2" w:rsidRPr="004873C2" w:rsidTr="00880608">
        <w:tc>
          <w:tcPr>
            <w:tcW w:w="15701" w:type="dxa"/>
            <w:gridSpan w:val="6"/>
            <w:shd w:val="clear" w:color="auto" w:fill="auto"/>
          </w:tcPr>
          <w:p w:rsidR="004873C2" w:rsidRPr="004873C2" w:rsidRDefault="004873C2" w:rsidP="004873C2">
            <w:pPr>
              <w:spacing w:after="0" w:line="240" w:lineRule="auto"/>
              <w:jc w:val="center"/>
              <w:rPr>
                <w:rFonts w:ascii="Times New Roman" w:hAnsi="Times New Roman" w:cs="Times New Roman"/>
                <w:b/>
                <w:i/>
                <w:sz w:val="28"/>
                <w:szCs w:val="28"/>
              </w:rPr>
            </w:pPr>
            <w:r w:rsidRPr="004873C2">
              <w:rPr>
                <w:rFonts w:ascii="Times New Roman" w:hAnsi="Times New Roman" w:cs="Times New Roman"/>
                <w:b/>
                <w:i/>
                <w:sz w:val="28"/>
                <w:szCs w:val="28"/>
              </w:rPr>
              <w:t>Городские мероприятия</w:t>
            </w:r>
          </w:p>
        </w:tc>
      </w:tr>
      <w:tr w:rsidR="004873C2" w:rsidRPr="004873C2" w:rsidTr="00880608">
        <w:trPr>
          <w:trHeight w:val="2003"/>
        </w:trPr>
        <w:tc>
          <w:tcPr>
            <w:tcW w:w="675"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1.</w:t>
            </w:r>
          </w:p>
          <w:p w:rsidR="004873C2" w:rsidRPr="004873C2" w:rsidRDefault="004873C2" w:rsidP="004873C2">
            <w:pPr>
              <w:spacing w:after="0" w:line="240" w:lineRule="auto"/>
              <w:rPr>
                <w:rFonts w:ascii="Times New Roman" w:hAnsi="Times New Roman" w:cs="Times New Roman"/>
                <w:sz w:val="28"/>
                <w:szCs w:val="28"/>
              </w:rPr>
            </w:pPr>
          </w:p>
        </w:tc>
        <w:tc>
          <w:tcPr>
            <w:tcW w:w="4536"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Соревнования по автомодельному спорту</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(трассовые модели)</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(3 соревнований)</w:t>
            </w:r>
          </w:p>
        </w:tc>
        <w:tc>
          <w:tcPr>
            <w:tcW w:w="3544"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Арнаутов Влад</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Парфенов Никита</w:t>
            </w:r>
          </w:p>
          <w:p w:rsidR="004873C2" w:rsidRPr="004873C2" w:rsidRDefault="004873C2" w:rsidP="004873C2">
            <w:pPr>
              <w:spacing w:after="0" w:line="240" w:lineRule="auto"/>
              <w:rPr>
                <w:rFonts w:ascii="Times New Roman" w:hAnsi="Times New Roman" w:cs="Times New Roman"/>
                <w:sz w:val="28"/>
                <w:szCs w:val="28"/>
              </w:rPr>
            </w:pPr>
            <w:proofErr w:type="spellStart"/>
            <w:r w:rsidRPr="004873C2">
              <w:rPr>
                <w:rFonts w:ascii="Times New Roman" w:hAnsi="Times New Roman" w:cs="Times New Roman"/>
                <w:sz w:val="28"/>
                <w:szCs w:val="28"/>
              </w:rPr>
              <w:t>Муралев</w:t>
            </w:r>
            <w:proofErr w:type="spellEnd"/>
            <w:r w:rsidRPr="004873C2">
              <w:rPr>
                <w:rFonts w:ascii="Times New Roman" w:hAnsi="Times New Roman" w:cs="Times New Roman"/>
                <w:sz w:val="28"/>
                <w:szCs w:val="28"/>
              </w:rPr>
              <w:t xml:space="preserve"> Данила</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Токаев Михаил</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Кабанов Данила</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Краев Данила</w:t>
            </w:r>
          </w:p>
          <w:p w:rsidR="004873C2" w:rsidRPr="004873C2" w:rsidRDefault="004873C2" w:rsidP="004873C2">
            <w:pPr>
              <w:spacing w:after="0" w:line="240" w:lineRule="auto"/>
              <w:rPr>
                <w:rFonts w:ascii="Times New Roman" w:hAnsi="Times New Roman" w:cs="Times New Roman"/>
                <w:sz w:val="28"/>
                <w:szCs w:val="28"/>
              </w:rPr>
            </w:pPr>
            <w:proofErr w:type="spellStart"/>
            <w:r w:rsidRPr="004873C2">
              <w:rPr>
                <w:rFonts w:ascii="Times New Roman" w:hAnsi="Times New Roman" w:cs="Times New Roman"/>
                <w:sz w:val="28"/>
                <w:szCs w:val="28"/>
              </w:rPr>
              <w:t>Кочуров</w:t>
            </w:r>
            <w:proofErr w:type="spellEnd"/>
            <w:r w:rsidRPr="004873C2">
              <w:rPr>
                <w:rFonts w:ascii="Times New Roman" w:hAnsi="Times New Roman" w:cs="Times New Roman"/>
                <w:sz w:val="28"/>
                <w:szCs w:val="28"/>
              </w:rPr>
              <w:t xml:space="preserve"> Егор</w:t>
            </w:r>
          </w:p>
          <w:p w:rsidR="004873C2" w:rsidRPr="004873C2" w:rsidRDefault="004873C2" w:rsidP="004873C2">
            <w:pPr>
              <w:spacing w:after="0" w:line="240" w:lineRule="auto"/>
              <w:rPr>
                <w:rFonts w:ascii="Times New Roman" w:hAnsi="Times New Roman" w:cs="Times New Roman"/>
                <w:sz w:val="28"/>
                <w:szCs w:val="28"/>
              </w:rPr>
            </w:pPr>
            <w:proofErr w:type="spellStart"/>
            <w:r w:rsidRPr="004873C2">
              <w:rPr>
                <w:rFonts w:ascii="Times New Roman" w:hAnsi="Times New Roman" w:cs="Times New Roman"/>
                <w:sz w:val="28"/>
                <w:szCs w:val="28"/>
              </w:rPr>
              <w:t>Быкасов</w:t>
            </w:r>
            <w:proofErr w:type="spellEnd"/>
            <w:r w:rsidRPr="004873C2">
              <w:rPr>
                <w:rFonts w:ascii="Times New Roman" w:hAnsi="Times New Roman" w:cs="Times New Roman"/>
                <w:sz w:val="28"/>
                <w:szCs w:val="28"/>
              </w:rPr>
              <w:t xml:space="preserve"> Андриан</w:t>
            </w: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1,2,1,3,1,1,2</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3,3,2,3,3,2</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3,3</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3</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2</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2,3</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3,2</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1</w:t>
            </w:r>
          </w:p>
        </w:tc>
        <w:tc>
          <w:tcPr>
            <w:tcW w:w="1560"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19 чел.</w:t>
            </w: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Обухов О.А.</w:t>
            </w:r>
          </w:p>
          <w:p w:rsidR="004873C2" w:rsidRPr="004873C2" w:rsidRDefault="004873C2" w:rsidP="004873C2">
            <w:pPr>
              <w:spacing w:after="0" w:line="240" w:lineRule="auto"/>
              <w:rPr>
                <w:rFonts w:ascii="Times New Roman" w:hAnsi="Times New Roman" w:cs="Times New Roman"/>
                <w:sz w:val="28"/>
                <w:szCs w:val="28"/>
              </w:rPr>
            </w:pPr>
          </w:p>
        </w:tc>
      </w:tr>
      <w:tr w:rsidR="004873C2" w:rsidRPr="004873C2" w:rsidTr="00880608">
        <w:tc>
          <w:tcPr>
            <w:tcW w:w="675"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2.</w:t>
            </w:r>
          </w:p>
        </w:tc>
        <w:tc>
          <w:tcPr>
            <w:tcW w:w="4536"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Соревнования по пенопластовым метательным моделям планеров</w:t>
            </w:r>
          </w:p>
        </w:tc>
        <w:tc>
          <w:tcPr>
            <w:tcW w:w="3544"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proofErr w:type="spellStart"/>
            <w:r w:rsidRPr="004873C2">
              <w:rPr>
                <w:rFonts w:ascii="Times New Roman" w:hAnsi="Times New Roman" w:cs="Times New Roman"/>
                <w:sz w:val="28"/>
                <w:szCs w:val="28"/>
              </w:rPr>
              <w:t>Лучинин</w:t>
            </w:r>
            <w:proofErr w:type="spellEnd"/>
            <w:r w:rsidRPr="004873C2">
              <w:rPr>
                <w:rFonts w:ascii="Times New Roman" w:hAnsi="Times New Roman" w:cs="Times New Roman"/>
                <w:sz w:val="28"/>
                <w:szCs w:val="28"/>
              </w:rPr>
              <w:t xml:space="preserve"> Кирилл</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Кириенко Василий</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Шмаков Павел</w:t>
            </w: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3 место</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1 место</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2 место</w:t>
            </w:r>
          </w:p>
          <w:p w:rsidR="004873C2" w:rsidRPr="004873C2" w:rsidRDefault="004873C2" w:rsidP="004873C2">
            <w:pPr>
              <w:spacing w:after="0" w:line="240" w:lineRule="auto"/>
              <w:rPr>
                <w:rFonts w:ascii="Times New Roman" w:hAnsi="Times New Roman" w:cs="Times New Roman"/>
                <w:sz w:val="28"/>
                <w:szCs w:val="28"/>
              </w:rPr>
            </w:pPr>
          </w:p>
        </w:tc>
        <w:tc>
          <w:tcPr>
            <w:tcW w:w="1560"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5 чел.</w:t>
            </w: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proofErr w:type="spellStart"/>
            <w:r w:rsidRPr="004873C2">
              <w:rPr>
                <w:rFonts w:ascii="Times New Roman" w:hAnsi="Times New Roman" w:cs="Times New Roman"/>
                <w:sz w:val="28"/>
                <w:szCs w:val="28"/>
              </w:rPr>
              <w:t>Здоровенко</w:t>
            </w:r>
            <w:proofErr w:type="spellEnd"/>
            <w:r w:rsidRPr="004873C2">
              <w:rPr>
                <w:rFonts w:ascii="Times New Roman" w:hAnsi="Times New Roman" w:cs="Times New Roman"/>
                <w:sz w:val="28"/>
                <w:szCs w:val="28"/>
              </w:rPr>
              <w:t xml:space="preserve"> С.А.</w:t>
            </w:r>
          </w:p>
        </w:tc>
      </w:tr>
      <w:tr w:rsidR="004873C2" w:rsidRPr="004873C2" w:rsidTr="00880608">
        <w:tc>
          <w:tcPr>
            <w:tcW w:w="675"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3.</w:t>
            </w:r>
          </w:p>
        </w:tc>
        <w:tc>
          <w:tcPr>
            <w:tcW w:w="4536"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 xml:space="preserve">Первенство </w:t>
            </w:r>
            <w:proofErr w:type="gramStart"/>
            <w:r w:rsidRPr="004873C2">
              <w:rPr>
                <w:rFonts w:ascii="Times New Roman" w:hAnsi="Times New Roman" w:cs="Times New Roman"/>
                <w:sz w:val="28"/>
                <w:szCs w:val="28"/>
              </w:rPr>
              <w:t>г</w:t>
            </w:r>
            <w:proofErr w:type="gramEnd"/>
            <w:r w:rsidRPr="004873C2">
              <w:rPr>
                <w:rFonts w:ascii="Times New Roman" w:hAnsi="Times New Roman" w:cs="Times New Roman"/>
                <w:sz w:val="28"/>
                <w:szCs w:val="28"/>
              </w:rPr>
              <w:t>. Кирова по авиамодельному спорту в классе моделей «воздушный бой»</w:t>
            </w:r>
          </w:p>
        </w:tc>
        <w:tc>
          <w:tcPr>
            <w:tcW w:w="3544"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Панфилов Дмитрий</w:t>
            </w:r>
          </w:p>
          <w:p w:rsidR="004873C2" w:rsidRPr="004873C2" w:rsidRDefault="004873C2" w:rsidP="004873C2">
            <w:pPr>
              <w:spacing w:after="0" w:line="240" w:lineRule="auto"/>
              <w:rPr>
                <w:rFonts w:ascii="Times New Roman" w:hAnsi="Times New Roman" w:cs="Times New Roman"/>
                <w:sz w:val="28"/>
                <w:szCs w:val="28"/>
              </w:rPr>
            </w:pPr>
            <w:proofErr w:type="spellStart"/>
            <w:r w:rsidRPr="004873C2">
              <w:rPr>
                <w:rFonts w:ascii="Times New Roman" w:hAnsi="Times New Roman" w:cs="Times New Roman"/>
                <w:sz w:val="28"/>
                <w:szCs w:val="28"/>
              </w:rPr>
              <w:t>Веснов</w:t>
            </w:r>
            <w:proofErr w:type="spellEnd"/>
            <w:r w:rsidRPr="004873C2">
              <w:rPr>
                <w:rFonts w:ascii="Times New Roman" w:hAnsi="Times New Roman" w:cs="Times New Roman"/>
                <w:sz w:val="28"/>
                <w:szCs w:val="28"/>
              </w:rPr>
              <w:t xml:space="preserve"> Юрий</w:t>
            </w: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3 место</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1 место</w:t>
            </w:r>
          </w:p>
        </w:tc>
        <w:tc>
          <w:tcPr>
            <w:tcW w:w="1560"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3 чел.</w:t>
            </w: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proofErr w:type="spellStart"/>
            <w:r w:rsidRPr="004873C2">
              <w:rPr>
                <w:rFonts w:ascii="Times New Roman" w:hAnsi="Times New Roman" w:cs="Times New Roman"/>
                <w:sz w:val="28"/>
                <w:szCs w:val="28"/>
              </w:rPr>
              <w:t>Здоровенко</w:t>
            </w:r>
            <w:proofErr w:type="spellEnd"/>
            <w:r w:rsidRPr="004873C2">
              <w:rPr>
                <w:rFonts w:ascii="Times New Roman" w:hAnsi="Times New Roman" w:cs="Times New Roman"/>
                <w:sz w:val="28"/>
                <w:szCs w:val="28"/>
              </w:rPr>
              <w:t xml:space="preserve"> С.А.</w:t>
            </w:r>
          </w:p>
        </w:tc>
      </w:tr>
      <w:tr w:rsidR="004873C2" w:rsidRPr="004873C2" w:rsidTr="00880608">
        <w:tc>
          <w:tcPr>
            <w:tcW w:w="675"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4.</w:t>
            </w:r>
          </w:p>
        </w:tc>
        <w:tc>
          <w:tcPr>
            <w:tcW w:w="4536"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Соревнования по начальному техническому моделированию</w:t>
            </w:r>
          </w:p>
        </w:tc>
        <w:tc>
          <w:tcPr>
            <w:tcW w:w="3544"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Навалов Дмитрий</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Мартынов Константин</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Караулов Михаил</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Молодых Владислав</w:t>
            </w: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1 место</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2 место</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1,3 место</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2 место</w:t>
            </w:r>
          </w:p>
        </w:tc>
        <w:tc>
          <w:tcPr>
            <w:tcW w:w="1560"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8чел.</w:t>
            </w: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proofErr w:type="spellStart"/>
            <w:r w:rsidRPr="004873C2">
              <w:rPr>
                <w:rFonts w:ascii="Times New Roman" w:hAnsi="Times New Roman" w:cs="Times New Roman"/>
                <w:sz w:val="28"/>
                <w:szCs w:val="28"/>
              </w:rPr>
              <w:t>Здоровенко</w:t>
            </w:r>
            <w:proofErr w:type="spellEnd"/>
            <w:r w:rsidRPr="004873C2">
              <w:rPr>
                <w:rFonts w:ascii="Times New Roman" w:hAnsi="Times New Roman" w:cs="Times New Roman"/>
                <w:sz w:val="28"/>
                <w:szCs w:val="28"/>
              </w:rPr>
              <w:t xml:space="preserve"> С.А.</w:t>
            </w:r>
          </w:p>
        </w:tc>
      </w:tr>
      <w:tr w:rsidR="004873C2" w:rsidRPr="004873C2" w:rsidTr="00880608">
        <w:tc>
          <w:tcPr>
            <w:tcW w:w="675"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5.</w:t>
            </w:r>
          </w:p>
        </w:tc>
        <w:tc>
          <w:tcPr>
            <w:tcW w:w="4536"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Соревнования по свободнолетающим авиамоделям</w:t>
            </w:r>
          </w:p>
        </w:tc>
        <w:tc>
          <w:tcPr>
            <w:tcW w:w="3544"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Васильев Антон</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Кириенко Василий</w:t>
            </w: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2 место</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1 место</w:t>
            </w:r>
          </w:p>
          <w:p w:rsidR="004873C2" w:rsidRPr="004873C2" w:rsidRDefault="004873C2" w:rsidP="004873C2">
            <w:pPr>
              <w:spacing w:after="0" w:line="240" w:lineRule="auto"/>
              <w:rPr>
                <w:rFonts w:ascii="Times New Roman" w:hAnsi="Times New Roman" w:cs="Times New Roman"/>
                <w:sz w:val="28"/>
                <w:szCs w:val="28"/>
              </w:rPr>
            </w:pPr>
          </w:p>
        </w:tc>
        <w:tc>
          <w:tcPr>
            <w:tcW w:w="1560"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4 чел.</w:t>
            </w: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proofErr w:type="spellStart"/>
            <w:r w:rsidRPr="004873C2">
              <w:rPr>
                <w:rFonts w:ascii="Times New Roman" w:hAnsi="Times New Roman" w:cs="Times New Roman"/>
                <w:sz w:val="28"/>
                <w:szCs w:val="28"/>
              </w:rPr>
              <w:t>Здоровенко</w:t>
            </w:r>
            <w:proofErr w:type="spellEnd"/>
            <w:r w:rsidRPr="004873C2">
              <w:rPr>
                <w:rFonts w:ascii="Times New Roman" w:hAnsi="Times New Roman" w:cs="Times New Roman"/>
                <w:sz w:val="28"/>
                <w:szCs w:val="28"/>
              </w:rPr>
              <w:t xml:space="preserve"> С.А.</w:t>
            </w:r>
          </w:p>
        </w:tc>
      </w:tr>
    </w:tbl>
    <w:p w:rsidR="004873C2" w:rsidRDefault="004873C2">
      <w:r>
        <w:br w:type="page"/>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536"/>
        <w:gridCol w:w="3544"/>
        <w:gridCol w:w="2693"/>
        <w:gridCol w:w="1560"/>
        <w:gridCol w:w="2693"/>
      </w:tblGrid>
      <w:tr w:rsidR="004873C2" w:rsidRPr="004873C2" w:rsidTr="00880608">
        <w:tc>
          <w:tcPr>
            <w:tcW w:w="675"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lastRenderedPageBreak/>
              <w:t>6.</w:t>
            </w:r>
          </w:p>
        </w:tc>
        <w:tc>
          <w:tcPr>
            <w:tcW w:w="4536"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 xml:space="preserve">Первенство </w:t>
            </w:r>
            <w:proofErr w:type="gramStart"/>
            <w:r w:rsidRPr="004873C2">
              <w:rPr>
                <w:rFonts w:ascii="Times New Roman" w:hAnsi="Times New Roman" w:cs="Times New Roman"/>
                <w:sz w:val="28"/>
                <w:szCs w:val="28"/>
              </w:rPr>
              <w:t>г</w:t>
            </w:r>
            <w:proofErr w:type="gramEnd"/>
            <w:r w:rsidRPr="004873C2">
              <w:rPr>
                <w:rFonts w:ascii="Times New Roman" w:hAnsi="Times New Roman" w:cs="Times New Roman"/>
                <w:sz w:val="28"/>
                <w:szCs w:val="28"/>
              </w:rPr>
              <w:t>. Кирова по авиамодельному спорту в классе радиоуправляемых моделей</w:t>
            </w:r>
          </w:p>
          <w:p w:rsidR="004873C2" w:rsidRPr="004873C2" w:rsidRDefault="004873C2" w:rsidP="004873C2">
            <w:pPr>
              <w:spacing w:after="0" w:line="240" w:lineRule="auto"/>
              <w:rPr>
                <w:rFonts w:ascii="Times New Roman" w:hAnsi="Times New Roman" w:cs="Times New Roman"/>
                <w:sz w:val="28"/>
                <w:szCs w:val="28"/>
              </w:rPr>
            </w:pPr>
          </w:p>
        </w:tc>
        <w:tc>
          <w:tcPr>
            <w:tcW w:w="3544"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proofErr w:type="spellStart"/>
            <w:r w:rsidRPr="004873C2">
              <w:rPr>
                <w:rFonts w:ascii="Times New Roman" w:hAnsi="Times New Roman" w:cs="Times New Roman"/>
                <w:sz w:val="28"/>
                <w:szCs w:val="28"/>
              </w:rPr>
              <w:t>Вылегжанин</w:t>
            </w:r>
            <w:proofErr w:type="spellEnd"/>
            <w:r w:rsidRPr="004873C2">
              <w:rPr>
                <w:rFonts w:ascii="Times New Roman" w:hAnsi="Times New Roman" w:cs="Times New Roman"/>
                <w:sz w:val="28"/>
                <w:szCs w:val="28"/>
              </w:rPr>
              <w:t xml:space="preserve"> Михаил </w:t>
            </w:r>
            <w:proofErr w:type="spellStart"/>
            <w:r w:rsidRPr="004873C2">
              <w:rPr>
                <w:rFonts w:ascii="Times New Roman" w:hAnsi="Times New Roman" w:cs="Times New Roman"/>
                <w:sz w:val="28"/>
                <w:szCs w:val="28"/>
              </w:rPr>
              <w:t>Широбоков</w:t>
            </w:r>
            <w:proofErr w:type="spellEnd"/>
            <w:r w:rsidRPr="004873C2">
              <w:rPr>
                <w:rFonts w:ascii="Times New Roman" w:hAnsi="Times New Roman" w:cs="Times New Roman"/>
                <w:sz w:val="28"/>
                <w:szCs w:val="28"/>
              </w:rPr>
              <w:t xml:space="preserve"> Марк</w:t>
            </w:r>
          </w:p>
          <w:p w:rsidR="004873C2" w:rsidRPr="004873C2" w:rsidRDefault="004873C2" w:rsidP="004873C2">
            <w:pPr>
              <w:spacing w:after="0" w:line="240" w:lineRule="auto"/>
              <w:rPr>
                <w:rFonts w:ascii="Times New Roman" w:hAnsi="Times New Roman" w:cs="Times New Roman"/>
                <w:sz w:val="28"/>
                <w:szCs w:val="28"/>
              </w:rPr>
            </w:pPr>
            <w:proofErr w:type="spellStart"/>
            <w:r w:rsidRPr="004873C2">
              <w:rPr>
                <w:rFonts w:ascii="Times New Roman" w:hAnsi="Times New Roman" w:cs="Times New Roman"/>
                <w:sz w:val="28"/>
                <w:szCs w:val="28"/>
              </w:rPr>
              <w:t>Скурихин</w:t>
            </w:r>
            <w:proofErr w:type="spellEnd"/>
            <w:r w:rsidRPr="004873C2">
              <w:rPr>
                <w:rFonts w:ascii="Times New Roman" w:hAnsi="Times New Roman" w:cs="Times New Roman"/>
                <w:sz w:val="28"/>
                <w:szCs w:val="28"/>
              </w:rPr>
              <w:t xml:space="preserve"> Захар</w:t>
            </w: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1,1,3</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3,2</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3,2</w:t>
            </w:r>
          </w:p>
        </w:tc>
        <w:tc>
          <w:tcPr>
            <w:tcW w:w="1560"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3 чел.</w:t>
            </w: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proofErr w:type="spellStart"/>
            <w:r w:rsidRPr="004873C2">
              <w:rPr>
                <w:rFonts w:ascii="Times New Roman" w:hAnsi="Times New Roman" w:cs="Times New Roman"/>
                <w:sz w:val="28"/>
                <w:szCs w:val="28"/>
              </w:rPr>
              <w:t>Здоровенко</w:t>
            </w:r>
            <w:proofErr w:type="spellEnd"/>
            <w:r w:rsidRPr="004873C2">
              <w:rPr>
                <w:rFonts w:ascii="Times New Roman" w:hAnsi="Times New Roman" w:cs="Times New Roman"/>
                <w:sz w:val="28"/>
                <w:szCs w:val="28"/>
              </w:rPr>
              <w:t xml:space="preserve"> С.А.</w:t>
            </w:r>
          </w:p>
        </w:tc>
      </w:tr>
      <w:tr w:rsidR="004873C2" w:rsidRPr="004873C2" w:rsidTr="00880608">
        <w:tc>
          <w:tcPr>
            <w:tcW w:w="675"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7.</w:t>
            </w:r>
          </w:p>
        </w:tc>
        <w:tc>
          <w:tcPr>
            <w:tcW w:w="4536"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Первенство</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 xml:space="preserve"> г. Кирова по спортивной радиопеленгации</w:t>
            </w:r>
          </w:p>
        </w:tc>
        <w:tc>
          <w:tcPr>
            <w:tcW w:w="3544"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Семакин Михаил</w:t>
            </w: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1 место</w:t>
            </w:r>
          </w:p>
          <w:p w:rsidR="004873C2" w:rsidRPr="004873C2" w:rsidRDefault="004873C2" w:rsidP="004873C2">
            <w:pPr>
              <w:spacing w:after="0" w:line="240" w:lineRule="auto"/>
              <w:rPr>
                <w:rFonts w:ascii="Times New Roman" w:hAnsi="Times New Roman" w:cs="Times New Roman"/>
                <w:sz w:val="28"/>
                <w:szCs w:val="28"/>
              </w:rPr>
            </w:pPr>
          </w:p>
          <w:p w:rsidR="004873C2" w:rsidRPr="004873C2" w:rsidRDefault="004873C2" w:rsidP="004873C2">
            <w:pPr>
              <w:spacing w:after="0" w:line="240" w:lineRule="auto"/>
              <w:rPr>
                <w:rFonts w:ascii="Times New Roman" w:hAnsi="Times New Roman" w:cs="Times New Roman"/>
                <w:sz w:val="28"/>
                <w:szCs w:val="28"/>
              </w:rPr>
            </w:pPr>
          </w:p>
        </w:tc>
        <w:tc>
          <w:tcPr>
            <w:tcW w:w="1560"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7 чел.</w:t>
            </w: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Лошкарев Е.З.</w:t>
            </w:r>
          </w:p>
        </w:tc>
      </w:tr>
      <w:tr w:rsidR="004873C2" w:rsidRPr="004873C2" w:rsidTr="00880608">
        <w:tc>
          <w:tcPr>
            <w:tcW w:w="675"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8.</w:t>
            </w:r>
          </w:p>
        </w:tc>
        <w:tc>
          <w:tcPr>
            <w:tcW w:w="4536"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Городской компьютерный праздник обучения и творчества «Компот»</w:t>
            </w:r>
          </w:p>
        </w:tc>
        <w:tc>
          <w:tcPr>
            <w:tcW w:w="3544"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Смирнов Антон</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Колесников Иван</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Обухов Андрей</w:t>
            </w:r>
          </w:p>
          <w:p w:rsidR="004873C2" w:rsidRPr="004873C2" w:rsidRDefault="004873C2" w:rsidP="004873C2">
            <w:pPr>
              <w:spacing w:after="0" w:line="240" w:lineRule="auto"/>
              <w:rPr>
                <w:rFonts w:ascii="Times New Roman" w:hAnsi="Times New Roman" w:cs="Times New Roman"/>
                <w:sz w:val="28"/>
                <w:szCs w:val="28"/>
              </w:rPr>
            </w:pPr>
            <w:proofErr w:type="spellStart"/>
            <w:r w:rsidRPr="004873C2">
              <w:rPr>
                <w:rFonts w:ascii="Times New Roman" w:hAnsi="Times New Roman" w:cs="Times New Roman"/>
                <w:sz w:val="28"/>
                <w:szCs w:val="28"/>
              </w:rPr>
              <w:t>Косырев</w:t>
            </w:r>
            <w:proofErr w:type="spellEnd"/>
            <w:r w:rsidRPr="004873C2">
              <w:rPr>
                <w:rFonts w:ascii="Times New Roman" w:hAnsi="Times New Roman" w:cs="Times New Roman"/>
                <w:sz w:val="28"/>
                <w:szCs w:val="28"/>
              </w:rPr>
              <w:t xml:space="preserve"> Илья</w:t>
            </w:r>
          </w:p>
          <w:p w:rsidR="004873C2" w:rsidRPr="004873C2" w:rsidRDefault="004873C2" w:rsidP="004873C2">
            <w:pPr>
              <w:spacing w:after="0" w:line="240" w:lineRule="auto"/>
              <w:rPr>
                <w:rFonts w:ascii="Times New Roman" w:hAnsi="Times New Roman" w:cs="Times New Roman"/>
                <w:sz w:val="28"/>
                <w:szCs w:val="28"/>
              </w:rPr>
            </w:pPr>
            <w:proofErr w:type="spellStart"/>
            <w:r w:rsidRPr="004873C2">
              <w:rPr>
                <w:rFonts w:ascii="Times New Roman" w:hAnsi="Times New Roman" w:cs="Times New Roman"/>
                <w:sz w:val="28"/>
                <w:szCs w:val="28"/>
              </w:rPr>
              <w:t>Ямбаршева</w:t>
            </w:r>
            <w:proofErr w:type="spellEnd"/>
            <w:r w:rsidRPr="004873C2">
              <w:rPr>
                <w:rFonts w:ascii="Times New Roman" w:hAnsi="Times New Roman" w:cs="Times New Roman"/>
                <w:sz w:val="28"/>
                <w:szCs w:val="28"/>
              </w:rPr>
              <w:t xml:space="preserve"> Кристина</w:t>
            </w: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Команда 3 место</w:t>
            </w:r>
          </w:p>
        </w:tc>
        <w:tc>
          <w:tcPr>
            <w:tcW w:w="1560"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5 чел.</w:t>
            </w: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Обухова Г.Г.</w:t>
            </w:r>
          </w:p>
        </w:tc>
      </w:tr>
      <w:tr w:rsidR="004873C2" w:rsidRPr="004873C2" w:rsidTr="00880608">
        <w:trPr>
          <w:trHeight w:val="657"/>
        </w:trPr>
        <w:tc>
          <w:tcPr>
            <w:tcW w:w="675"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9.</w:t>
            </w:r>
          </w:p>
        </w:tc>
        <w:tc>
          <w:tcPr>
            <w:tcW w:w="4536"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Матчевая встреча по судомодельному спорту</w:t>
            </w:r>
          </w:p>
        </w:tc>
        <w:tc>
          <w:tcPr>
            <w:tcW w:w="3544"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proofErr w:type="spellStart"/>
            <w:r w:rsidRPr="004873C2">
              <w:rPr>
                <w:rFonts w:ascii="Times New Roman" w:hAnsi="Times New Roman" w:cs="Times New Roman"/>
                <w:sz w:val="28"/>
                <w:szCs w:val="28"/>
              </w:rPr>
              <w:t>Чагаев</w:t>
            </w:r>
            <w:proofErr w:type="spellEnd"/>
            <w:r w:rsidRPr="004873C2">
              <w:rPr>
                <w:rFonts w:ascii="Times New Roman" w:hAnsi="Times New Roman" w:cs="Times New Roman"/>
                <w:sz w:val="28"/>
                <w:szCs w:val="28"/>
              </w:rPr>
              <w:t xml:space="preserve"> Егор</w:t>
            </w:r>
          </w:p>
          <w:p w:rsidR="004873C2" w:rsidRPr="004873C2" w:rsidRDefault="004873C2" w:rsidP="004873C2">
            <w:pPr>
              <w:spacing w:after="0" w:line="240" w:lineRule="auto"/>
              <w:rPr>
                <w:rFonts w:ascii="Times New Roman" w:hAnsi="Times New Roman" w:cs="Times New Roman"/>
                <w:sz w:val="28"/>
                <w:szCs w:val="28"/>
              </w:rPr>
            </w:pPr>
            <w:proofErr w:type="spellStart"/>
            <w:r w:rsidRPr="004873C2">
              <w:rPr>
                <w:rFonts w:ascii="Times New Roman" w:hAnsi="Times New Roman" w:cs="Times New Roman"/>
                <w:sz w:val="28"/>
                <w:szCs w:val="28"/>
              </w:rPr>
              <w:t>Пересторонин</w:t>
            </w:r>
            <w:proofErr w:type="spellEnd"/>
            <w:r w:rsidRPr="004873C2">
              <w:rPr>
                <w:rFonts w:ascii="Times New Roman" w:hAnsi="Times New Roman" w:cs="Times New Roman"/>
                <w:sz w:val="28"/>
                <w:szCs w:val="28"/>
              </w:rPr>
              <w:t xml:space="preserve"> Кирилл</w:t>
            </w: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3 место</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3 место</w:t>
            </w:r>
          </w:p>
        </w:tc>
        <w:tc>
          <w:tcPr>
            <w:tcW w:w="1560"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4 чел.</w:t>
            </w: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Гаврилин Е.Ф.</w:t>
            </w:r>
          </w:p>
        </w:tc>
      </w:tr>
      <w:tr w:rsidR="004873C2" w:rsidRPr="004873C2" w:rsidTr="00880608">
        <w:tc>
          <w:tcPr>
            <w:tcW w:w="675"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10.</w:t>
            </w:r>
          </w:p>
        </w:tc>
        <w:tc>
          <w:tcPr>
            <w:tcW w:w="4536"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Конкурс по спортивной робототехнике</w:t>
            </w:r>
          </w:p>
        </w:tc>
        <w:tc>
          <w:tcPr>
            <w:tcW w:w="3544"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Токаев Михаил</w:t>
            </w:r>
          </w:p>
          <w:p w:rsidR="004873C2" w:rsidRPr="004873C2" w:rsidRDefault="004873C2" w:rsidP="004873C2">
            <w:pPr>
              <w:spacing w:after="0" w:line="240" w:lineRule="auto"/>
              <w:rPr>
                <w:rFonts w:ascii="Times New Roman" w:hAnsi="Times New Roman" w:cs="Times New Roman"/>
                <w:sz w:val="28"/>
                <w:szCs w:val="28"/>
              </w:rPr>
            </w:pPr>
            <w:proofErr w:type="spellStart"/>
            <w:r w:rsidRPr="004873C2">
              <w:rPr>
                <w:rFonts w:ascii="Times New Roman" w:hAnsi="Times New Roman" w:cs="Times New Roman"/>
                <w:sz w:val="28"/>
                <w:szCs w:val="28"/>
              </w:rPr>
              <w:t>Маракулин</w:t>
            </w:r>
            <w:proofErr w:type="spellEnd"/>
            <w:r w:rsidRPr="004873C2">
              <w:rPr>
                <w:rFonts w:ascii="Times New Roman" w:hAnsi="Times New Roman" w:cs="Times New Roman"/>
                <w:sz w:val="28"/>
                <w:szCs w:val="28"/>
              </w:rPr>
              <w:t xml:space="preserve"> Антон</w:t>
            </w: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Команда 2 место</w:t>
            </w:r>
          </w:p>
        </w:tc>
        <w:tc>
          <w:tcPr>
            <w:tcW w:w="1560"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2 чел.</w:t>
            </w: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proofErr w:type="spellStart"/>
            <w:r w:rsidRPr="004873C2">
              <w:rPr>
                <w:rFonts w:ascii="Times New Roman" w:hAnsi="Times New Roman" w:cs="Times New Roman"/>
                <w:sz w:val="28"/>
                <w:szCs w:val="28"/>
              </w:rPr>
              <w:t>Ренжина</w:t>
            </w:r>
            <w:proofErr w:type="spellEnd"/>
            <w:r w:rsidRPr="004873C2">
              <w:rPr>
                <w:rFonts w:ascii="Times New Roman" w:hAnsi="Times New Roman" w:cs="Times New Roman"/>
                <w:sz w:val="28"/>
                <w:szCs w:val="28"/>
              </w:rPr>
              <w:t xml:space="preserve"> А.А.</w:t>
            </w:r>
          </w:p>
        </w:tc>
      </w:tr>
      <w:tr w:rsidR="004873C2" w:rsidRPr="004873C2" w:rsidTr="00880608">
        <w:tc>
          <w:tcPr>
            <w:tcW w:w="15701" w:type="dxa"/>
            <w:gridSpan w:val="6"/>
            <w:shd w:val="clear" w:color="auto" w:fill="auto"/>
          </w:tcPr>
          <w:p w:rsidR="004873C2" w:rsidRPr="004873C2" w:rsidRDefault="004873C2" w:rsidP="004873C2">
            <w:pPr>
              <w:spacing w:after="0" w:line="240" w:lineRule="auto"/>
              <w:jc w:val="center"/>
              <w:rPr>
                <w:rFonts w:ascii="Times New Roman" w:hAnsi="Times New Roman" w:cs="Times New Roman"/>
                <w:b/>
                <w:i/>
                <w:sz w:val="28"/>
                <w:szCs w:val="28"/>
              </w:rPr>
            </w:pPr>
            <w:r w:rsidRPr="004873C2">
              <w:rPr>
                <w:rFonts w:ascii="Times New Roman" w:hAnsi="Times New Roman" w:cs="Times New Roman"/>
                <w:b/>
                <w:i/>
                <w:sz w:val="28"/>
                <w:szCs w:val="28"/>
              </w:rPr>
              <w:t>Областные мероприятия</w:t>
            </w:r>
          </w:p>
        </w:tc>
      </w:tr>
      <w:tr w:rsidR="004873C2" w:rsidRPr="004873C2" w:rsidTr="00880608">
        <w:tc>
          <w:tcPr>
            <w:tcW w:w="675"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11.</w:t>
            </w:r>
          </w:p>
        </w:tc>
        <w:tc>
          <w:tcPr>
            <w:tcW w:w="4536"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Конкурс анимационных фильмов</w:t>
            </w:r>
          </w:p>
        </w:tc>
        <w:tc>
          <w:tcPr>
            <w:tcW w:w="3544"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Семакина Лилия</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Лукина Полина</w:t>
            </w:r>
          </w:p>
          <w:p w:rsidR="004873C2" w:rsidRPr="004873C2" w:rsidRDefault="004873C2" w:rsidP="004873C2">
            <w:pPr>
              <w:spacing w:after="0" w:line="240" w:lineRule="auto"/>
              <w:rPr>
                <w:rFonts w:ascii="Times New Roman" w:hAnsi="Times New Roman" w:cs="Times New Roman"/>
                <w:sz w:val="28"/>
                <w:szCs w:val="28"/>
              </w:rPr>
            </w:pPr>
            <w:proofErr w:type="spellStart"/>
            <w:r w:rsidRPr="004873C2">
              <w:rPr>
                <w:rFonts w:ascii="Times New Roman" w:hAnsi="Times New Roman" w:cs="Times New Roman"/>
                <w:sz w:val="28"/>
                <w:szCs w:val="28"/>
              </w:rPr>
              <w:t>Бармина</w:t>
            </w:r>
            <w:proofErr w:type="spellEnd"/>
            <w:r w:rsidRPr="004873C2">
              <w:rPr>
                <w:rFonts w:ascii="Times New Roman" w:hAnsi="Times New Roman" w:cs="Times New Roman"/>
                <w:sz w:val="28"/>
                <w:szCs w:val="28"/>
              </w:rPr>
              <w:t xml:space="preserve"> София</w:t>
            </w:r>
          </w:p>
          <w:p w:rsidR="004873C2" w:rsidRPr="004873C2" w:rsidRDefault="004873C2" w:rsidP="004873C2">
            <w:pPr>
              <w:spacing w:after="0" w:line="240" w:lineRule="auto"/>
              <w:rPr>
                <w:rFonts w:ascii="Times New Roman" w:hAnsi="Times New Roman" w:cs="Times New Roman"/>
                <w:sz w:val="28"/>
                <w:szCs w:val="28"/>
              </w:rPr>
            </w:pPr>
            <w:proofErr w:type="spellStart"/>
            <w:r w:rsidRPr="004873C2">
              <w:rPr>
                <w:rFonts w:ascii="Times New Roman" w:hAnsi="Times New Roman" w:cs="Times New Roman"/>
                <w:sz w:val="28"/>
                <w:szCs w:val="28"/>
              </w:rPr>
              <w:t>Копысова</w:t>
            </w:r>
            <w:proofErr w:type="spellEnd"/>
            <w:r w:rsidRPr="004873C2">
              <w:rPr>
                <w:rFonts w:ascii="Times New Roman" w:hAnsi="Times New Roman" w:cs="Times New Roman"/>
                <w:sz w:val="28"/>
                <w:szCs w:val="28"/>
              </w:rPr>
              <w:t xml:space="preserve"> Диана</w:t>
            </w: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1 место</w:t>
            </w:r>
          </w:p>
        </w:tc>
        <w:tc>
          <w:tcPr>
            <w:tcW w:w="1560"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8 чел.</w:t>
            </w: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proofErr w:type="spellStart"/>
            <w:r w:rsidRPr="004873C2">
              <w:rPr>
                <w:rFonts w:ascii="Times New Roman" w:hAnsi="Times New Roman" w:cs="Times New Roman"/>
                <w:sz w:val="28"/>
                <w:szCs w:val="28"/>
              </w:rPr>
              <w:t>Корепанова</w:t>
            </w:r>
            <w:proofErr w:type="spellEnd"/>
            <w:r w:rsidRPr="004873C2">
              <w:rPr>
                <w:rFonts w:ascii="Times New Roman" w:hAnsi="Times New Roman" w:cs="Times New Roman"/>
                <w:sz w:val="28"/>
                <w:szCs w:val="28"/>
              </w:rPr>
              <w:t xml:space="preserve"> И.А.</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Матанцева М.С.</w:t>
            </w:r>
          </w:p>
        </w:tc>
      </w:tr>
      <w:tr w:rsidR="004873C2" w:rsidRPr="004873C2" w:rsidTr="00880608">
        <w:tc>
          <w:tcPr>
            <w:tcW w:w="675"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12.</w:t>
            </w:r>
          </w:p>
        </w:tc>
        <w:tc>
          <w:tcPr>
            <w:tcW w:w="4536"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 xml:space="preserve">Соревнования по комнатным летающим моделям </w:t>
            </w:r>
          </w:p>
        </w:tc>
        <w:tc>
          <w:tcPr>
            <w:tcW w:w="3544"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Колотов Андрей</w:t>
            </w:r>
          </w:p>
          <w:p w:rsidR="004873C2" w:rsidRPr="004873C2" w:rsidRDefault="004873C2" w:rsidP="004873C2">
            <w:pPr>
              <w:spacing w:after="0" w:line="240" w:lineRule="auto"/>
              <w:rPr>
                <w:rFonts w:ascii="Times New Roman" w:hAnsi="Times New Roman" w:cs="Times New Roman"/>
                <w:sz w:val="28"/>
                <w:szCs w:val="28"/>
              </w:rPr>
            </w:pPr>
            <w:proofErr w:type="spellStart"/>
            <w:r w:rsidRPr="004873C2">
              <w:rPr>
                <w:rFonts w:ascii="Times New Roman" w:hAnsi="Times New Roman" w:cs="Times New Roman"/>
                <w:sz w:val="28"/>
                <w:szCs w:val="28"/>
              </w:rPr>
              <w:t>Лучинин</w:t>
            </w:r>
            <w:proofErr w:type="spellEnd"/>
            <w:r w:rsidRPr="004873C2">
              <w:rPr>
                <w:rFonts w:ascii="Times New Roman" w:hAnsi="Times New Roman" w:cs="Times New Roman"/>
                <w:sz w:val="28"/>
                <w:szCs w:val="28"/>
              </w:rPr>
              <w:t xml:space="preserve"> Кирилл</w:t>
            </w:r>
          </w:p>
          <w:p w:rsidR="004873C2" w:rsidRPr="004873C2" w:rsidRDefault="004873C2" w:rsidP="004873C2">
            <w:pPr>
              <w:spacing w:after="0" w:line="240" w:lineRule="auto"/>
              <w:rPr>
                <w:rFonts w:ascii="Times New Roman" w:hAnsi="Times New Roman" w:cs="Times New Roman"/>
                <w:sz w:val="28"/>
                <w:szCs w:val="28"/>
              </w:rPr>
            </w:pPr>
            <w:proofErr w:type="spellStart"/>
            <w:r w:rsidRPr="004873C2">
              <w:rPr>
                <w:rFonts w:ascii="Times New Roman" w:hAnsi="Times New Roman" w:cs="Times New Roman"/>
                <w:sz w:val="28"/>
                <w:szCs w:val="28"/>
              </w:rPr>
              <w:t>Веснов</w:t>
            </w:r>
            <w:proofErr w:type="spellEnd"/>
            <w:r w:rsidRPr="004873C2">
              <w:rPr>
                <w:rFonts w:ascii="Times New Roman" w:hAnsi="Times New Roman" w:cs="Times New Roman"/>
                <w:sz w:val="28"/>
                <w:szCs w:val="28"/>
              </w:rPr>
              <w:t xml:space="preserve"> Юрий</w:t>
            </w:r>
          </w:p>
          <w:p w:rsidR="004873C2" w:rsidRPr="004873C2" w:rsidRDefault="004873C2" w:rsidP="004873C2">
            <w:pPr>
              <w:spacing w:after="0" w:line="240" w:lineRule="auto"/>
              <w:rPr>
                <w:rFonts w:ascii="Times New Roman" w:hAnsi="Times New Roman" w:cs="Times New Roman"/>
                <w:sz w:val="28"/>
                <w:szCs w:val="28"/>
              </w:rPr>
            </w:pPr>
            <w:proofErr w:type="spellStart"/>
            <w:r w:rsidRPr="004873C2">
              <w:rPr>
                <w:rFonts w:ascii="Times New Roman" w:hAnsi="Times New Roman" w:cs="Times New Roman"/>
                <w:sz w:val="28"/>
                <w:szCs w:val="28"/>
              </w:rPr>
              <w:t>Крашеннников</w:t>
            </w:r>
            <w:proofErr w:type="spellEnd"/>
            <w:r w:rsidRPr="004873C2">
              <w:rPr>
                <w:rFonts w:ascii="Times New Roman" w:hAnsi="Times New Roman" w:cs="Times New Roman"/>
                <w:sz w:val="28"/>
                <w:szCs w:val="28"/>
              </w:rPr>
              <w:t xml:space="preserve"> Данил</w:t>
            </w:r>
          </w:p>
          <w:p w:rsidR="004873C2" w:rsidRPr="004873C2" w:rsidRDefault="004873C2" w:rsidP="004873C2">
            <w:pPr>
              <w:spacing w:after="0" w:line="240" w:lineRule="auto"/>
              <w:rPr>
                <w:rFonts w:ascii="Times New Roman" w:hAnsi="Times New Roman" w:cs="Times New Roman"/>
                <w:sz w:val="28"/>
                <w:szCs w:val="28"/>
              </w:rPr>
            </w:pPr>
            <w:proofErr w:type="spellStart"/>
            <w:r w:rsidRPr="004873C2">
              <w:rPr>
                <w:rFonts w:ascii="Times New Roman" w:hAnsi="Times New Roman" w:cs="Times New Roman"/>
                <w:sz w:val="28"/>
                <w:szCs w:val="28"/>
              </w:rPr>
              <w:t>Скурихин</w:t>
            </w:r>
            <w:proofErr w:type="spellEnd"/>
            <w:r w:rsidRPr="004873C2">
              <w:rPr>
                <w:rFonts w:ascii="Times New Roman" w:hAnsi="Times New Roman" w:cs="Times New Roman"/>
                <w:sz w:val="28"/>
                <w:szCs w:val="28"/>
              </w:rPr>
              <w:t xml:space="preserve"> Захар</w:t>
            </w:r>
          </w:p>
          <w:p w:rsidR="004873C2" w:rsidRPr="004873C2" w:rsidRDefault="004873C2" w:rsidP="004873C2">
            <w:pPr>
              <w:spacing w:after="0" w:line="240" w:lineRule="auto"/>
              <w:rPr>
                <w:rFonts w:ascii="Times New Roman" w:hAnsi="Times New Roman" w:cs="Times New Roman"/>
                <w:sz w:val="28"/>
                <w:szCs w:val="28"/>
              </w:rPr>
            </w:pPr>
            <w:proofErr w:type="spellStart"/>
            <w:r w:rsidRPr="004873C2">
              <w:rPr>
                <w:rFonts w:ascii="Times New Roman" w:hAnsi="Times New Roman" w:cs="Times New Roman"/>
                <w:sz w:val="28"/>
                <w:szCs w:val="28"/>
              </w:rPr>
              <w:t>Вылегжанин</w:t>
            </w:r>
            <w:proofErr w:type="spellEnd"/>
            <w:r w:rsidRPr="004873C2">
              <w:rPr>
                <w:rFonts w:ascii="Times New Roman" w:hAnsi="Times New Roman" w:cs="Times New Roman"/>
                <w:sz w:val="28"/>
                <w:szCs w:val="28"/>
              </w:rPr>
              <w:t xml:space="preserve"> Михаил</w:t>
            </w: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1,1 место</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3 место</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2 место</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1 место</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3 место</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 xml:space="preserve">2 место, </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Команда 1 место</w:t>
            </w:r>
          </w:p>
        </w:tc>
        <w:tc>
          <w:tcPr>
            <w:tcW w:w="1560"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7 чел</w:t>
            </w:r>
          </w:p>
          <w:p w:rsidR="004873C2" w:rsidRPr="004873C2" w:rsidRDefault="004873C2" w:rsidP="004873C2">
            <w:pPr>
              <w:spacing w:after="0" w:line="240" w:lineRule="auto"/>
              <w:rPr>
                <w:rFonts w:ascii="Times New Roman" w:hAnsi="Times New Roman" w:cs="Times New Roman"/>
                <w:sz w:val="28"/>
                <w:szCs w:val="28"/>
              </w:rPr>
            </w:pPr>
          </w:p>
          <w:p w:rsidR="004873C2" w:rsidRPr="004873C2" w:rsidRDefault="004873C2" w:rsidP="004873C2">
            <w:pPr>
              <w:spacing w:after="0" w:line="240" w:lineRule="auto"/>
              <w:rPr>
                <w:rFonts w:ascii="Times New Roman" w:hAnsi="Times New Roman" w:cs="Times New Roman"/>
                <w:sz w:val="28"/>
                <w:szCs w:val="28"/>
              </w:rPr>
            </w:pPr>
          </w:p>
          <w:p w:rsidR="004873C2" w:rsidRPr="004873C2" w:rsidRDefault="004873C2" w:rsidP="004873C2">
            <w:pPr>
              <w:spacing w:after="0" w:line="240" w:lineRule="auto"/>
              <w:rPr>
                <w:rFonts w:ascii="Times New Roman" w:hAnsi="Times New Roman" w:cs="Times New Roman"/>
                <w:sz w:val="28"/>
                <w:szCs w:val="28"/>
              </w:rPr>
            </w:pPr>
          </w:p>
          <w:p w:rsidR="004873C2" w:rsidRPr="004873C2" w:rsidRDefault="004873C2" w:rsidP="004873C2">
            <w:pPr>
              <w:spacing w:after="0" w:line="240" w:lineRule="auto"/>
              <w:rPr>
                <w:rFonts w:ascii="Times New Roman" w:hAnsi="Times New Roman" w:cs="Times New Roman"/>
                <w:sz w:val="28"/>
                <w:szCs w:val="28"/>
              </w:rPr>
            </w:pPr>
          </w:p>
          <w:p w:rsidR="004873C2" w:rsidRPr="004873C2" w:rsidRDefault="004873C2" w:rsidP="004873C2">
            <w:pPr>
              <w:spacing w:after="0" w:line="240" w:lineRule="auto"/>
              <w:rPr>
                <w:rFonts w:ascii="Times New Roman" w:hAnsi="Times New Roman" w:cs="Times New Roman"/>
                <w:sz w:val="28"/>
                <w:szCs w:val="28"/>
              </w:rPr>
            </w:pPr>
          </w:p>
          <w:p w:rsidR="004873C2" w:rsidRPr="004873C2" w:rsidRDefault="004873C2" w:rsidP="004873C2">
            <w:pPr>
              <w:spacing w:after="0" w:line="240" w:lineRule="auto"/>
              <w:rPr>
                <w:rFonts w:ascii="Times New Roman" w:hAnsi="Times New Roman" w:cs="Times New Roman"/>
                <w:sz w:val="28"/>
                <w:szCs w:val="28"/>
              </w:rPr>
            </w:pP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proofErr w:type="spellStart"/>
            <w:r w:rsidRPr="004873C2">
              <w:rPr>
                <w:rFonts w:ascii="Times New Roman" w:hAnsi="Times New Roman" w:cs="Times New Roman"/>
                <w:sz w:val="28"/>
                <w:szCs w:val="28"/>
              </w:rPr>
              <w:t>Здоровенко</w:t>
            </w:r>
            <w:proofErr w:type="spellEnd"/>
            <w:r w:rsidRPr="004873C2">
              <w:rPr>
                <w:rFonts w:ascii="Times New Roman" w:hAnsi="Times New Roman" w:cs="Times New Roman"/>
                <w:sz w:val="28"/>
                <w:szCs w:val="28"/>
              </w:rPr>
              <w:t xml:space="preserve"> С.А.</w:t>
            </w:r>
          </w:p>
          <w:p w:rsidR="004873C2" w:rsidRPr="004873C2" w:rsidRDefault="004873C2" w:rsidP="004873C2">
            <w:pPr>
              <w:spacing w:after="0" w:line="240" w:lineRule="auto"/>
              <w:rPr>
                <w:rFonts w:ascii="Times New Roman" w:hAnsi="Times New Roman" w:cs="Times New Roman"/>
                <w:sz w:val="28"/>
                <w:szCs w:val="28"/>
              </w:rPr>
            </w:pPr>
          </w:p>
          <w:p w:rsidR="004873C2" w:rsidRPr="004873C2" w:rsidRDefault="004873C2" w:rsidP="004873C2">
            <w:pPr>
              <w:spacing w:after="0" w:line="240" w:lineRule="auto"/>
              <w:rPr>
                <w:rFonts w:ascii="Times New Roman" w:hAnsi="Times New Roman" w:cs="Times New Roman"/>
                <w:sz w:val="28"/>
                <w:szCs w:val="28"/>
              </w:rPr>
            </w:pPr>
          </w:p>
          <w:p w:rsidR="004873C2" w:rsidRPr="004873C2" w:rsidRDefault="004873C2" w:rsidP="004873C2">
            <w:pPr>
              <w:spacing w:after="0" w:line="240" w:lineRule="auto"/>
              <w:rPr>
                <w:rFonts w:ascii="Times New Roman" w:hAnsi="Times New Roman" w:cs="Times New Roman"/>
                <w:sz w:val="28"/>
                <w:szCs w:val="28"/>
              </w:rPr>
            </w:pPr>
          </w:p>
          <w:p w:rsidR="004873C2" w:rsidRPr="004873C2" w:rsidRDefault="004873C2" w:rsidP="004873C2">
            <w:pPr>
              <w:spacing w:after="0" w:line="240" w:lineRule="auto"/>
              <w:rPr>
                <w:rFonts w:ascii="Times New Roman" w:hAnsi="Times New Roman" w:cs="Times New Roman"/>
                <w:sz w:val="28"/>
                <w:szCs w:val="28"/>
              </w:rPr>
            </w:pPr>
          </w:p>
          <w:p w:rsidR="004873C2" w:rsidRPr="004873C2" w:rsidRDefault="004873C2" w:rsidP="004873C2">
            <w:pPr>
              <w:spacing w:after="0" w:line="240" w:lineRule="auto"/>
              <w:rPr>
                <w:rFonts w:ascii="Times New Roman" w:hAnsi="Times New Roman" w:cs="Times New Roman"/>
                <w:sz w:val="28"/>
                <w:szCs w:val="28"/>
              </w:rPr>
            </w:pPr>
          </w:p>
          <w:p w:rsidR="004873C2" w:rsidRPr="004873C2" w:rsidRDefault="004873C2" w:rsidP="004873C2">
            <w:pPr>
              <w:spacing w:after="0" w:line="240" w:lineRule="auto"/>
              <w:rPr>
                <w:rFonts w:ascii="Times New Roman" w:hAnsi="Times New Roman" w:cs="Times New Roman"/>
                <w:sz w:val="28"/>
                <w:szCs w:val="28"/>
              </w:rPr>
            </w:pPr>
          </w:p>
        </w:tc>
      </w:tr>
    </w:tbl>
    <w:p w:rsidR="004873C2" w:rsidRDefault="004873C2">
      <w:r>
        <w:br w:type="page"/>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536"/>
        <w:gridCol w:w="3544"/>
        <w:gridCol w:w="2693"/>
        <w:gridCol w:w="1560"/>
        <w:gridCol w:w="2693"/>
      </w:tblGrid>
      <w:tr w:rsidR="004873C2" w:rsidRPr="004873C2" w:rsidTr="00880608">
        <w:tc>
          <w:tcPr>
            <w:tcW w:w="675"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lastRenderedPageBreak/>
              <w:t>13.</w:t>
            </w:r>
          </w:p>
        </w:tc>
        <w:tc>
          <w:tcPr>
            <w:tcW w:w="4536"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Первенство Кировской области по авиамодельному спорту в классе «воздушный бой»</w:t>
            </w:r>
          </w:p>
        </w:tc>
        <w:tc>
          <w:tcPr>
            <w:tcW w:w="3544"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proofErr w:type="spellStart"/>
            <w:r w:rsidRPr="004873C2">
              <w:rPr>
                <w:rFonts w:ascii="Times New Roman" w:hAnsi="Times New Roman" w:cs="Times New Roman"/>
                <w:sz w:val="28"/>
                <w:szCs w:val="28"/>
              </w:rPr>
              <w:t>Веснов</w:t>
            </w:r>
            <w:proofErr w:type="spellEnd"/>
            <w:r w:rsidRPr="004873C2">
              <w:rPr>
                <w:rFonts w:ascii="Times New Roman" w:hAnsi="Times New Roman" w:cs="Times New Roman"/>
                <w:sz w:val="28"/>
                <w:szCs w:val="28"/>
              </w:rPr>
              <w:t xml:space="preserve"> Юрий </w:t>
            </w: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1 место</w:t>
            </w:r>
          </w:p>
        </w:tc>
        <w:tc>
          <w:tcPr>
            <w:tcW w:w="1560"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3 чел.</w:t>
            </w: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proofErr w:type="spellStart"/>
            <w:r w:rsidRPr="004873C2">
              <w:rPr>
                <w:rFonts w:ascii="Times New Roman" w:hAnsi="Times New Roman" w:cs="Times New Roman"/>
                <w:sz w:val="28"/>
                <w:szCs w:val="28"/>
              </w:rPr>
              <w:t>Здоровенко</w:t>
            </w:r>
            <w:proofErr w:type="spellEnd"/>
            <w:proofErr w:type="gramStart"/>
            <w:r w:rsidRPr="004873C2">
              <w:rPr>
                <w:rFonts w:ascii="Times New Roman" w:hAnsi="Times New Roman" w:cs="Times New Roman"/>
                <w:sz w:val="28"/>
                <w:szCs w:val="28"/>
              </w:rPr>
              <w:t xml:space="preserve"> С</w:t>
            </w:r>
            <w:proofErr w:type="gramEnd"/>
            <w:r w:rsidRPr="004873C2">
              <w:rPr>
                <w:rFonts w:ascii="Times New Roman" w:hAnsi="Times New Roman" w:cs="Times New Roman"/>
                <w:sz w:val="28"/>
                <w:szCs w:val="28"/>
              </w:rPr>
              <w:t xml:space="preserve"> А.</w:t>
            </w:r>
          </w:p>
        </w:tc>
      </w:tr>
      <w:tr w:rsidR="004873C2" w:rsidRPr="004873C2" w:rsidTr="00880608">
        <w:trPr>
          <w:trHeight w:val="70"/>
        </w:trPr>
        <w:tc>
          <w:tcPr>
            <w:tcW w:w="675"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14.</w:t>
            </w:r>
          </w:p>
        </w:tc>
        <w:tc>
          <w:tcPr>
            <w:tcW w:w="4536"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Соревнования по трассовым моделям автомобилей в классах</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lang w:val="en-US"/>
              </w:rPr>
              <w:t>GM, F</w:t>
            </w:r>
            <w:r w:rsidRPr="004873C2">
              <w:rPr>
                <w:rFonts w:ascii="Times New Roman" w:hAnsi="Times New Roman" w:cs="Times New Roman"/>
                <w:sz w:val="28"/>
                <w:szCs w:val="28"/>
              </w:rPr>
              <w:t>-1/24</w:t>
            </w:r>
          </w:p>
        </w:tc>
        <w:tc>
          <w:tcPr>
            <w:tcW w:w="3544"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Парфёнов Никита</w:t>
            </w:r>
          </w:p>
          <w:p w:rsidR="004873C2" w:rsidRPr="004873C2" w:rsidRDefault="004873C2" w:rsidP="004873C2">
            <w:pPr>
              <w:spacing w:after="0" w:line="240" w:lineRule="auto"/>
              <w:rPr>
                <w:rFonts w:ascii="Times New Roman" w:hAnsi="Times New Roman" w:cs="Times New Roman"/>
                <w:sz w:val="28"/>
                <w:szCs w:val="28"/>
              </w:rPr>
            </w:pPr>
            <w:proofErr w:type="spellStart"/>
            <w:r w:rsidRPr="004873C2">
              <w:rPr>
                <w:rFonts w:ascii="Times New Roman" w:hAnsi="Times New Roman" w:cs="Times New Roman"/>
                <w:sz w:val="28"/>
                <w:szCs w:val="28"/>
              </w:rPr>
              <w:t>Муралев</w:t>
            </w:r>
            <w:proofErr w:type="spellEnd"/>
            <w:r w:rsidRPr="004873C2">
              <w:rPr>
                <w:rFonts w:ascii="Times New Roman" w:hAnsi="Times New Roman" w:cs="Times New Roman"/>
                <w:sz w:val="28"/>
                <w:szCs w:val="28"/>
              </w:rPr>
              <w:t xml:space="preserve"> Данила</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Кабанов Данила</w:t>
            </w:r>
          </w:p>
          <w:p w:rsidR="004873C2" w:rsidRPr="004873C2" w:rsidRDefault="004873C2" w:rsidP="004873C2">
            <w:pPr>
              <w:spacing w:after="0" w:line="240" w:lineRule="auto"/>
              <w:rPr>
                <w:rFonts w:ascii="Times New Roman" w:hAnsi="Times New Roman" w:cs="Times New Roman"/>
                <w:sz w:val="28"/>
                <w:szCs w:val="28"/>
              </w:rPr>
            </w:pPr>
            <w:proofErr w:type="spellStart"/>
            <w:r w:rsidRPr="004873C2">
              <w:rPr>
                <w:rFonts w:ascii="Times New Roman" w:hAnsi="Times New Roman" w:cs="Times New Roman"/>
                <w:sz w:val="28"/>
                <w:szCs w:val="28"/>
              </w:rPr>
              <w:t>Пуликов</w:t>
            </w:r>
            <w:proofErr w:type="spellEnd"/>
            <w:r w:rsidRPr="004873C2">
              <w:rPr>
                <w:rFonts w:ascii="Times New Roman" w:hAnsi="Times New Roman" w:cs="Times New Roman"/>
                <w:sz w:val="28"/>
                <w:szCs w:val="28"/>
              </w:rPr>
              <w:t xml:space="preserve"> Лев</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Токаев Михаил</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Арнаутов Влад</w:t>
            </w: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1,2</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3</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3</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3</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1</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1,2</w:t>
            </w:r>
          </w:p>
        </w:tc>
        <w:tc>
          <w:tcPr>
            <w:tcW w:w="1560"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8 чел.</w:t>
            </w: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Обухов О.А.</w:t>
            </w:r>
          </w:p>
        </w:tc>
      </w:tr>
      <w:tr w:rsidR="004873C2" w:rsidRPr="004873C2" w:rsidTr="00880608">
        <w:tc>
          <w:tcPr>
            <w:tcW w:w="675"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15.</w:t>
            </w:r>
          </w:p>
        </w:tc>
        <w:tc>
          <w:tcPr>
            <w:tcW w:w="4536"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Соревнования по судомодельному спорту</w:t>
            </w:r>
          </w:p>
        </w:tc>
        <w:tc>
          <w:tcPr>
            <w:tcW w:w="3544"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proofErr w:type="spellStart"/>
            <w:r w:rsidRPr="004873C2">
              <w:rPr>
                <w:rFonts w:ascii="Times New Roman" w:hAnsi="Times New Roman" w:cs="Times New Roman"/>
                <w:sz w:val="28"/>
                <w:szCs w:val="28"/>
              </w:rPr>
              <w:t>Чагаев</w:t>
            </w:r>
            <w:proofErr w:type="spellEnd"/>
            <w:r w:rsidRPr="004873C2">
              <w:rPr>
                <w:rFonts w:ascii="Times New Roman" w:hAnsi="Times New Roman" w:cs="Times New Roman"/>
                <w:sz w:val="28"/>
                <w:szCs w:val="28"/>
              </w:rPr>
              <w:t xml:space="preserve"> Егор</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Колганов Даниил</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Широков Иван</w:t>
            </w:r>
          </w:p>
          <w:p w:rsidR="004873C2" w:rsidRPr="004873C2" w:rsidRDefault="004873C2" w:rsidP="004873C2">
            <w:pPr>
              <w:spacing w:after="0" w:line="240" w:lineRule="auto"/>
              <w:rPr>
                <w:rFonts w:ascii="Times New Roman" w:hAnsi="Times New Roman" w:cs="Times New Roman"/>
                <w:sz w:val="28"/>
                <w:szCs w:val="28"/>
              </w:rPr>
            </w:pPr>
            <w:proofErr w:type="spellStart"/>
            <w:r w:rsidRPr="004873C2">
              <w:rPr>
                <w:rFonts w:ascii="Times New Roman" w:hAnsi="Times New Roman" w:cs="Times New Roman"/>
                <w:sz w:val="28"/>
                <w:szCs w:val="28"/>
              </w:rPr>
              <w:t>Пересторонин</w:t>
            </w:r>
            <w:proofErr w:type="spellEnd"/>
            <w:r w:rsidRPr="004873C2">
              <w:rPr>
                <w:rFonts w:ascii="Times New Roman" w:hAnsi="Times New Roman" w:cs="Times New Roman"/>
                <w:sz w:val="28"/>
                <w:szCs w:val="28"/>
              </w:rPr>
              <w:t xml:space="preserve"> Кирилл</w:t>
            </w: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 xml:space="preserve">1, 2 место </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3 место</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1 место</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3 место</w:t>
            </w:r>
          </w:p>
        </w:tc>
        <w:tc>
          <w:tcPr>
            <w:tcW w:w="1560"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4 чел.</w:t>
            </w: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Гаврилин Е.Ф.</w:t>
            </w:r>
          </w:p>
        </w:tc>
      </w:tr>
      <w:tr w:rsidR="004873C2" w:rsidRPr="004873C2" w:rsidTr="00880608">
        <w:tc>
          <w:tcPr>
            <w:tcW w:w="675"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16.</w:t>
            </w:r>
          </w:p>
        </w:tc>
        <w:tc>
          <w:tcPr>
            <w:tcW w:w="4536"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Соревнования по начальному техническому моделированию</w:t>
            </w:r>
          </w:p>
        </w:tc>
        <w:tc>
          <w:tcPr>
            <w:tcW w:w="3544"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Мартынов Константин</w:t>
            </w:r>
          </w:p>
          <w:p w:rsidR="004873C2" w:rsidRPr="004873C2" w:rsidRDefault="004873C2" w:rsidP="004873C2">
            <w:pPr>
              <w:spacing w:after="0" w:line="240" w:lineRule="auto"/>
              <w:rPr>
                <w:rFonts w:ascii="Times New Roman" w:hAnsi="Times New Roman" w:cs="Times New Roman"/>
                <w:sz w:val="28"/>
                <w:szCs w:val="28"/>
              </w:rPr>
            </w:pPr>
            <w:proofErr w:type="spellStart"/>
            <w:r w:rsidRPr="004873C2">
              <w:rPr>
                <w:rFonts w:ascii="Times New Roman" w:hAnsi="Times New Roman" w:cs="Times New Roman"/>
                <w:sz w:val="28"/>
                <w:szCs w:val="28"/>
              </w:rPr>
              <w:t>Сердцев</w:t>
            </w:r>
            <w:proofErr w:type="spellEnd"/>
            <w:r w:rsidRPr="004873C2">
              <w:rPr>
                <w:rFonts w:ascii="Times New Roman" w:hAnsi="Times New Roman" w:cs="Times New Roman"/>
                <w:sz w:val="28"/>
                <w:szCs w:val="28"/>
              </w:rPr>
              <w:t xml:space="preserve"> Даниил</w:t>
            </w: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1 место</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3 место</w:t>
            </w:r>
          </w:p>
        </w:tc>
        <w:tc>
          <w:tcPr>
            <w:tcW w:w="1560"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3 чел.</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3 чел.</w:t>
            </w: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proofErr w:type="spellStart"/>
            <w:r w:rsidRPr="004873C2">
              <w:rPr>
                <w:rFonts w:ascii="Times New Roman" w:hAnsi="Times New Roman" w:cs="Times New Roman"/>
                <w:sz w:val="28"/>
                <w:szCs w:val="28"/>
              </w:rPr>
              <w:t>Здоровенко</w:t>
            </w:r>
            <w:proofErr w:type="spellEnd"/>
            <w:r w:rsidRPr="004873C2">
              <w:rPr>
                <w:rFonts w:ascii="Times New Roman" w:hAnsi="Times New Roman" w:cs="Times New Roman"/>
                <w:sz w:val="28"/>
                <w:szCs w:val="28"/>
              </w:rPr>
              <w:t xml:space="preserve"> С.А.</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Целищев С.В.</w:t>
            </w:r>
          </w:p>
        </w:tc>
      </w:tr>
      <w:tr w:rsidR="004873C2" w:rsidRPr="004873C2" w:rsidTr="00880608">
        <w:tc>
          <w:tcPr>
            <w:tcW w:w="675"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17.</w:t>
            </w:r>
          </w:p>
        </w:tc>
        <w:tc>
          <w:tcPr>
            <w:tcW w:w="4536"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 xml:space="preserve">Конкурс методических разработок в помощь организаторам </w:t>
            </w:r>
            <w:proofErr w:type="gramStart"/>
            <w:r w:rsidRPr="004873C2">
              <w:rPr>
                <w:rFonts w:ascii="Times New Roman" w:hAnsi="Times New Roman" w:cs="Times New Roman"/>
                <w:sz w:val="28"/>
                <w:szCs w:val="28"/>
              </w:rPr>
              <w:t>технического</w:t>
            </w:r>
            <w:proofErr w:type="gramEnd"/>
            <w:r w:rsidRPr="004873C2">
              <w:rPr>
                <w:rFonts w:ascii="Times New Roman" w:hAnsi="Times New Roman" w:cs="Times New Roman"/>
                <w:sz w:val="28"/>
                <w:szCs w:val="28"/>
              </w:rPr>
              <w:t xml:space="preserve"> и художественного </w:t>
            </w:r>
            <w:proofErr w:type="spellStart"/>
            <w:r w:rsidRPr="004873C2">
              <w:rPr>
                <w:rFonts w:ascii="Times New Roman" w:hAnsi="Times New Roman" w:cs="Times New Roman"/>
                <w:sz w:val="28"/>
                <w:szCs w:val="28"/>
              </w:rPr>
              <w:t>творчесства</w:t>
            </w:r>
            <w:proofErr w:type="spellEnd"/>
          </w:p>
        </w:tc>
        <w:tc>
          <w:tcPr>
            <w:tcW w:w="3544"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Обухова Галина Геннадьевна</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Буркова Елена Викторовна</w:t>
            </w: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1 место</w:t>
            </w:r>
          </w:p>
          <w:p w:rsidR="004873C2" w:rsidRPr="004873C2" w:rsidRDefault="004873C2" w:rsidP="004873C2">
            <w:pPr>
              <w:spacing w:after="0" w:line="240" w:lineRule="auto"/>
              <w:rPr>
                <w:rFonts w:ascii="Times New Roman" w:hAnsi="Times New Roman" w:cs="Times New Roman"/>
                <w:sz w:val="28"/>
                <w:szCs w:val="28"/>
              </w:rPr>
            </w:pP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грамота</w:t>
            </w:r>
          </w:p>
        </w:tc>
        <w:tc>
          <w:tcPr>
            <w:tcW w:w="1560"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3 чел.</w:t>
            </w: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p>
        </w:tc>
      </w:tr>
      <w:tr w:rsidR="004873C2" w:rsidRPr="004873C2" w:rsidTr="00880608">
        <w:tc>
          <w:tcPr>
            <w:tcW w:w="675"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18.</w:t>
            </w:r>
          </w:p>
        </w:tc>
        <w:tc>
          <w:tcPr>
            <w:tcW w:w="4536"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Соревнования по фигурному вождению мотоцикла</w:t>
            </w:r>
          </w:p>
        </w:tc>
        <w:tc>
          <w:tcPr>
            <w:tcW w:w="3544"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proofErr w:type="spellStart"/>
            <w:r w:rsidRPr="004873C2">
              <w:rPr>
                <w:rFonts w:ascii="Times New Roman" w:hAnsi="Times New Roman" w:cs="Times New Roman"/>
                <w:sz w:val="28"/>
                <w:szCs w:val="28"/>
              </w:rPr>
              <w:t>Сименский</w:t>
            </w:r>
            <w:proofErr w:type="spellEnd"/>
            <w:r w:rsidRPr="004873C2">
              <w:rPr>
                <w:rFonts w:ascii="Times New Roman" w:hAnsi="Times New Roman" w:cs="Times New Roman"/>
                <w:sz w:val="28"/>
                <w:szCs w:val="28"/>
              </w:rPr>
              <w:t xml:space="preserve"> Андрей</w:t>
            </w: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2 место</w:t>
            </w:r>
          </w:p>
        </w:tc>
        <w:tc>
          <w:tcPr>
            <w:tcW w:w="1560"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1 чел.</w:t>
            </w: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Сергеев П.Г.</w:t>
            </w:r>
          </w:p>
        </w:tc>
      </w:tr>
      <w:tr w:rsidR="004873C2" w:rsidRPr="004873C2" w:rsidTr="00880608">
        <w:tc>
          <w:tcPr>
            <w:tcW w:w="675"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19.</w:t>
            </w:r>
          </w:p>
        </w:tc>
        <w:tc>
          <w:tcPr>
            <w:tcW w:w="4536"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Конкурс творческих технических проектов «Вятский Левша»</w:t>
            </w:r>
          </w:p>
        </w:tc>
        <w:tc>
          <w:tcPr>
            <w:tcW w:w="3544"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Колотов Андрей</w:t>
            </w:r>
          </w:p>
          <w:p w:rsidR="004873C2" w:rsidRPr="004873C2" w:rsidRDefault="004873C2" w:rsidP="004873C2">
            <w:pPr>
              <w:spacing w:after="0" w:line="240" w:lineRule="auto"/>
              <w:rPr>
                <w:rFonts w:ascii="Times New Roman" w:hAnsi="Times New Roman" w:cs="Times New Roman"/>
                <w:sz w:val="28"/>
                <w:szCs w:val="28"/>
              </w:rPr>
            </w:pPr>
            <w:proofErr w:type="spellStart"/>
            <w:r w:rsidRPr="004873C2">
              <w:rPr>
                <w:rFonts w:ascii="Times New Roman" w:hAnsi="Times New Roman" w:cs="Times New Roman"/>
                <w:sz w:val="28"/>
                <w:szCs w:val="28"/>
              </w:rPr>
              <w:t>Юферев</w:t>
            </w:r>
            <w:proofErr w:type="spellEnd"/>
            <w:r w:rsidRPr="004873C2">
              <w:rPr>
                <w:rFonts w:ascii="Times New Roman" w:hAnsi="Times New Roman" w:cs="Times New Roman"/>
                <w:sz w:val="28"/>
                <w:szCs w:val="28"/>
              </w:rPr>
              <w:t xml:space="preserve"> Антон</w:t>
            </w: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3 место</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1 место</w:t>
            </w:r>
          </w:p>
        </w:tc>
        <w:tc>
          <w:tcPr>
            <w:tcW w:w="1560"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2 чел.</w:t>
            </w: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proofErr w:type="spellStart"/>
            <w:r w:rsidRPr="004873C2">
              <w:rPr>
                <w:rFonts w:ascii="Times New Roman" w:hAnsi="Times New Roman" w:cs="Times New Roman"/>
                <w:sz w:val="28"/>
                <w:szCs w:val="28"/>
              </w:rPr>
              <w:t>Здоровенко</w:t>
            </w:r>
            <w:proofErr w:type="spellEnd"/>
            <w:r w:rsidRPr="004873C2">
              <w:rPr>
                <w:rFonts w:ascii="Times New Roman" w:hAnsi="Times New Roman" w:cs="Times New Roman"/>
                <w:sz w:val="28"/>
                <w:szCs w:val="28"/>
              </w:rPr>
              <w:t xml:space="preserve"> С.А.</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Лошкарев Е.З.</w:t>
            </w:r>
          </w:p>
        </w:tc>
      </w:tr>
      <w:tr w:rsidR="004873C2" w:rsidRPr="004873C2" w:rsidTr="00880608">
        <w:tc>
          <w:tcPr>
            <w:tcW w:w="675"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20.</w:t>
            </w:r>
          </w:p>
        </w:tc>
        <w:tc>
          <w:tcPr>
            <w:tcW w:w="4536"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Региональный этап Всероссийского конкурса юных изобретателей и рационализаторов</w:t>
            </w:r>
          </w:p>
        </w:tc>
        <w:tc>
          <w:tcPr>
            <w:tcW w:w="3544"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Колотов Андрей</w:t>
            </w:r>
          </w:p>
          <w:p w:rsidR="004873C2" w:rsidRPr="004873C2" w:rsidRDefault="004873C2" w:rsidP="004873C2">
            <w:pPr>
              <w:spacing w:after="0" w:line="240" w:lineRule="auto"/>
              <w:rPr>
                <w:rFonts w:ascii="Times New Roman" w:hAnsi="Times New Roman" w:cs="Times New Roman"/>
                <w:sz w:val="28"/>
                <w:szCs w:val="28"/>
              </w:rPr>
            </w:pP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1 место</w:t>
            </w:r>
          </w:p>
          <w:p w:rsidR="004873C2" w:rsidRPr="004873C2" w:rsidRDefault="004873C2" w:rsidP="004873C2">
            <w:pPr>
              <w:spacing w:after="0" w:line="240" w:lineRule="auto"/>
              <w:rPr>
                <w:rFonts w:ascii="Times New Roman" w:hAnsi="Times New Roman" w:cs="Times New Roman"/>
                <w:sz w:val="28"/>
                <w:szCs w:val="28"/>
              </w:rPr>
            </w:pPr>
          </w:p>
        </w:tc>
        <w:tc>
          <w:tcPr>
            <w:tcW w:w="1560"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1 чел.</w:t>
            </w: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proofErr w:type="spellStart"/>
            <w:r w:rsidRPr="004873C2">
              <w:rPr>
                <w:rFonts w:ascii="Times New Roman" w:hAnsi="Times New Roman" w:cs="Times New Roman"/>
                <w:sz w:val="28"/>
                <w:szCs w:val="28"/>
              </w:rPr>
              <w:t>Здоровенко</w:t>
            </w:r>
            <w:proofErr w:type="spellEnd"/>
            <w:r w:rsidRPr="004873C2">
              <w:rPr>
                <w:rFonts w:ascii="Times New Roman" w:hAnsi="Times New Roman" w:cs="Times New Roman"/>
                <w:sz w:val="28"/>
                <w:szCs w:val="28"/>
              </w:rPr>
              <w:t xml:space="preserve"> С.А.</w:t>
            </w:r>
          </w:p>
        </w:tc>
      </w:tr>
      <w:tr w:rsidR="004873C2" w:rsidRPr="004873C2" w:rsidTr="00880608">
        <w:tc>
          <w:tcPr>
            <w:tcW w:w="675"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21.</w:t>
            </w:r>
          </w:p>
        </w:tc>
        <w:tc>
          <w:tcPr>
            <w:tcW w:w="4536"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Областной детский экологический конкурс-фестиваль «Гимн воде»</w:t>
            </w:r>
          </w:p>
        </w:tc>
        <w:tc>
          <w:tcPr>
            <w:tcW w:w="3544"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proofErr w:type="spellStart"/>
            <w:r w:rsidRPr="004873C2">
              <w:rPr>
                <w:rFonts w:ascii="Times New Roman" w:hAnsi="Times New Roman" w:cs="Times New Roman"/>
                <w:sz w:val="28"/>
                <w:szCs w:val="28"/>
              </w:rPr>
              <w:t>Молодцова</w:t>
            </w:r>
            <w:proofErr w:type="spellEnd"/>
            <w:r w:rsidRPr="004873C2">
              <w:rPr>
                <w:rFonts w:ascii="Times New Roman" w:hAnsi="Times New Roman" w:cs="Times New Roman"/>
                <w:sz w:val="28"/>
                <w:szCs w:val="28"/>
              </w:rPr>
              <w:t xml:space="preserve"> Полина</w:t>
            </w:r>
          </w:p>
          <w:p w:rsidR="004873C2" w:rsidRPr="004873C2" w:rsidRDefault="004873C2" w:rsidP="004873C2">
            <w:pPr>
              <w:spacing w:after="0" w:line="240" w:lineRule="auto"/>
              <w:rPr>
                <w:rFonts w:ascii="Times New Roman" w:hAnsi="Times New Roman" w:cs="Times New Roman"/>
                <w:sz w:val="28"/>
                <w:szCs w:val="28"/>
              </w:rPr>
            </w:pPr>
            <w:proofErr w:type="spellStart"/>
            <w:r w:rsidRPr="004873C2">
              <w:rPr>
                <w:rFonts w:ascii="Times New Roman" w:hAnsi="Times New Roman" w:cs="Times New Roman"/>
                <w:sz w:val="28"/>
                <w:szCs w:val="28"/>
              </w:rPr>
              <w:t>Дюпина</w:t>
            </w:r>
            <w:proofErr w:type="spellEnd"/>
            <w:r w:rsidRPr="004873C2">
              <w:rPr>
                <w:rFonts w:ascii="Times New Roman" w:hAnsi="Times New Roman" w:cs="Times New Roman"/>
                <w:sz w:val="28"/>
                <w:szCs w:val="28"/>
              </w:rPr>
              <w:t xml:space="preserve"> Анастасия</w:t>
            </w:r>
          </w:p>
          <w:p w:rsidR="004873C2" w:rsidRPr="004873C2" w:rsidRDefault="004873C2" w:rsidP="004873C2">
            <w:pPr>
              <w:spacing w:after="0" w:line="240" w:lineRule="auto"/>
              <w:rPr>
                <w:rFonts w:ascii="Times New Roman" w:hAnsi="Times New Roman" w:cs="Times New Roman"/>
                <w:sz w:val="28"/>
                <w:szCs w:val="28"/>
              </w:rPr>
            </w:pPr>
            <w:proofErr w:type="spellStart"/>
            <w:r w:rsidRPr="004873C2">
              <w:rPr>
                <w:rFonts w:ascii="Times New Roman" w:hAnsi="Times New Roman" w:cs="Times New Roman"/>
                <w:sz w:val="28"/>
                <w:szCs w:val="28"/>
              </w:rPr>
              <w:t>Чиркова</w:t>
            </w:r>
            <w:proofErr w:type="spellEnd"/>
            <w:r w:rsidRPr="004873C2">
              <w:rPr>
                <w:rFonts w:ascii="Times New Roman" w:hAnsi="Times New Roman" w:cs="Times New Roman"/>
                <w:sz w:val="28"/>
                <w:szCs w:val="28"/>
              </w:rPr>
              <w:t xml:space="preserve"> Наталья</w:t>
            </w: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2 место</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призер</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2 место</w:t>
            </w:r>
          </w:p>
        </w:tc>
        <w:tc>
          <w:tcPr>
            <w:tcW w:w="1560"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1 чел.</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6 чел.</w:t>
            </w: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Матанцева М.С.</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Костина А.Н.</w:t>
            </w:r>
          </w:p>
        </w:tc>
      </w:tr>
    </w:tbl>
    <w:p w:rsidR="004873C2" w:rsidRDefault="004873C2">
      <w:r>
        <w:br w:type="page"/>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536"/>
        <w:gridCol w:w="3544"/>
        <w:gridCol w:w="2693"/>
        <w:gridCol w:w="1560"/>
        <w:gridCol w:w="2693"/>
      </w:tblGrid>
      <w:tr w:rsidR="004873C2" w:rsidRPr="004873C2" w:rsidTr="00880608">
        <w:tc>
          <w:tcPr>
            <w:tcW w:w="675"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lastRenderedPageBreak/>
              <w:t>22</w:t>
            </w:r>
          </w:p>
        </w:tc>
        <w:tc>
          <w:tcPr>
            <w:tcW w:w="4536"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Викторина «Войны, священные года…»</w:t>
            </w:r>
          </w:p>
        </w:tc>
        <w:tc>
          <w:tcPr>
            <w:tcW w:w="3544"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Обухов Андрей</w:t>
            </w: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3 место</w:t>
            </w:r>
          </w:p>
        </w:tc>
        <w:tc>
          <w:tcPr>
            <w:tcW w:w="1560"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4 чел.</w:t>
            </w: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Обухова Г.Г.</w:t>
            </w:r>
          </w:p>
        </w:tc>
      </w:tr>
      <w:tr w:rsidR="004873C2" w:rsidRPr="004873C2" w:rsidTr="00880608">
        <w:tc>
          <w:tcPr>
            <w:tcW w:w="675"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23.</w:t>
            </w:r>
          </w:p>
        </w:tc>
        <w:tc>
          <w:tcPr>
            <w:tcW w:w="4536"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Компьютерный конкурс</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w:t>
            </w:r>
            <w:r w:rsidRPr="004873C2">
              <w:rPr>
                <w:rFonts w:ascii="Times New Roman" w:hAnsi="Times New Roman" w:cs="Times New Roman"/>
                <w:b/>
                <w:noProof/>
                <w:position w:val="-10"/>
                <w:sz w:val="28"/>
                <w:szCs w:val="28"/>
                <w:vertAlign w:val="subscript"/>
              </w:rPr>
              <w:drawing>
                <wp:inline distT="0" distB="0" distL="0" distR="0">
                  <wp:extent cx="1076325" cy="266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1076325" cy="266700"/>
                          </a:xfrm>
                          <a:prstGeom prst="rect">
                            <a:avLst/>
                          </a:prstGeom>
                          <a:noFill/>
                          <a:ln w="9525">
                            <a:noFill/>
                            <a:miter lim="800000"/>
                            <a:headEnd/>
                            <a:tailEnd/>
                          </a:ln>
                        </pic:spPr>
                      </pic:pic>
                    </a:graphicData>
                  </a:graphic>
                </wp:inline>
              </w:drawing>
            </w:r>
            <w:r w:rsidRPr="004873C2">
              <w:rPr>
                <w:rFonts w:ascii="Times New Roman" w:hAnsi="Times New Roman" w:cs="Times New Roman"/>
                <w:sz w:val="28"/>
                <w:szCs w:val="28"/>
              </w:rPr>
              <w:t>»</w:t>
            </w:r>
          </w:p>
        </w:tc>
        <w:tc>
          <w:tcPr>
            <w:tcW w:w="3544"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Обухов Андрей</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Смирнов Антон</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Колесников Иван</w:t>
            </w: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Команда</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1 место</w:t>
            </w:r>
          </w:p>
        </w:tc>
        <w:tc>
          <w:tcPr>
            <w:tcW w:w="1560"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3 чел.</w:t>
            </w: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Обухова Г.Г.</w:t>
            </w:r>
          </w:p>
        </w:tc>
      </w:tr>
      <w:tr w:rsidR="004873C2" w:rsidRPr="004873C2" w:rsidTr="00880608">
        <w:tc>
          <w:tcPr>
            <w:tcW w:w="675"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24.</w:t>
            </w:r>
          </w:p>
        </w:tc>
        <w:tc>
          <w:tcPr>
            <w:tcW w:w="4536"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 xml:space="preserve">Заочный конкурс по творческих работ </w:t>
            </w:r>
            <w:proofErr w:type="spellStart"/>
            <w:r w:rsidRPr="004873C2">
              <w:rPr>
                <w:rFonts w:ascii="Times New Roman" w:hAnsi="Times New Roman" w:cs="Times New Roman"/>
                <w:sz w:val="28"/>
                <w:szCs w:val="28"/>
              </w:rPr>
              <w:t>поинформационным</w:t>
            </w:r>
            <w:proofErr w:type="spellEnd"/>
            <w:r w:rsidRPr="004873C2">
              <w:rPr>
                <w:rFonts w:ascii="Times New Roman" w:hAnsi="Times New Roman" w:cs="Times New Roman"/>
                <w:sz w:val="28"/>
                <w:szCs w:val="28"/>
              </w:rPr>
              <w:t xml:space="preserve"> </w:t>
            </w:r>
            <w:proofErr w:type="spellStart"/>
            <w:proofErr w:type="gramStart"/>
            <w:r w:rsidRPr="004873C2">
              <w:rPr>
                <w:rFonts w:ascii="Times New Roman" w:hAnsi="Times New Roman" w:cs="Times New Roman"/>
                <w:sz w:val="28"/>
                <w:szCs w:val="28"/>
              </w:rPr>
              <w:t>технол</w:t>
            </w:r>
            <w:proofErr w:type="spellEnd"/>
            <w:r w:rsidRPr="004873C2">
              <w:rPr>
                <w:rFonts w:ascii="Times New Roman" w:hAnsi="Times New Roman" w:cs="Times New Roman"/>
                <w:sz w:val="28"/>
                <w:szCs w:val="28"/>
              </w:rPr>
              <w:t xml:space="preserve"> </w:t>
            </w:r>
            <w:proofErr w:type="spellStart"/>
            <w:r w:rsidRPr="004873C2">
              <w:rPr>
                <w:rFonts w:ascii="Times New Roman" w:hAnsi="Times New Roman" w:cs="Times New Roman"/>
                <w:sz w:val="28"/>
                <w:szCs w:val="28"/>
              </w:rPr>
              <w:t>огиям</w:t>
            </w:r>
            <w:proofErr w:type="spellEnd"/>
            <w:proofErr w:type="gramEnd"/>
            <w:r w:rsidRPr="004873C2">
              <w:rPr>
                <w:rFonts w:ascii="Times New Roman" w:hAnsi="Times New Roman" w:cs="Times New Roman"/>
                <w:sz w:val="28"/>
                <w:szCs w:val="28"/>
              </w:rPr>
              <w:t xml:space="preserve"> «По </w:t>
            </w:r>
            <w:proofErr w:type="spellStart"/>
            <w:r w:rsidRPr="004873C2">
              <w:rPr>
                <w:rFonts w:ascii="Times New Roman" w:hAnsi="Times New Roman" w:cs="Times New Roman"/>
                <w:sz w:val="28"/>
                <w:szCs w:val="28"/>
              </w:rPr>
              <w:t>странцам</w:t>
            </w:r>
            <w:proofErr w:type="spellEnd"/>
            <w:r w:rsidRPr="004873C2">
              <w:rPr>
                <w:rFonts w:ascii="Times New Roman" w:hAnsi="Times New Roman" w:cs="Times New Roman"/>
                <w:sz w:val="28"/>
                <w:szCs w:val="28"/>
              </w:rPr>
              <w:t xml:space="preserve"> изобретений…»</w:t>
            </w:r>
          </w:p>
        </w:tc>
        <w:tc>
          <w:tcPr>
            <w:tcW w:w="3544"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proofErr w:type="spellStart"/>
            <w:r w:rsidRPr="004873C2">
              <w:rPr>
                <w:rFonts w:ascii="Times New Roman" w:hAnsi="Times New Roman" w:cs="Times New Roman"/>
                <w:sz w:val="28"/>
                <w:szCs w:val="28"/>
              </w:rPr>
              <w:t>Гулькевич</w:t>
            </w:r>
            <w:proofErr w:type="spellEnd"/>
            <w:r w:rsidRPr="004873C2">
              <w:rPr>
                <w:rFonts w:ascii="Times New Roman" w:hAnsi="Times New Roman" w:cs="Times New Roman"/>
                <w:sz w:val="28"/>
                <w:szCs w:val="28"/>
              </w:rPr>
              <w:t xml:space="preserve"> Ярослав</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Плотникова София</w:t>
            </w: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3 место</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грамота</w:t>
            </w:r>
          </w:p>
        </w:tc>
        <w:tc>
          <w:tcPr>
            <w:tcW w:w="1560"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5 чел.</w:t>
            </w: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Обухова Г.Г.</w:t>
            </w:r>
          </w:p>
        </w:tc>
      </w:tr>
      <w:tr w:rsidR="004873C2" w:rsidRPr="004873C2" w:rsidTr="00880608">
        <w:tc>
          <w:tcPr>
            <w:tcW w:w="675"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25.</w:t>
            </w:r>
          </w:p>
        </w:tc>
        <w:tc>
          <w:tcPr>
            <w:tcW w:w="4536"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Региональный этап Всероссийской олимпиады роботов</w:t>
            </w:r>
          </w:p>
        </w:tc>
        <w:tc>
          <w:tcPr>
            <w:tcW w:w="3544"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Токаев Михаил</w:t>
            </w:r>
          </w:p>
          <w:p w:rsidR="004873C2" w:rsidRPr="004873C2" w:rsidRDefault="004873C2" w:rsidP="004873C2">
            <w:pPr>
              <w:spacing w:after="0" w:line="240" w:lineRule="auto"/>
              <w:rPr>
                <w:rFonts w:ascii="Times New Roman" w:hAnsi="Times New Roman" w:cs="Times New Roman"/>
                <w:sz w:val="28"/>
                <w:szCs w:val="28"/>
              </w:rPr>
            </w:pPr>
            <w:proofErr w:type="spellStart"/>
            <w:r w:rsidRPr="004873C2">
              <w:rPr>
                <w:rFonts w:ascii="Times New Roman" w:hAnsi="Times New Roman" w:cs="Times New Roman"/>
                <w:sz w:val="28"/>
                <w:szCs w:val="28"/>
              </w:rPr>
              <w:t>Маракулин</w:t>
            </w:r>
            <w:proofErr w:type="spellEnd"/>
            <w:r w:rsidRPr="004873C2">
              <w:rPr>
                <w:rFonts w:ascii="Times New Roman" w:hAnsi="Times New Roman" w:cs="Times New Roman"/>
                <w:sz w:val="28"/>
                <w:szCs w:val="28"/>
              </w:rPr>
              <w:t xml:space="preserve"> Антон</w:t>
            </w:r>
          </w:p>
          <w:p w:rsidR="004873C2" w:rsidRPr="004873C2" w:rsidRDefault="004873C2" w:rsidP="004873C2">
            <w:pPr>
              <w:spacing w:after="0" w:line="240" w:lineRule="auto"/>
              <w:rPr>
                <w:rFonts w:ascii="Times New Roman" w:hAnsi="Times New Roman" w:cs="Times New Roman"/>
                <w:sz w:val="28"/>
                <w:szCs w:val="28"/>
              </w:rPr>
            </w:pP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Крысов Фёдор</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Разумов Данил</w:t>
            </w: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Команда 1место</w:t>
            </w:r>
          </w:p>
          <w:p w:rsidR="004873C2" w:rsidRPr="004873C2" w:rsidRDefault="004873C2" w:rsidP="004873C2">
            <w:pPr>
              <w:spacing w:after="0" w:line="240" w:lineRule="auto"/>
              <w:rPr>
                <w:rFonts w:ascii="Times New Roman" w:hAnsi="Times New Roman" w:cs="Times New Roman"/>
                <w:sz w:val="28"/>
                <w:szCs w:val="28"/>
              </w:rPr>
            </w:pPr>
          </w:p>
          <w:p w:rsidR="004873C2" w:rsidRPr="004873C2" w:rsidRDefault="004873C2" w:rsidP="004873C2">
            <w:pPr>
              <w:spacing w:after="0" w:line="240" w:lineRule="auto"/>
              <w:rPr>
                <w:rFonts w:ascii="Times New Roman" w:hAnsi="Times New Roman" w:cs="Times New Roman"/>
                <w:sz w:val="28"/>
                <w:szCs w:val="28"/>
              </w:rPr>
            </w:pP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Команда 2 место</w:t>
            </w:r>
          </w:p>
        </w:tc>
        <w:tc>
          <w:tcPr>
            <w:tcW w:w="1560"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4 чел.</w:t>
            </w: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proofErr w:type="spellStart"/>
            <w:r w:rsidRPr="004873C2">
              <w:rPr>
                <w:rFonts w:ascii="Times New Roman" w:hAnsi="Times New Roman" w:cs="Times New Roman"/>
                <w:sz w:val="28"/>
                <w:szCs w:val="28"/>
              </w:rPr>
              <w:t>Ренжина</w:t>
            </w:r>
            <w:proofErr w:type="spellEnd"/>
            <w:r w:rsidRPr="004873C2">
              <w:rPr>
                <w:rFonts w:ascii="Times New Roman" w:hAnsi="Times New Roman" w:cs="Times New Roman"/>
                <w:sz w:val="28"/>
                <w:szCs w:val="28"/>
              </w:rPr>
              <w:t xml:space="preserve"> А.А.</w:t>
            </w:r>
          </w:p>
        </w:tc>
      </w:tr>
      <w:tr w:rsidR="004873C2" w:rsidRPr="004873C2" w:rsidTr="00880608">
        <w:tc>
          <w:tcPr>
            <w:tcW w:w="15701" w:type="dxa"/>
            <w:gridSpan w:val="6"/>
            <w:shd w:val="clear" w:color="auto" w:fill="auto"/>
          </w:tcPr>
          <w:p w:rsidR="004873C2" w:rsidRPr="004873C2" w:rsidRDefault="004873C2" w:rsidP="004873C2">
            <w:pPr>
              <w:spacing w:after="0" w:line="240" w:lineRule="auto"/>
              <w:jc w:val="center"/>
              <w:rPr>
                <w:rFonts w:ascii="Times New Roman" w:hAnsi="Times New Roman" w:cs="Times New Roman"/>
                <w:b/>
                <w:i/>
                <w:sz w:val="28"/>
                <w:szCs w:val="28"/>
              </w:rPr>
            </w:pPr>
            <w:r w:rsidRPr="004873C2">
              <w:rPr>
                <w:rFonts w:ascii="Times New Roman" w:hAnsi="Times New Roman" w:cs="Times New Roman"/>
                <w:b/>
                <w:i/>
                <w:sz w:val="28"/>
                <w:szCs w:val="28"/>
              </w:rPr>
              <w:t>Межрегиональные мероприятия</w:t>
            </w:r>
          </w:p>
        </w:tc>
      </w:tr>
      <w:tr w:rsidR="004873C2" w:rsidRPr="004873C2" w:rsidTr="00880608">
        <w:tc>
          <w:tcPr>
            <w:tcW w:w="675"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26.</w:t>
            </w:r>
          </w:p>
        </w:tc>
        <w:tc>
          <w:tcPr>
            <w:tcW w:w="4536"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Межобластные соревнования по трассовым моделям</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w:t>
            </w:r>
            <w:proofErr w:type="gramStart"/>
            <w:r w:rsidRPr="004873C2">
              <w:rPr>
                <w:rFonts w:ascii="Times New Roman" w:hAnsi="Times New Roman" w:cs="Times New Roman"/>
                <w:sz w:val="28"/>
                <w:szCs w:val="28"/>
              </w:rPr>
              <w:t>г</w:t>
            </w:r>
            <w:proofErr w:type="gramEnd"/>
            <w:r w:rsidRPr="004873C2">
              <w:rPr>
                <w:rFonts w:ascii="Times New Roman" w:hAnsi="Times New Roman" w:cs="Times New Roman"/>
                <w:sz w:val="28"/>
                <w:szCs w:val="28"/>
              </w:rPr>
              <w:t>. Сыктывкар)</w:t>
            </w:r>
          </w:p>
        </w:tc>
        <w:tc>
          <w:tcPr>
            <w:tcW w:w="3544"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Арнаутов Влад</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Кабанов Даниил</w:t>
            </w: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1,1,2,2</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2</w:t>
            </w:r>
          </w:p>
        </w:tc>
        <w:tc>
          <w:tcPr>
            <w:tcW w:w="1560"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3 чел.</w:t>
            </w: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Обухов О.А.</w:t>
            </w:r>
          </w:p>
        </w:tc>
      </w:tr>
      <w:tr w:rsidR="004873C2" w:rsidRPr="004873C2" w:rsidTr="00880608">
        <w:tc>
          <w:tcPr>
            <w:tcW w:w="15701" w:type="dxa"/>
            <w:gridSpan w:val="6"/>
            <w:shd w:val="clear" w:color="auto" w:fill="auto"/>
          </w:tcPr>
          <w:p w:rsidR="004873C2" w:rsidRPr="004873C2" w:rsidRDefault="004873C2" w:rsidP="004873C2">
            <w:pPr>
              <w:spacing w:after="0" w:line="240" w:lineRule="auto"/>
              <w:jc w:val="center"/>
              <w:rPr>
                <w:rFonts w:ascii="Times New Roman" w:hAnsi="Times New Roman" w:cs="Times New Roman"/>
                <w:b/>
                <w:i/>
                <w:sz w:val="28"/>
                <w:szCs w:val="28"/>
              </w:rPr>
            </w:pPr>
            <w:r w:rsidRPr="004873C2">
              <w:rPr>
                <w:rFonts w:ascii="Times New Roman" w:hAnsi="Times New Roman" w:cs="Times New Roman"/>
                <w:b/>
                <w:i/>
                <w:sz w:val="28"/>
                <w:szCs w:val="28"/>
              </w:rPr>
              <w:t>Всероссийские мероприятия</w:t>
            </w:r>
          </w:p>
        </w:tc>
      </w:tr>
      <w:tr w:rsidR="004873C2" w:rsidRPr="004873C2" w:rsidTr="00880608">
        <w:tc>
          <w:tcPr>
            <w:tcW w:w="675"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27.</w:t>
            </w:r>
          </w:p>
        </w:tc>
        <w:tc>
          <w:tcPr>
            <w:tcW w:w="4536"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Первенство и Кубок России по автомодельному спорту (трассовые модели)</w:t>
            </w:r>
          </w:p>
          <w:p w:rsidR="004873C2" w:rsidRPr="004873C2" w:rsidRDefault="004873C2" w:rsidP="004873C2">
            <w:pPr>
              <w:spacing w:after="0" w:line="240" w:lineRule="auto"/>
              <w:rPr>
                <w:rFonts w:ascii="Times New Roman" w:hAnsi="Times New Roman" w:cs="Times New Roman"/>
                <w:sz w:val="28"/>
                <w:szCs w:val="28"/>
              </w:rPr>
            </w:pPr>
          </w:p>
        </w:tc>
        <w:tc>
          <w:tcPr>
            <w:tcW w:w="3544"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Токаев Михаил</w:t>
            </w: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грамота</w:t>
            </w:r>
          </w:p>
        </w:tc>
        <w:tc>
          <w:tcPr>
            <w:tcW w:w="1560"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10 чел.</w:t>
            </w: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Обухов О.А.</w:t>
            </w:r>
          </w:p>
        </w:tc>
      </w:tr>
      <w:tr w:rsidR="004873C2" w:rsidRPr="004873C2" w:rsidTr="00880608">
        <w:tc>
          <w:tcPr>
            <w:tcW w:w="675"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28.</w:t>
            </w:r>
          </w:p>
        </w:tc>
        <w:tc>
          <w:tcPr>
            <w:tcW w:w="4536"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Всероссийский детско-юношеский фестиваль «Юность России за мир и взаимопонимание»</w:t>
            </w:r>
          </w:p>
        </w:tc>
        <w:tc>
          <w:tcPr>
            <w:tcW w:w="3544"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Баев Илья</w:t>
            </w: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диплом</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 xml:space="preserve">диплом делегации </w:t>
            </w:r>
            <w:proofErr w:type="spellStart"/>
            <w:r w:rsidRPr="004873C2">
              <w:rPr>
                <w:rFonts w:ascii="Times New Roman" w:hAnsi="Times New Roman" w:cs="Times New Roman"/>
                <w:sz w:val="28"/>
                <w:szCs w:val="28"/>
              </w:rPr>
              <w:t>фотостудии</w:t>
            </w:r>
            <w:proofErr w:type="spellEnd"/>
            <w:r w:rsidRPr="004873C2">
              <w:rPr>
                <w:rFonts w:ascii="Times New Roman" w:hAnsi="Times New Roman" w:cs="Times New Roman"/>
                <w:sz w:val="28"/>
                <w:szCs w:val="28"/>
              </w:rPr>
              <w:t xml:space="preserve"> «Миг»</w:t>
            </w:r>
          </w:p>
        </w:tc>
        <w:tc>
          <w:tcPr>
            <w:tcW w:w="1560"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4 чел.</w:t>
            </w: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Банникова В.В.</w:t>
            </w:r>
          </w:p>
        </w:tc>
      </w:tr>
      <w:tr w:rsidR="004873C2" w:rsidRPr="004873C2" w:rsidTr="00880608">
        <w:tc>
          <w:tcPr>
            <w:tcW w:w="675"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29.</w:t>
            </w:r>
          </w:p>
        </w:tc>
        <w:tc>
          <w:tcPr>
            <w:tcW w:w="4536"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Первенство России по авиационным моделям «воздушный бой»</w:t>
            </w:r>
          </w:p>
        </w:tc>
        <w:tc>
          <w:tcPr>
            <w:tcW w:w="3544"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proofErr w:type="spellStart"/>
            <w:r w:rsidRPr="004873C2">
              <w:rPr>
                <w:rFonts w:ascii="Times New Roman" w:hAnsi="Times New Roman" w:cs="Times New Roman"/>
                <w:sz w:val="28"/>
                <w:szCs w:val="28"/>
              </w:rPr>
              <w:t>Веснов</w:t>
            </w:r>
            <w:proofErr w:type="spellEnd"/>
            <w:r w:rsidRPr="004873C2">
              <w:rPr>
                <w:rFonts w:ascii="Times New Roman" w:hAnsi="Times New Roman" w:cs="Times New Roman"/>
                <w:sz w:val="28"/>
                <w:szCs w:val="28"/>
              </w:rPr>
              <w:t xml:space="preserve"> Юрий</w:t>
            </w:r>
          </w:p>
          <w:p w:rsidR="004873C2" w:rsidRPr="004873C2" w:rsidRDefault="004873C2" w:rsidP="004873C2">
            <w:pPr>
              <w:spacing w:after="0" w:line="240" w:lineRule="auto"/>
              <w:rPr>
                <w:rFonts w:ascii="Times New Roman" w:hAnsi="Times New Roman" w:cs="Times New Roman"/>
                <w:sz w:val="28"/>
                <w:szCs w:val="28"/>
              </w:rPr>
            </w:pP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1 место</w:t>
            </w:r>
          </w:p>
        </w:tc>
        <w:tc>
          <w:tcPr>
            <w:tcW w:w="1560"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1 чел.</w:t>
            </w: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proofErr w:type="spellStart"/>
            <w:r w:rsidRPr="004873C2">
              <w:rPr>
                <w:rFonts w:ascii="Times New Roman" w:hAnsi="Times New Roman" w:cs="Times New Roman"/>
                <w:sz w:val="28"/>
                <w:szCs w:val="28"/>
              </w:rPr>
              <w:t>Здоровенко</w:t>
            </w:r>
            <w:proofErr w:type="spellEnd"/>
            <w:r w:rsidRPr="004873C2">
              <w:rPr>
                <w:rFonts w:ascii="Times New Roman" w:hAnsi="Times New Roman" w:cs="Times New Roman"/>
                <w:sz w:val="28"/>
                <w:szCs w:val="28"/>
              </w:rPr>
              <w:t xml:space="preserve"> С.А</w:t>
            </w:r>
          </w:p>
        </w:tc>
      </w:tr>
    </w:tbl>
    <w:p w:rsidR="004873C2" w:rsidRDefault="004873C2">
      <w:r>
        <w:br w:type="page"/>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536"/>
        <w:gridCol w:w="3544"/>
        <w:gridCol w:w="2693"/>
        <w:gridCol w:w="1560"/>
        <w:gridCol w:w="2693"/>
      </w:tblGrid>
      <w:tr w:rsidR="004873C2" w:rsidRPr="004873C2" w:rsidTr="00880608">
        <w:tc>
          <w:tcPr>
            <w:tcW w:w="675"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lastRenderedPageBreak/>
              <w:t>30.</w:t>
            </w:r>
          </w:p>
        </w:tc>
        <w:tc>
          <w:tcPr>
            <w:tcW w:w="4536"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Первенство России по трассовым автомоделям</w:t>
            </w:r>
          </w:p>
          <w:p w:rsidR="004873C2" w:rsidRPr="004873C2" w:rsidRDefault="004873C2" w:rsidP="004873C2">
            <w:pPr>
              <w:spacing w:after="0" w:line="240" w:lineRule="auto"/>
              <w:rPr>
                <w:rFonts w:ascii="Times New Roman" w:hAnsi="Times New Roman" w:cs="Times New Roman"/>
                <w:sz w:val="28"/>
                <w:szCs w:val="28"/>
              </w:rPr>
            </w:pPr>
          </w:p>
        </w:tc>
        <w:tc>
          <w:tcPr>
            <w:tcW w:w="3544"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Арнаутов Владислав</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Парфенов Никита</w:t>
            </w:r>
          </w:p>
          <w:p w:rsidR="004873C2" w:rsidRPr="004873C2" w:rsidRDefault="004873C2" w:rsidP="004873C2">
            <w:pPr>
              <w:spacing w:after="0" w:line="240" w:lineRule="auto"/>
              <w:rPr>
                <w:rFonts w:ascii="Times New Roman" w:hAnsi="Times New Roman" w:cs="Times New Roman"/>
                <w:sz w:val="28"/>
                <w:szCs w:val="28"/>
              </w:rPr>
            </w:pPr>
            <w:proofErr w:type="spellStart"/>
            <w:r w:rsidRPr="004873C2">
              <w:rPr>
                <w:rFonts w:ascii="Times New Roman" w:hAnsi="Times New Roman" w:cs="Times New Roman"/>
                <w:sz w:val="28"/>
                <w:szCs w:val="28"/>
              </w:rPr>
              <w:t>Муралев</w:t>
            </w:r>
            <w:proofErr w:type="spellEnd"/>
            <w:r w:rsidRPr="004873C2">
              <w:rPr>
                <w:rFonts w:ascii="Times New Roman" w:hAnsi="Times New Roman" w:cs="Times New Roman"/>
                <w:sz w:val="28"/>
                <w:szCs w:val="28"/>
              </w:rPr>
              <w:t xml:space="preserve"> Данила</w:t>
            </w:r>
          </w:p>
          <w:p w:rsidR="004873C2" w:rsidRPr="004873C2" w:rsidRDefault="004873C2" w:rsidP="004873C2">
            <w:pPr>
              <w:spacing w:after="0" w:line="240" w:lineRule="auto"/>
              <w:rPr>
                <w:rFonts w:ascii="Times New Roman" w:hAnsi="Times New Roman" w:cs="Times New Roman"/>
                <w:sz w:val="28"/>
                <w:szCs w:val="28"/>
              </w:rPr>
            </w:pPr>
            <w:proofErr w:type="spellStart"/>
            <w:r w:rsidRPr="004873C2">
              <w:rPr>
                <w:rFonts w:ascii="Times New Roman" w:hAnsi="Times New Roman" w:cs="Times New Roman"/>
                <w:sz w:val="28"/>
                <w:szCs w:val="28"/>
              </w:rPr>
              <w:t>Пуликов</w:t>
            </w:r>
            <w:proofErr w:type="spellEnd"/>
            <w:r w:rsidRPr="004873C2">
              <w:rPr>
                <w:rFonts w:ascii="Times New Roman" w:hAnsi="Times New Roman" w:cs="Times New Roman"/>
                <w:sz w:val="28"/>
                <w:szCs w:val="28"/>
              </w:rPr>
              <w:t xml:space="preserve"> Лев</w:t>
            </w: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грамота</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Команда 3 место (старшая возрастная группа)</w:t>
            </w:r>
          </w:p>
        </w:tc>
        <w:tc>
          <w:tcPr>
            <w:tcW w:w="1560"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4 чел.</w:t>
            </w: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Обухов О.А.</w:t>
            </w:r>
          </w:p>
        </w:tc>
      </w:tr>
      <w:tr w:rsidR="004873C2" w:rsidRPr="004873C2" w:rsidTr="00880608">
        <w:tc>
          <w:tcPr>
            <w:tcW w:w="675"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31.</w:t>
            </w:r>
          </w:p>
        </w:tc>
        <w:tc>
          <w:tcPr>
            <w:tcW w:w="4536"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Всероссийские соревнования по судомодельному спорту (младшая возрастная группа)</w:t>
            </w:r>
          </w:p>
        </w:tc>
        <w:tc>
          <w:tcPr>
            <w:tcW w:w="3544"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proofErr w:type="gramStart"/>
            <w:r w:rsidRPr="004873C2">
              <w:rPr>
                <w:rFonts w:ascii="Times New Roman" w:hAnsi="Times New Roman" w:cs="Times New Roman"/>
                <w:sz w:val="28"/>
                <w:szCs w:val="28"/>
              </w:rPr>
              <w:t>Широких</w:t>
            </w:r>
            <w:proofErr w:type="gramEnd"/>
            <w:r w:rsidRPr="004873C2">
              <w:rPr>
                <w:rFonts w:ascii="Times New Roman" w:hAnsi="Times New Roman" w:cs="Times New Roman"/>
                <w:sz w:val="28"/>
                <w:szCs w:val="28"/>
              </w:rPr>
              <w:t xml:space="preserve"> Иван</w:t>
            </w:r>
          </w:p>
          <w:p w:rsidR="004873C2" w:rsidRPr="004873C2" w:rsidRDefault="004873C2" w:rsidP="004873C2">
            <w:pPr>
              <w:spacing w:after="0" w:line="240" w:lineRule="auto"/>
              <w:rPr>
                <w:rFonts w:ascii="Times New Roman" w:hAnsi="Times New Roman" w:cs="Times New Roman"/>
                <w:sz w:val="28"/>
                <w:szCs w:val="28"/>
              </w:rPr>
            </w:pPr>
            <w:proofErr w:type="spellStart"/>
            <w:r w:rsidRPr="004873C2">
              <w:rPr>
                <w:rFonts w:ascii="Times New Roman" w:hAnsi="Times New Roman" w:cs="Times New Roman"/>
                <w:sz w:val="28"/>
                <w:szCs w:val="28"/>
              </w:rPr>
              <w:t>Северюхин</w:t>
            </w:r>
            <w:proofErr w:type="spellEnd"/>
            <w:r w:rsidRPr="004873C2">
              <w:rPr>
                <w:rFonts w:ascii="Times New Roman" w:hAnsi="Times New Roman" w:cs="Times New Roman"/>
                <w:sz w:val="28"/>
                <w:szCs w:val="28"/>
              </w:rPr>
              <w:t xml:space="preserve"> Максим</w:t>
            </w: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1 место</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2,3 место</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команда 2 место</w:t>
            </w:r>
          </w:p>
        </w:tc>
        <w:tc>
          <w:tcPr>
            <w:tcW w:w="1560"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2 чел.</w:t>
            </w: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Гаврилин Е.Ф.</w:t>
            </w:r>
          </w:p>
        </w:tc>
      </w:tr>
      <w:tr w:rsidR="004873C2" w:rsidRPr="004873C2" w:rsidTr="00880608">
        <w:tc>
          <w:tcPr>
            <w:tcW w:w="675"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32.</w:t>
            </w:r>
          </w:p>
        </w:tc>
        <w:tc>
          <w:tcPr>
            <w:tcW w:w="4536"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Всероссийский фестиваль юмористических игровых и анимационных фильмов</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«Улыбка радуги»</w:t>
            </w:r>
          </w:p>
        </w:tc>
        <w:tc>
          <w:tcPr>
            <w:tcW w:w="3544"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proofErr w:type="spellStart"/>
            <w:r w:rsidRPr="004873C2">
              <w:rPr>
                <w:rFonts w:ascii="Times New Roman" w:hAnsi="Times New Roman" w:cs="Times New Roman"/>
                <w:sz w:val="28"/>
                <w:szCs w:val="28"/>
              </w:rPr>
              <w:t>Копысова</w:t>
            </w:r>
            <w:proofErr w:type="spellEnd"/>
            <w:r w:rsidRPr="004873C2">
              <w:rPr>
                <w:rFonts w:ascii="Times New Roman" w:hAnsi="Times New Roman" w:cs="Times New Roman"/>
                <w:sz w:val="28"/>
                <w:szCs w:val="28"/>
              </w:rPr>
              <w:t xml:space="preserve"> Диана</w:t>
            </w:r>
          </w:p>
          <w:p w:rsidR="004873C2" w:rsidRPr="004873C2" w:rsidRDefault="004873C2" w:rsidP="004873C2">
            <w:pPr>
              <w:spacing w:after="0" w:line="240" w:lineRule="auto"/>
              <w:rPr>
                <w:rFonts w:ascii="Times New Roman" w:hAnsi="Times New Roman" w:cs="Times New Roman"/>
                <w:sz w:val="28"/>
                <w:szCs w:val="28"/>
              </w:rPr>
            </w:pPr>
            <w:proofErr w:type="spellStart"/>
            <w:r w:rsidRPr="004873C2">
              <w:rPr>
                <w:rFonts w:ascii="Times New Roman" w:hAnsi="Times New Roman" w:cs="Times New Roman"/>
                <w:sz w:val="28"/>
                <w:szCs w:val="28"/>
              </w:rPr>
              <w:t>Корытовская</w:t>
            </w:r>
            <w:proofErr w:type="spellEnd"/>
            <w:r w:rsidRPr="004873C2">
              <w:rPr>
                <w:rFonts w:ascii="Times New Roman" w:hAnsi="Times New Roman" w:cs="Times New Roman"/>
                <w:sz w:val="28"/>
                <w:szCs w:val="28"/>
              </w:rPr>
              <w:t xml:space="preserve"> Евгения</w:t>
            </w:r>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 xml:space="preserve">Власова </w:t>
            </w:r>
            <w:proofErr w:type="spellStart"/>
            <w:r w:rsidRPr="004873C2">
              <w:rPr>
                <w:rFonts w:ascii="Times New Roman" w:hAnsi="Times New Roman" w:cs="Times New Roman"/>
                <w:sz w:val="28"/>
                <w:szCs w:val="28"/>
              </w:rPr>
              <w:t>Виталина</w:t>
            </w:r>
            <w:proofErr w:type="spellEnd"/>
          </w:p>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Мовчан Кристина</w:t>
            </w:r>
          </w:p>
          <w:p w:rsidR="004873C2" w:rsidRPr="004873C2" w:rsidRDefault="004873C2" w:rsidP="004873C2">
            <w:pPr>
              <w:spacing w:after="0" w:line="240" w:lineRule="auto"/>
              <w:rPr>
                <w:rFonts w:ascii="Times New Roman" w:hAnsi="Times New Roman" w:cs="Times New Roman"/>
                <w:sz w:val="28"/>
                <w:szCs w:val="28"/>
              </w:rPr>
            </w:pPr>
            <w:proofErr w:type="spellStart"/>
            <w:r w:rsidRPr="004873C2">
              <w:rPr>
                <w:rFonts w:ascii="Times New Roman" w:hAnsi="Times New Roman" w:cs="Times New Roman"/>
                <w:sz w:val="28"/>
                <w:szCs w:val="28"/>
              </w:rPr>
              <w:t>Казаковцева</w:t>
            </w:r>
            <w:proofErr w:type="spellEnd"/>
            <w:r w:rsidRPr="004873C2">
              <w:rPr>
                <w:rFonts w:ascii="Times New Roman" w:hAnsi="Times New Roman" w:cs="Times New Roman"/>
                <w:sz w:val="28"/>
                <w:szCs w:val="28"/>
              </w:rPr>
              <w:t xml:space="preserve"> Анастасия</w:t>
            </w: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 xml:space="preserve">Диплом лауреата 3 степени </w:t>
            </w:r>
            <w:proofErr w:type="spellStart"/>
            <w:r w:rsidRPr="004873C2">
              <w:rPr>
                <w:rFonts w:ascii="Times New Roman" w:hAnsi="Times New Roman" w:cs="Times New Roman"/>
                <w:sz w:val="28"/>
                <w:szCs w:val="28"/>
              </w:rPr>
              <w:t>мульстудии</w:t>
            </w:r>
            <w:proofErr w:type="spellEnd"/>
            <w:r w:rsidRPr="004873C2">
              <w:rPr>
                <w:rFonts w:ascii="Times New Roman" w:hAnsi="Times New Roman" w:cs="Times New Roman"/>
                <w:sz w:val="28"/>
                <w:szCs w:val="28"/>
              </w:rPr>
              <w:t xml:space="preserve"> «Живая картинка»</w:t>
            </w:r>
          </w:p>
        </w:tc>
        <w:tc>
          <w:tcPr>
            <w:tcW w:w="1560"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5 чел.</w:t>
            </w: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Матанцева М.С.</w:t>
            </w:r>
          </w:p>
        </w:tc>
      </w:tr>
      <w:tr w:rsidR="004873C2" w:rsidRPr="004873C2" w:rsidTr="00880608">
        <w:tc>
          <w:tcPr>
            <w:tcW w:w="675"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33.</w:t>
            </w:r>
          </w:p>
        </w:tc>
        <w:tc>
          <w:tcPr>
            <w:tcW w:w="4536"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 xml:space="preserve">Всероссийская научно-техническая олимпиада по </w:t>
            </w:r>
            <w:proofErr w:type="spellStart"/>
            <w:r w:rsidRPr="004873C2">
              <w:rPr>
                <w:rFonts w:ascii="Times New Roman" w:hAnsi="Times New Roman" w:cs="Times New Roman"/>
                <w:sz w:val="28"/>
                <w:szCs w:val="28"/>
              </w:rPr>
              <w:t>авиамоделированию</w:t>
            </w:r>
            <w:proofErr w:type="spellEnd"/>
            <w:r w:rsidRPr="004873C2">
              <w:rPr>
                <w:rFonts w:ascii="Times New Roman" w:hAnsi="Times New Roman" w:cs="Times New Roman"/>
                <w:sz w:val="28"/>
                <w:szCs w:val="28"/>
              </w:rPr>
              <w:t xml:space="preserve"> среди обучающихся в номинации</w:t>
            </w:r>
            <w:proofErr w:type="gramStart"/>
            <w:r w:rsidRPr="004873C2">
              <w:rPr>
                <w:rFonts w:ascii="Times New Roman" w:hAnsi="Times New Roman" w:cs="Times New Roman"/>
                <w:sz w:val="28"/>
                <w:szCs w:val="28"/>
              </w:rPr>
              <w:t xml:space="preserve"> :</w:t>
            </w:r>
            <w:proofErr w:type="gramEnd"/>
            <w:r w:rsidRPr="004873C2">
              <w:rPr>
                <w:rFonts w:ascii="Times New Roman" w:hAnsi="Times New Roman" w:cs="Times New Roman"/>
                <w:sz w:val="28"/>
                <w:szCs w:val="28"/>
              </w:rPr>
              <w:t xml:space="preserve"> модели «воздушный бой»</w:t>
            </w:r>
          </w:p>
        </w:tc>
        <w:tc>
          <w:tcPr>
            <w:tcW w:w="3544"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proofErr w:type="spellStart"/>
            <w:r w:rsidRPr="004873C2">
              <w:rPr>
                <w:rFonts w:ascii="Times New Roman" w:hAnsi="Times New Roman" w:cs="Times New Roman"/>
                <w:sz w:val="28"/>
                <w:szCs w:val="28"/>
              </w:rPr>
              <w:t>Веснов</w:t>
            </w:r>
            <w:proofErr w:type="spellEnd"/>
            <w:r w:rsidRPr="004873C2">
              <w:rPr>
                <w:rFonts w:ascii="Times New Roman" w:hAnsi="Times New Roman" w:cs="Times New Roman"/>
                <w:sz w:val="28"/>
                <w:szCs w:val="28"/>
              </w:rPr>
              <w:t xml:space="preserve"> Юрий</w:t>
            </w: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1 место</w:t>
            </w:r>
          </w:p>
        </w:tc>
        <w:tc>
          <w:tcPr>
            <w:tcW w:w="1560"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1 чел.</w:t>
            </w: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proofErr w:type="spellStart"/>
            <w:r w:rsidRPr="004873C2">
              <w:rPr>
                <w:rFonts w:ascii="Times New Roman" w:hAnsi="Times New Roman" w:cs="Times New Roman"/>
                <w:sz w:val="28"/>
                <w:szCs w:val="28"/>
              </w:rPr>
              <w:t>Здоровенко</w:t>
            </w:r>
            <w:proofErr w:type="spellEnd"/>
            <w:r w:rsidRPr="004873C2">
              <w:rPr>
                <w:rFonts w:ascii="Times New Roman" w:hAnsi="Times New Roman" w:cs="Times New Roman"/>
                <w:sz w:val="28"/>
                <w:szCs w:val="28"/>
              </w:rPr>
              <w:t xml:space="preserve"> С.А.</w:t>
            </w:r>
          </w:p>
        </w:tc>
      </w:tr>
      <w:tr w:rsidR="004873C2" w:rsidRPr="004873C2" w:rsidTr="00880608">
        <w:tc>
          <w:tcPr>
            <w:tcW w:w="15701" w:type="dxa"/>
            <w:gridSpan w:val="6"/>
            <w:shd w:val="clear" w:color="auto" w:fill="auto"/>
          </w:tcPr>
          <w:p w:rsidR="004873C2" w:rsidRPr="004873C2" w:rsidRDefault="004873C2" w:rsidP="004873C2">
            <w:pPr>
              <w:spacing w:after="0" w:line="240" w:lineRule="auto"/>
              <w:jc w:val="center"/>
              <w:rPr>
                <w:rFonts w:ascii="Times New Roman" w:hAnsi="Times New Roman" w:cs="Times New Roman"/>
                <w:b/>
                <w:sz w:val="28"/>
                <w:szCs w:val="28"/>
              </w:rPr>
            </w:pPr>
            <w:r w:rsidRPr="004873C2">
              <w:rPr>
                <w:rFonts w:ascii="Times New Roman" w:hAnsi="Times New Roman" w:cs="Times New Roman"/>
                <w:b/>
                <w:sz w:val="28"/>
                <w:szCs w:val="28"/>
              </w:rPr>
              <w:t>Международные мероприятия</w:t>
            </w:r>
          </w:p>
        </w:tc>
      </w:tr>
      <w:tr w:rsidR="004873C2" w:rsidRPr="004873C2" w:rsidTr="00880608">
        <w:tc>
          <w:tcPr>
            <w:tcW w:w="675"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34.</w:t>
            </w:r>
          </w:p>
        </w:tc>
        <w:tc>
          <w:tcPr>
            <w:tcW w:w="4536"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Соревнования по радиосвязи на коротких волнах «Мемориал Победа-71»</w:t>
            </w:r>
          </w:p>
        </w:tc>
        <w:tc>
          <w:tcPr>
            <w:tcW w:w="3544"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Дипломы -2 шт.</w:t>
            </w:r>
          </w:p>
        </w:tc>
        <w:tc>
          <w:tcPr>
            <w:tcW w:w="1560"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p>
        </w:tc>
        <w:tc>
          <w:tcPr>
            <w:tcW w:w="2693" w:type="dxa"/>
            <w:shd w:val="clear" w:color="auto" w:fill="auto"/>
          </w:tcPr>
          <w:p w:rsidR="004873C2" w:rsidRPr="004873C2" w:rsidRDefault="004873C2" w:rsidP="004873C2">
            <w:pPr>
              <w:spacing w:after="0" w:line="240" w:lineRule="auto"/>
              <w:rPr>
                <w:rFonts w:ascii="Times New Roman" w:hAnsi="Times New Roman" w:cs="Times New Roman"/>
                <w:sz w:val="28"/>
                <w:szCs w:val="28"/>
              </w:rPr>
            </w:pPr>
            <w:r w:rsidRPr="004873C2">
              <w:rPr>
                <w:rFonts w:ascii="Times New Roman" w:hAnsi="Times New Roman" w:cs="Times New Roman"/>
                <w:sz w:val="28"/>
                <w:szCs w:val="28"/>
              </w:rPr>
              <w:t>Лошкарев Е.З.</w:t>
            </w:r>
          </w:p>
        </w:tc>
      </w:tr>
    </w:tbl>
    <w:p w:rsidR="004873C2" w:rsidRPr="004873C2" w:rsidRDefault="004873C2" w:rsidP="004873C2">
      <w:pPr>
        <w:spacing w:after="0" w:line="240" w:lineRule="auto"/>
        <w:rPr>
          <w:rFonts w:ascii="Times New Roman" w:hAnsi="Times New Roman" w:cs="Times New Roman"/>
          <w:sz w:val="28"/>
          <w:szCs w:val="28"/>
        </w:rPr>
      </w:pPr>
    </w:p>
    <w:p w:rsidR="004873C2" w:rsidRPr="004873C2" w:rsidRDefault="004873C2" w:rsidP="004873C2">
      <w:pPr>
        <w:pStyle w:val="31"/>
        <w:spacing w:after="0"/>
        <w:ind w:left="0"/>
        <w:jc w:val="center"/>
        <w:rPr>
          <w:sz w:val="28"/>
          <w:szCs w:val="28"/>
        </w:rPr>
      </w:pPr>
    </w:p>
    <w:p w:rsidR="00805F24" w:rsidRPr="004873C2" w:rsidRDefault="00805F24" w:rsidP="004873C2">
      <w:pPr>
        <w:pStyle w:val="ConsPlusNormal"/>
        <w:jc w:val="center"/>
        <w:rPr>
          <w:rFonts w:ascii="Times New Roman" w:hAnsi="Times New Roman" w:cs="Times New Roman"/>
          <w:sz w:val="28"/>
          <w:szCs w:val="28"/>
        </w:rPr>
      </w:pPr>
    </w:p>
    <w:sectPr w:rsidR="00805F24" w:rsidRPr="004873C2" w:rsidSect="002257D9">
      <w:footerReference w:type="default" r:id="rId24"/>
      <w:pgSz w:w="16838" w:h="11906" w:orient="landscape"/>
      <w:pgMar w:top="720" w:right="395" w:bottom="720" w:left="42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42F" w:rsidRDefault="00FA042F" w:rsidP="00F632B8">
      <w:pPr>
        <w:spacing w:after="0" w:line="240" w:lineRule="auto"/>
        <w:rPr>
          <w:rFonts w:cs="Times New Roman"/>
        </w:rPr>
      </w:pPr>
      <w:r>
        <w:rPr>
          <w:rFonts w:cs="Times New Roman"/>
        </w:rPr>
        <w:separator/>
      </w:r>
    </w:p>
  </w:endnote>
  <w:endnote w:type="continuationSeparator" w:id="1">
    <w:p w:rsidR="00FA042F" w:rsidRDefault="00FA042F" w:rsidP="00F632B8">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E7E" w:rsidRDefault="00167F7F">
    <w:pPr>
      <w:pStyle w:val="aa"/>
      <w:jc w:val="right"/>
      <w:rPr>
        <w:rFonts w:cs="Times New Roman"/>
      </w:rPr>
    </w:pPr>
    <w:r>
      <w:fldChar w:fldCharType="begin"/>
    </w:r>
    <w:r w:rsidR="00E35E7E">
      <w:instrText xml:space="preserve"> PAGE   \* MERGEFORMAT </w:instrText>
    </w:r>
    <w:r>
      <w:fldChar w:fldCharType="separate"/>
    </w:r>
    <w:r w:rsidR="004873C2">
      <w:rPr>
        <w:noProof/>
      </w:rPr>
      <w:t>42</w:t>
    </w:r>
    <w:r>
      <w:rPr>
        <w:noProof/>
      </w:rPr>
      <w:fldChar w:fldCharType="end"/>
    </w:r>
  </w:p>
  <w:p w:rsidR="00E35E7E" w:rsidRDefault="00E35E7E">
    <w:pPr>
      <w:pStyle w:val="aa"/>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443" w:rsidRDefault="004873C2">
    <w:pPr>
      <w:pStyle w:val="aa"/>
      <w:jc w:val="right"/>
    </w:pPr>
    <w:r>
      <w:fldChar w:fldCharType="begin"/>
    </w:r>
    <w:r>
      <w:instrText xml:space="preserve"> PAGE   \* MERGEFORMAT </w:instrText>
    </w:r>
    <w:r>
      <w:fldChar w:fldCharType="separate"/>
    </w:r>
    <w:r>
      <w:rPr>
        <w:noProof/>
      </w:rPr>
      <w:t>47</w:t>
    </w:r>
    <w:r>
      <w:fldChar w:fldCharType="end"/>
    </w:r>
  </w:p>
  <w:p w:rsidR="00822443" w:rsidRDefault="004873C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42F" w:rsidRDefault="00FA042F" w:rsidP="00F632B8">
      <w:pPr>
        <w:spacing w:after="0" w:line="240" w:lineRule="auto"/>
        <w:rPr>
          <w:rFonts w:cs="Times New Roman"/>
        </w:rPr>
      </w:pPr>
      <w:r>
        <w:rPr>
          <w:rFonts w:cs="Times New Roman"/>
        </w:rPr>
        <w:separator/>
      </w:r>
    </w:p>
  </w:footnote>
  <w:footnote w:type="continuationSeparator" w:id="1">
    <w:p w:rsidR="00FA042F" w:rsidRDefault="00FA042F" w:rsidP="00F632B8">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933BE"/>
    <w:multiLevelType w:val="hybridMultilevel"/>
    <w:tmpl w:val="58FACFBE"/>
    <w:lvl w:ilvl="0" w:tplc="8AE28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1DB3E75"/>
    <w:multiLevelType w:val="hybridMultilevel"/>
    <w:tmpl w:val="3D2C11E2"/>
    <w:lvl w:ilvl="0" w:tplc="E2D8F68E">
      <w:start w:val="1"/>
      <w:numFmt w:val="bullet"/>
      <w:lvlText w:val=""/>
      <w:lvlJc w:val="left"/>
      <w:pPr>
        <w:ind w:left="1440" w:hanging="360"/>
      </w:pPr>
      <w:rPr>
        <w:rFonts w:ascii="Symbol" w:hAnsi="Symbol" w:cs="Symbol" w:hint="default"/>
        <w:sz w:val="28"/>
        <w:szCs w:val="28"/>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
    <w:nsid w:val="16503BEE"/>
    <w:multiLevelType w:val="hybridMultilevel"/>
    <w:tmpl w:val="4776D0EC"/>
    <w:lvl w:ilvl="0" w:tplc="F54031A0">
      <w:start w:val="1"/>
      <w:numFmt w:val="bullet"/>
      <w:lvlText w:val="-"/>
      <w:lvlJc w:val="left"/>
      <w:pPr>
        <w:tabs>
          <w:tab w:val="num" w:pos="1773"/>
        </w:tabs>
        <w:ind w:left="1773" w:hanging="360"/>
      </w:pPr>
      <w:rPr>
        <w:rFonts w:ascii="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16D23681"/>
    <w:multiLevelType w:val="hybridMultilevel"/>
    <w:tmpl w:val="85E896B8"/>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BFB18EE"/>
    <w:multiLevelType w:val="hybridMultilevel"/>
    <w:tmpl w:val="3AC63A9A"/>
    <w:lvl w:ilvl="0" w:tplc="4FA02C5C">
      <w:start w:val="1"/>
      <w:numFmt w:val="bullet"/>
      <w:lvlText w:val="­"/>
      <w:lvlJc w:val="left"/>
      <w:pPr>
        <w:ind w:left="1080" w:hanging="360"/>
      </w:pPr>
      <w:rPr>
        <w:rFonts w:ascii="Vrinda" w:hAnsi="Vrinda"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DB90825"/>
    <w:multiLevelType w:val="hybridMultilevel"/>
    <w:tmpl w:val="1EE47B20"/>
    <w:lvl w:ilvl="0" w:tplc="B27E021A">
      <w:start w:val="1"/>
      <w:numFmt w:val="decimal"/>
      <w:lvlText w:val="%1."/>
      <w:lvlJc w:val="left"/>
      <w:pPr>
        <w:ind w:left="1069" w:hanging="360"/>
      </w:pPr>
      <w:rPr>
        <w:rFonts w:hint="default"/>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EA526A"/>
    <w:multiLevelType w:val="hybridMultilevel"/>
    <w:tmpl w:val="037029A4"/>
    <w:lvl w:ilvl="0" w:tplc="4FA02C5C">
      <w:start w:val="1"/>
      <w:numFmt w:val="bullet"/>
      <w:lvlText w:val="­"/>
      <w:lvlJc w:val="left"/>
      <w:pPr>
        <w:ind w:left="1440" w:hanging="360"/>
      </w:pPr>
      <w:rPr>
        <w:rFonts w:ascii="Vrinda" w:hAnsi="Vrinda"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7731FFE"/>
    <w:multiLevelType w:val="hybridMultilevel"/>
    <w:tmpl w:val="157A5504"/>
    <w:lvl w:ilvl="0" w:tplc="43D264D8">
      <w:start w:val="1"/>
      <w:numFmt w:val="bullet"/>
      <w:lvlText w:val=""/>
      <w:lvlJc w:val="left"/>
      <w:pPr>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8">
    <w:nsid w:val="287E21C1"/>
    <w:multiLevelType w:val="hybridMultilevel"/>
    <w:tmpl w:val="3210D576"/>
    <w:lvl w:ilvl="0" w:tplc="75361DE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29695FFB"/>
    <w:multiLevelType w:val="hybridMultilevel"/>
    <w:tmpl w:val="EDBA820E"/>
    <w:lvl w:ilvl="0" w:tplc="60C4B45E">
      <w:start w:val="1"/>
      <w:numFmt w:val="bullet"/>
      <w:lvlText w:val="-"/>
      <w:lvlJc w:val="left"/>
      <w:pPr>
        <w:ind w:left="1753" w:hanging="360"/>
      </w:pPr>
      <w:rPr>
        <w:rFonts w:ascii="Times New Roman" w:hAnsi="Times New Roman" w:cs="Times New Roman" w:hint="default"/>
      </w:rPr>
    </w:lvl>
    <w:lvl w:ilvl="1" w:tplc="04190003" w:tentative="1">
      <w:start w:val="1"/>
      <w:numFmt w:val="bullet"/>
      <w:lvlText w:val="o"/>
      <w:lvlJc w:val="left"/>
      <w:pPr>
        <w:tabs>
          <w:tab w:val="num" w:pos="1764"/>
        </w:tabs>
        <w:ind w:left="1764" w:hanging="360"/>
      </w:pPr>
      <w:rPr>
        <w:rFonts w:ascii="Courier New" w:hAnsi="Courier New" w:cs="Courier New" w:hint="default"/>
      </w:rPr>
    </w:lvl>
    <w:lvl w:ilvl="2" w:tplc="04190005" w:tentative="1">
      <w:start w:val="1"/>
      <w:numFmt w:val="bullet"/>
      <w:lvlText w:val=""/>
      <w:lvlJc w:val="left"/>
      <w:pPr>
        <w:tabs>
          <w:tab w:val="num" w:pos="2484"/>
        </w:tabs>
        <w:ind w:left="2484" w:hanging="360"/>
      </w:pPr>
      <w:rPr>
        <w:rFonts w:ascii="Wingdings" w:hAnsi="Wingdings" w:hint="default"/>
      </w:rPr>
    </w:lvl>
    <w:lvl w:ilvl="3" w:tplc="04190001" w:tentative="1">
      <w:start w:val="1"/>
      <w:numFmt w:val="bullet"/>
      <w:lvlText w:val=""/>
      <w:lvlJc w:val="left"/>
      <w:pPr>
        <w:tabs>
          <w:tab w:val="num" w:pos="3204"/>
        </w:tabs>
        <w:ind w:left="3204" w:hanging="360"/>
      </w:pPr>
      <w:rPr>
        <w:rFonts w:ascii="Symbol" w:hAnsi="Symbol" w:hint="default"/>
      </w:rPr>
    </w:lvl>
    <w:lvl w:ilvl="4" w:tplc="04190003" w:tentative="1">
      <w:start w:val="1"/>
      <w:numFmt w:val="bullet"/>
      <w:lvlText w:val="o"/>
      <w:lvlJc w:val="left"/>
      <w:pPr>
        <w:tabs>
          <w:tab w:val="num" w:pos="3924"/>
        </w:tabs>
        <w:ind w:left="3924" w:hanging="360"/>
      </w:pPr>
      <w:rPr>
        <w:rFonts w:ascii="Courier New" w:hAnsi="Courier New" w:cs="Courier New" w:hint="default"/>
      </w:rPr>
    </w:lvl>
    <w:lvl w:ilvl="5" w:tplc="04190005" w:tentative="1">
      <w:start w:val="1"/>
      <w:numFmt w:val="bullet"/>
      <w:lvlText w:val=""/>
      <w:lvlJc w:val="left"/>
      <w:pPr>
        <w:tabs>
          <w:tab w:val="num" w:pos="4644"/>
        </w:tabs>
        <w:ind w:left="4644" w:hanging="360"/>
      </w:pPr>
      <w:rPr>
        <w:rFonts w:ascii="Wingdings" w:hAnsi="Wingdings" w:hint="default"/>
      </w:rPr>
    </w:lvl>
    <w:lvl w:ilvl="6" w:tplc="04190001" w:tentative="1">
      <w:start w:val="1"/>
      <w:numFmt w:val="bullet"/>
      <w:lvlText w:val=""/>
      <w:lvlJc w:val="left"/>
      <w:pPr>
        <w:tabs>
          <w:tab w:val="num" w:pos="5364"/>
        </w:tabs>
        <w:ind w:left="5364" w:hanging="360"/>
      </w:pPr>
      <w:rPr>
        <w:rFonts w:ascii="Symbol" w:hAnsi="Symbol" w:hint="default"/>
      </w:rPr>
    </w:lvl>
    <w:lvl w:ilvl="7" w:tplc="04190003" w:tentative="1">
      <w:start w:val="1"/>
      <w:numFmt w:val="bullet"/>
      <w:lvlText w:val="o"/>
      <w:lvlJc w:val="left"/>
      <w:pPr>
        <w:tabs>
          <w:tab w:val="num" w:pos="6084"/>
        </w:tabs>
        <w:ind w:left="6084" w:hanging="360"/>
      </w:pPr>
      <w:rPr>
        <w:rFonts w:ascii="Courier New" w:hAnsi="Courier New" w:cs="Courier New" w:hint="default"/>
      </w:rPr>
    </w:lvl>
    <w:lvl w:ilvl="8" w:tplc="04190005" w:tentative="1">
      <w:start w:val="1"/>
      <w:numFmt w:val="bullet"/>
      <w:lvlText w:val=""/>
      <w:lvlJc w:val="left"/>
      <w:pPr>
        <w:tabs>
          <w:tab w:val="num" w:pos="6804"/>
        </w:tabs>
        <w:ind w:left="6804" w:hanging="360"/>
      </w:pPr>
      <w:rPr>
        <w:rFonts w:ascii="Wingdings" w:hAnsi="Wingdings" w:hint="default"/>
      </w:rPr>
    </w:lvl>
  </w:abstractNum>
  <w:abstractNum w:abstractNumId="10">
    <w:nsid w:val="3B0A4168"/>
    <w:multiLevelType w:val="hybridMultilevel"/>
    <w:tmpl w:val="495EEE8A"/>
    <w:lvl w:ilvl="0" w:tplc="E898A2FC">
      <w:start w:val="4"/>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nsid w:val="48BB68BB"/>
    <w:multiLevelType w:val="hybridMultilevel"/>
    <w:tmpl w:val="FAC87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596F87"/>
    <w:multiLevelType w:val="hybridMultilevel"/>
    <w:tmpl w:val="ADB6C572"/>
    <w:lvl w:ilvl="0" w:tplc="4FA02C5C">
      <w:start w:val="1"/>
      <w:numFmt w:val="bullet"/>
      <w:lvlText w:val="­"/>
      <w:lvlJc w:val="left"/>
      <w:pPr>
        <w:ind w:left="1080" w:hanging="360"/>
      </w:pPr>
      <w:rPr>
        <w:rFonts w:ascii="Vrinda" w:hAnsi="Vrinda"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557660B4"/>
    <w:multiLevelType w:val="hybridMultilevel"/>
    <w:tmpl w:val="6F7EBFA8"/>
    <w:lvl w:ilvl="0" w:tplc="43D264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591136A3"/>
    <w:multiLevelType w:val="hybridMultilevel"/>
    <w:tmpl w:val="6FAA3E06"/>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5">
    <w:nsid w:val="59210E33"/>
    <w:multiLevelType w:val="hybridMultilevel"/>
    <w:tmpl w:val="E1FAF0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8A12711"/>
    <w:multiLevelType w:val="hybridMultilevel"/>
    <w:tmpl w:val="E24C3D5A"/>
    <w:lvl w:ilvl="0" w:tplc="4FA02C5C">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C9E3B04"/>
    <w:multiLevelType w:val="hybridMultilevel"/>
    <w:tmpl w:val="80EE87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DFF1AF6"/>
    <w:multiLevelType w:val="hybridMultilevel"/>
    <w:tmpl w:val="0DBA06E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FAC7401"/>
    <w:multiLevelType w:val="hybridMultilevel"/>
    <w:tmpl w:val="251028A2"/>
    <w:lvl w:ilvl="0" w:tplc="0F42B4C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FD05145"/>
    <w:multiLevelType w:val="hybridMultilevel"/>
    <w:tmpl w:val="FB545C1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722F35C1"/>
    <w:multiLevelType w:val="hybridMultilevel"/>
    <w:tmpl w:val="DF045C40"/>
    <w:lvl w:ilvl="0" w:tplc="60C4B45E">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2">
    <w:nsid w:val="728233E9"/>
    <w:multiLevelType w:val="hybridMultilevel"/>
    <w:tmpl w:val="69C4E840"/>
    <w:lvl w:ilvl="0" w:tplc="4FA02C5C">
      <w:start w:val="1"/>
      <w:numFmt w:val="bullet"/>
      <w:lvlText w:val="­"/>
      <w:lvlJc w:val="left"/>
      <w:pPr>
        <w:ind w:left="1860" w:hanging="360"/>
      </w:pPr>
      <w:rPr>
        <w:rFonts w:ascii="Vrinda" w:hAnsi="Vrinda"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23">
    <w:nsid w:val="741A5DFF"/>
    <w:multiLevelType w:val="hybridMultilevel"/>
    <w:tmpl w:val="9E6E89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7E334043"/>
    <w:multiLevelType w:val="hybridMultilevel"/>
    <w:tmpl w:val="0C30E15E"/>
    <w:lvl w:ilvl="0" w:tplc="8AE28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E5B2A26"/>
    <w:multiLevelType w:val="hybridMultilevel"/>
    <w:tmpl w:val="81E0D3D8"/>
    <w:lvl w:ilvl="0" w:tplc="60C4B45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7F872A1F"/>
    <w:multiLevelType w:val="hybridMultilevel"/>
    <w:tmpl w:val="5E0AF93A"/>
    <w:lvl w:ilvl="0" w:tplc="8AE28A2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5"/>
  </w:num>
  <w:num w:numId="2">
    <w:abstractNumId w:val="21"/>
  </w:num>
  <w:num w:numId="3">
    <w:abstractNumId w:val="25"/>
  </w:num>
  <w:num w:numId="4">
    <w:abstractNumId w:val="8"/>
  </w:num>
  <w:num w:numId="5">
    <w:abstractNumId w:val="1"/>
  </w:num>
  <w:num w:numId="6">
    <w:abstractNumId w:val="13"/>
  </w:num>
  <w:num w:numId="7">
    <w:abstractNumId w:val="2"/>
  </w:num>
  <w:num w:numId="8">
    <w:abstractNumId w:val="23"/>
  </w:num>
  <w:num w:numId="9">
    <w:abstractNumId w:val="7"/>
  </w:num>
  <w:num w:numId="10">
    <w:abstractNumId w:val="3"/>
  </w:num>
  <w:num w:numId="11">
    <w:abstractNumId w:val="19"/>
  </w:num>
  <w:num w:numId="12">
    <w:abstractNumId w:val="22"/>
  </w:num>
  <w:num w:numId="13">
    <w:abstractNumId w:val="20"/>
  </w:num>
  <w:num w:numId="14">
    <w:abstractNumId w:val="17"/>
  </w:num>
  <w:num w:numId="15">
    <w:abstractNumId w:val="6"/>
  </w:num>
  <w:num w:numId="16">
    <w:abstractNumId w:val="12"/>
  </w:num>
  <w:num w:numId="17">
    <w:abstractNumId w:val="4"/>
  </w:num>
  <w:num w:numId="18">
    <w:abstractNumId w:val="16"/>
  </w:num>
  <w:num w:numId="19">
    <w:abstractNumId w:val="26"/>
  </w:num>
  <w:num w:numId="20">
    <w:abstractNumId w:val="24"/>
  </w:num>
  <w:num w:numId="21">
    <w:abstractNumId w:val="0"/>
  </w:num>
  <w:num w:numId="22">
    <w:abstractNumId w:val="9"/>
  </w:num>
  <w:num w:numId="23">
    <w:abstractNumId w:val="14"/>
  </w:num>
  <w:num w:numId="24">
    <w:abstractNumId w:val="5"/>
  </w:num>
  <w:num w:numId="25">
    <w:abstractNumId w:val="10"/>
  </w:num>
  <w:num w:numId="26">
    <w:abstractNumId w:val="18"/>
  </w:num>
  <w:num w:numId="27">
    <w:abstractNumId w:val="11"/>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5A2713"/>
    <w:rsid w:val="000110C8"/>
    <w:rsid w:val="000470AA"/>
    <w:rsid w:val="000B1D0A"/>
    <w:rsid w:val="000E128F"/>
    <w:rsid w:val="000F57F5"/>
    <w:rsid w:val="001018DD"/>
    <w:rsid w:val="00167511"/>
    <w:rsid w:val="00167F7F"/>
    <w:rsid w:val="001B59ED"/>
    <w:rsid w:val="001B629D"/>
    <w:rsid w:val="001E5E6C"/>
    <w:rsid w:val="00207413"/>
    <w:rsid w:val="002135FD"/>
    <w:rsid w:val="00246A5D"/>
    <w:rsid w:val="002E14F5"/>
    <w:rsid w:val="00372496"/>
    <w:rsid w:val="003A4AB7"/>
    <w:rsid w:val="003C0CFC"/>
    <w:rsid w:val="003C1FA1"/>
    <w:rsid w:val="003C2BB9"/>
    <w:rsid w:val="004873C2"/>
    <w:rsid w:val="004A5A3A"/>
    <w:rsid w:val="004E0214"/>
    <w:rsid w:val="004E5D17"/>
    <w:rsid w:val="00573C6A"/>
    <w:rsid w:val="005A2713"/>
    <w:rsid w:val="005B58D4"/>
    <w:rsid w:val="006226D1"/>
    <w:rsid w:val="00633AF8"/>
    <w:rsid w:val="00667EF2"/>
    <w:rsid w:val="006A1F71"/>
    <w:rsid w:val="006E57FD"/>
    <w:rsid w:val="00734533"/>
    <w:rsid w:val="0077241B"/>
    <w:rsid w:val="007C34BA"/>
    <w:rsid w:val="007C6CA2"/>
    <w:rsid w:val="00805E18"/>
    <w:rsid w:val="00805F24"/>
    <w:rsid w:val="008243D8"/>
    <w:rsid w:val="008F1D2A"/>
    <w:rsid w:val="009A0EE3"/>
    <w:rsid w:val="009A11D3"/>
    <w:rsid w:val="009C298D"/>
    <w:rsid w:val="009E7016"/>
    <w:rsid w:val="00A068D9"/>
    <w:rsid w:val="00A82D8D"/>
    <w:rsid w:val="00AC75B6"/>
    <w:rsid w:val="00AD03E3"/>
    <w:rsid w:val="00B01DE3"/>
    <w:rsid w:val="00B32BA0"/>
    <w:rsid w:val="00BB2325"/>
    <w:rsid w:val="00C24EA9"/>
    <w:rsid w:val="00C45193"/>
    <w:rsid w:val="00C703E6"/>
    <w:rsid w:val="00C84827"/>
    <w:rsid w:val="00CA41B9"/>
    <w:rsid w:val="00CF59F9"/>
    <w:rsid w:val="00D00A48"/>
    <w:rsid w:val="00D019B1"/>
    <w:rsid w:val="00D13BC7"/>
    <w:rsid w:val="00D84F55"/>
    <w:rsid w:val="00DA5E6E"/>
    <w:rsid w:val="00E17734"/>
    <w:rsid w:val="00E22C4F"/>
    <w:rsid w:val="00E33AF8"/>
    <w:rsid w:val="00E35E7E"/>
    <w:rsid w:val="00F0280C"/>
    <w:rsid w:val="00F30CB0"/>
    <w:rsid w:val="00F514A3"/>
    <w:rsid w:val="00F632B8"/>
    <w:rsid w:val="00F72904"/>
    <w:rsid w:val="00FA042F"/>
    <w:rsid w:val="00FA4AE6"/>
    <w:rsid w:val="00FB5069"/>
    <w:rsid w:val="00FF5F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2" w:uiPriority="0"/>
    <w:lsdException w:name="Body Text Indent 2" w:uiPriority="0"/>
    <w:lsdException w:name="Body Text Indent 3" w:uiPriority="0"/>
    <w:lsdException w:name="Strong" w:locked="1" w:semiHidden="0" w:uiPriority="22" w:unhideWhenUsed="0" w:qFormat="1"/>
    <w:lsdException w:name="Emphasis" w:locked="1" w:semiHidden="0" w:uiPriority="20" w:unhideWhenUsed="0" w:qFormat="1"/>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713"/>
    <w:pPr>
      <w:spacing w:after="200" w:line="276" w:lineRule="auto"/>
    </w:pPr>
    <w:rPr>
      <w:rFonts w:eastAsia="Times New Roman" w:cs="Calibri"/>
    </w:rPr>
  </w:style>
  <w:style w:type="paragraph" w:styleId="1">
    <w:name w:val="heading 1"/>
    <w:basedOn w:val="a"/>
    <w:next w:val="a"/>
    <w:link w:val="10"/>
    <w:qFormat/>
    <w:locked/>
    <w:rsid w:val="00B32BA0"/>
    <w:pPr>
      <w:keepNext/>
      <w:spacing w:before="240" w:after="60" w:line="240" w:lineRule="auto"/>
      <w:outlineLvl w:val="0"/>
    </w:pPr>
    <w:rPr>
      <w:rFonts w:ascii="Cambria" w:hAnsi="Cambria" w:cs="Times New Roman"/>
      <w:b/>
      <w:bCs/>
      <w:kern w:val="32"/>
      <w:sz w:val="32"/>
      <w:szCs w:val="32"/>
    </w:rPr>
  </w:style>
  <w:style w:type="paragraph" w:styleId="2">
    <w:name w:val="heading 2"/>
    <w:basedOn w:val="a"/>
    <w:next w:val="a"/>
    <w:link w:val="20"/>
    <w:qFormat/>
    <w:locked/>
    <w:rsid w:val="00B32BA0"/>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qFormat/>
    <w:locked/>
    <w:rsid w:val="00B32BA0"/>
    <w:pPr>
      <w:keepNext/>
      <w:spacing w:after="0" w:line="240" w:lineRule="auto"/>
      <w:jc w:val="both"/>
      <w:outlineLvl w:val="2"/>
    </w:pPr>
    <w:rPr>
      <w:rFonts w:ascii="Times New Roman" w:hAnsi="Times New Roman" w:cs="Times New Roman"/>
      <w:sz w:val="28"/>
      <w:szCs w:val="24"/>
    </w:rPr>
  </w:style>
  <w:style w:type="paragraph" w:styleId="7">
    <w:name w:val="heading 7"/>
    <w:basedOn w:val="a"/>
    <w:next w:val="a"/>
    <w:link w:val="70"/>
    <w:qFormat/>
    <w:locked/>
    <w:rsid w:val="00B32BA0"/>
    <w:pPr>
      <w:spacing w:before="240" w:after="60" w:line="240" w:lineRule="auto"/>
      <w:outlineLvl w:val="6"/>
    </w:pPr>
    <w:rPr>
      <w:rFont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A2713"/>
    <w:pPr>
      <w:widowControl w:val="0"/>
      <w:autoSpaceDE w:val="0"/>
      <w:autoSpaceDN w:val="0"/>
      <w:adjustRightInd w:val="0"/>
    </w:pPr>
    <w:rPr>
      <w:rFonts w:ascii="Arial" w:eastAsia="Times New Roman" w:hAnsi="Arial" w:cs="Arial"/>
      <w:sz w:val="20"/>
      <w:szCs w:val="20"/>
    </w:rPr>
  </w:style>
  <w:style w:type="character" w:styleId="a3">
    <w:name w:val="Hyperlink"/>
    <w:basedOn w:val="a0"/>
    <w:uiPriority w:val="99"/>
    <w:rsid w:val="00C84827"/>
    <w:rPr>
      <w:color w:val="0000FF"/>
      <w:u w:val="single"/>
    </w:rPr>
  </w:style>
  <w:style w:type="paragraph" w:customStyle="1" w:styleId="FR1">
    <w:name w:val="FR1"/>
    <w:rsid w:val="00C84827"/>
    <w:pPr>
      <w:widowControl w:val="0"/>
      <w:autoSpaceDE w:val="0"/>
      <w:autoSpaceDN w:val="0"/>
      <w:adjustRightInd w:val="0"/>
    </w:pPr>
    <w:rPr>
      <w:rFonts w:ascii="Times New Roman" w:eastAsia="Times New Roman" w:hAnsi="Times New Roman"/>
      <w:b/>
      <w:bCs/>
      <w:sz w:val="28"/>
      <w:szCs w:val="28"/>
    </w:rPr>
  </w:style>
  <w:style w:type="paragraph" w:styleId="a4">
    <w:name w:val="Body Text"/>
    <w:basedOn w:val="a"/>
    <w:link w:val="a5"/>
    <w:uiPriority w:val="99"/>
    <w:rsid w:val="00C84827"/>
    <w:pPr>
      <w:spacing w:after="0" w:line="240" w:lineRule="auto"/>
      <w:jc w:val="both"/>
    </w:pPr>
    <w:rPr>
      <w:rFonts w:ascii="Times New Roman" w:hAnsi="Times New Roman" w:cs="Times New Roman"/>
      <w:sz w:val="24"/>
      <w:szCs w:val="24"/>
    </w:rPr>
  </w:style>
  <w:style w:type="character" w:customStyle="1" w:styleId="a5">
    <w:name w:val="Основной текст Знак"/>
    <w:basedOn w:val="a0"/>
    <w:link w:val="a4"/>
    <w:uiPriority w:val="99"/>
    <w:locked/>
    <w:rsid w:val="00C84827"/>
    <w:rPr>
      <w:rFonts w:ascii="Times New Roman" w:hAnsi="Times New Roman" w:cs="Times New Roman"/>
      <w:sz w:val="20"/>
      <w:szCs w:val="20"/>
      <w:lang w:eastAsia="ru-RU"/>
    </w:rPr>
  </w:style>
  <w:style w:type="paragraph" w:styleId="a6">
    <w:name w:val="Balloon Text"/>
    <w:basedOn w:val="a"/>
    <w:link w:val="a7"/>
    <w:rsid w:val="000B1D0A"/>
    <w:pPr>
      <w:spacing w:after="0" w:line="240" w:lineRule="auto"/>
    </w:pPr>
    <w:rPr>
      <w:rFonts w:ascii="Tahoma" w:hAnsi="Tahoma" w:cs="Tahoma"/>
      <w:sz w:val="16"/>
      <w:szCs w:val="16"/>
    </w:rPr>
  </w:style>
  <w:style w:type="character" w:customStyle="1" w:styleId="a7">
    <w:name w:val="Текст выноски Знак"/>
    <w:basedOn w:val="a0"/>
    <w:link w:val="a6"/>
    <w:locked/>
    <w:rsid w:val="000B1D0A"/>
    <w:rPr>
      <w:rFonts w:ascii="Tahoma" w:hAnsi="Tahoma" w:cs="Tahoma"/>
      <w:sz w:val="16"/>
      <w:szCs w:val="16"/>
      <w:lang w:eastAsia="ru-RU"/>
    </w:rPr>
  </w:style>
  <w:style w:type="paragraph" w:styleId="a8">
    <w:name w:val="header"/>
    <w:basedOn w:val="a"/>
    <w:link w:val="a9"/>
    <w:rsid w:val="00F632B8"/>
    <w:pPr>
      <w:tabs>
        <w:tab w:val="center" w:pos="4677"/>
        <w:tab w:val="right" w:pos="9355"/>
      </w:tabs>
      <w:spacing w:after="0" w:line="240" w:lineRule="auto"/>
    </w:pPr>
  </w:style>
  <w:style w:type="character" w:customStyle="1" w:styleId="a9">
    <w:name w:val="Верхний колонтитул Знак"/>
    <w:basedOn w:val="a0"/>
    <w:link w:val="a8"/>
    <w:locked/>
    <w:rsid w:val="00F632B8"/>
    <w:rPr>
      <w:rFonts w:eastAsia="Times New Roman"/>
      <w:lang w:eastAsia="ru-RU"/>
    </w:rPr>
  </w:style>
  <w:style w:type="paragraph" w:styleId="aa">
    <w:name w:val="footer"/>
    <w:basedOn w:val="a"/>
    <w:link w:val="ab"/>
    <w:uiPriority w:val="99"/>
    <w:rsid w:val="00F632B8"/>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F632B8"/>
    <w:rPr>
      <w:rFonts w:eastAsia="Times New Roman"/>
      <w:lang w:eastAsia="ru-RU"/>
    </w:rPr>
  </w:style>
  <w:style w:type="character" w:customStyle="1" w:styleId="10">
    <w:name w:val="Заголовок 1 Знак"/>
    <w:basedOn w:val="a0"/>
    <w:link w:val="1"/>
    <w:rsid w:val="00B32BA0"/>
    <w:rPr>
      <w:rFonts w:ascii="Cambria" w:eastAsia="Times New Roman" w:hAnsi="Cambria"/>
      <w:b/>
      <w:bCs/>
      <w:kern w:val="32"/>
      <w:sz w:val="32"/>
      <w:szCs w:val="32"/>
    </w:rPr>
  </w:style>
  <w:style w:type="character" w:customStyle="1" w:styleId="20">
    <w:name w:val="Заголовок 2 Знак"/>
    <w:basedOn w:val="a0"/>
    <w:link w:val="2"/>
    <w:rsid w:val="00B32BA0"/>
    <w:rPr>
      <w:rFonts w:ascii="Arial" w:eastAsia="Times New Roman" w:hAnsi="Arial" w:cs="Arial"/>
      <w:b/>
      <w:bCs/>
      <w:i/>
      <w:iCs/>
      <w:sz w:val="28"/>
      <w:szCs w:val="28"/>
    </w:rPr>
  </w:style>
  <w:style w:type="character" w:customStyle="1" w:styleId="30">
    <w:name w:val="Заголовок 3 Знак"/>
    <w:basedOn w:val="a0"/>
    <w:link w:val="3"/>
    <w:rsid w:val="00B32BA0"/>
    <w:rPr>
      <w:rFonts w:ascii="Times New Roman" w:eastAsia="Times New Roman" w:hAnsi="Times New Roman"/>
      <w:sz w:val="28"/>
      <w:szCs w:val="24"/>
    </w:rPr>
  </w:style>
  <w:style w:type="character" w:customStyle="1" w:styleId="70">
    <w:name w:val="Заголовок 7 Знак"/>
    <w:basedOn w:val="a0"/>
    <w:link w:val="7"/>
    <w:rsid w:val="00B32BA0"/>
    <w:rPr>
      <w:rFonts w:eastAsia="Times New Roman"/>
      <w:sz w:val="24"/>
      <w:szCs w:val="24"/>
    </w:rPr>
  </w:style>
  <w:style w:type="numbering" w:customStyle="1" w:styleId="11">
    <w:name w:val="Нет списка1"/>
    <w:next w:val="a2"/>
    <w:semiHidden/>
    <w:rsid w:val="00B32BA0"/>
  </w:style>
  <w:style w:type="paragraph" w:styleId="ac">
    <w:name w:val="Body Text Indent"/>
    <w:basedOn w:val="a"/>
    <w:link w:val="ad"/>
    <w:uiPriority w:val="99"/>
    <w:rsid w:val="00B32BA0"/>
    <w:pPr>
      <w:spacing w:after="120" w:line="240" w:lineRule="auto"/>
      <w:ind w:left="283"/>
    </w:pPr>
    <w:rPr>
      <w:rFonts w:ascii="Times New Roman" w:hAnsi="Times New Roman" w:cs="Times New Roman"/>
      <w:sz w:val="24"/>
      <w:szCs w:val="24"/>
    </w:rPr>
  </w:style>
  <w:style w:type="character" w:customStyle="1" w:styleId="ad">
    <w:name w:val="Основной текст с отступом Знак"/>
    <w:basedOn w:val="a0"/>
    <w:link w:val="ac"/>
    <w:uiPriority w:val="99"/>
    <w:rsid w:val="00B32BA0"/>
    <w:rPr>
      <w:rFonts w:ascii="Times New Roman" w:eastAsia="Times New Roman" w:hAnsi="Times New Roman"/>
      <w:sz w:val="24"/>
      <w:szCs w:val="24"/>
    </w:rPr>
  </w:style>
  <w:style w:type="paragraph" w:styleId="31">
    <w:name w:val="Body Text Indent 3"/>
    <w:basedOn w:val="a"/>
    <w:link w:val="32"/>
    <w:rsid w:val="00B32BA0"/>
    <w:pPr>
      <w:spacing w:after="120" w:line="240" w:lineRule="auto"/>
      <w:ind w:left="283"/>
    </w:pPr>
    <w:rPr>
      <w:rFonts w:ascii="Times New Roman" w:hAnsi="Times New Roman" w:cs="Times New Roman"/>
      <w:sz w:val="16"/>
      <w:szCs w:val="16"/>
    </w:rPr>
  </w:style>
  <w:style w:type="character" w:customStyle="1" w:styleId="32">
    <w:name w:val="Основной текст с отступом 3 Знак"/>
    <w:basedOn w:val="a0"/>
    <w:link w:val="31"/>
    <w:rsid w:val="00B32BA0"/>
    <w:rPr>
      <w:rFonts w:ascii="Times New Roman" w:eastAsia="Times New Roman" w:hAnsi="Times New Roman"/>
      <w:sz w:val="16"/>
      <w:szCs w:val="16"/>
    </w:rPr>
  </w:style>
  <w:style w:type="paragraph" w:styleId="21">
    <w:name w:val="Body Text 2"/>
    <w:basedOn w:val="a"/>
    <w:link w:val="22"/>
    <w:rsid w:val="00B32BA0"/>
    <w:pPr>
      <w:spacing w:after="120" w:line="480" w:lineRule="auto"/>
    </w:pPr>
    <w:rPr>
      <w:rFonts w:ascii="Times New Roman" w:hAnsi="Times New Roman" w:cs="Times New Roman"/>
      <w:sz w:val="24"/>
      <w:szCs w:val="24"/>
    </w:rPr>
  </w:style>
  <w:style w:type="character" w:customStyle="1" w:styleId="22">
    <w:name w:val="Основной текст 2 Знак"/>
    <w:basedOn w:val="a0"/>
    <w:link w:val="21"/>
    <w:rsid w:val="00B32BA0"/>
    <w:rPr>
      <w:rFonts w:ascii="Times New Roman" w:eastAsia="Times New Roman" w:hAnsi="Times New Roman"/>
      <w:sz w:val="24"/>
      <w:szCs w:val="24"/>
    </w:rPr>
  </w:style>
  <w:style w:type="table" w:styleId="ae">
    <w:name w:val="Table Grid"/>
    <w:basedOn w:val="a1"/>
    <w:locked/>
    <w:rsid w:val="00B32BA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B32BA0"/>
    <w:pPr>
      <w:widowControl w:val="0"/>
      <w:autoSpaceDE w:val="0"/>
      <w:autoSpaceDN w:val="0"/>
      <w:adjustRightInd w:val="0"/>
    </w:pPr>
    <w:rPr>
      <w:rFonts w:ascii="Times New Roman" w:eastAsia="Times New Roman" w:hAnsi="Times New Roman"/>
      <w:sz w:val="20"/>
      <w:szCs w:val="20"/>
    </w:rPr>
  </w:style>
  <w:style w:type="character" w:customStyle="1" w:styleId="apple-style-span">
    <w:name w:val="apple-style-span"/>
    <w:basedOn w:val="a0"/>
    <w:rsid w:val="00B32BA0"/>
  </w:style>
  <w:style w:type="paragraph" w:styleId="af0">
    <w:name w:val="Normal (Web)"/>
    <w:basedOn w:val="a"/>
    <w:uiPriority w:val="99"/>
    <w:rsid w:val="00B32BA0"/>
    <w:pPr>
      <w:spacing w:before="100" w:beforeAutospacing="1" w:after="100" w:afterAutospacing="1" w:line="240" w:lineRule="auto"/>
    </w:pPr>
    <w:rPr>
      <w:rFonts w:ascii="Times New Roman" w:hAnsi="Times New Roman" w:cs="Times New Roman"/>
      <w:sz w:val="24"/>
      <w:szCs w:val="24"/>
    </w:rPr>
  </w:style>
  <w:style w:type="character" w:styleId="af1">
    <w:name w:val="Strong"/>
    <w:uiPriority w:val="22"/>
    <w:qFormat/>
    <w:locked/>
    <w:rsid w:val="00B32BA0"/>
    <w:rPr>
      <w:b/>
      <w:bCs/>
    </w:rPr>
  </w:style>
  <w:style w:type="paragraph" w:customStyle="1" w:styleId="af2">
    <w:name w:val="Знак Знак Знак Знак"/>
    <w:basedOn w:val="a"/>
    <w:rsid w:val="00B32BA0"/>
    <w:pPr>
      <w:spacing w:after="160" w:line="240" w:lineRule="exact"/>
    </w:pPr>
    <w:rPr>
      <w:rFonts w:ascii="Verdana" w:hAnsi="Verdana" w:cs="Times New Roman"/>
      <w:sz w:val="20"/>
      <w:szCs w:val="20"/>
      <w:lang w:val="en-US" w:eastAsia="en-US"/>
    </w:rPr>
  </w:style>
  <w:style w:type="character" w:customStyle="1" w:styleId="33">
    <w:name w:val="Знак Знак3"/>
    <w:basedOn w:val="a0"/>
    <w:semiHidden/>
    <w:rsid w:val="00B32BA0"/>
    <w:rPr>
      <w:rFonts w:ascii="Times New Roman" w:eastAsia="Times New Roman" w:hAnsi="Times New Roman" w:cs="Times New Roman"/>
      <w:sz w:val="24"/>
      <w:szCs w:val="24"/>
      <w:lang w:eastAsia="ru-RU"/>
    </w:rPr>
  </w:style>
  <w:style w:type="paragraph" w:styleId="af3">
    <w:name w:val="Title"/>
    <w:basedOn w:val="a"/>
    <w:link w:val="af4"/>
    <w:qFormat/>
    <w:locked/>
    <w:rsid w:val="00B32BA0"/>
    <w:pPr>
      <w:widowControl w:val="0"/>
      <w:autoSpaceDE w:val="0"/>
      <w:autoSpaceDN w:val="0"/>
      <w:adjustRightInd w:val="0"/>
      <w:spacing w:after="0" w:line="240" w:lineRule="auto"/>
      <w:jc w:val="center"/>
    </w:pPr>
    <w:rPr>
      <w:rFonts w:ascii="Times New Roman" w:hAnsi="Times New Roman" w:cs="Times New Roman"/>
      <w:b/>
      <w:bCs/>
      <w:sz w:val="28"/>
      <w:szCs w:val="20"/>
    </w:rPr>
  </w:style>
  <w:style w:type="character" w:customStyle="1" w:styleId="af4">
    <w:name w:val="Название Знак"/>
    <w:basedOn w:val="a0"/>
    <w:link w:val="af3"/>
    <w:rsid w:val="00B32BA0"/>
    <w:rPr>
      <w:rFonts w:ascii="Times New Roman" w:eastAsia="Times New Roman" w:hAnsi="Times New Roman"/>
      <w:b/>
      <w:bCs/>
      <w:sz w:val="28"/>
      <w:szCs w:val="20"/>
    </w:rPr>
  </w:style>
  <w:style w:type="paragraph" w:styleId="af5">
    <w:name w:val="List Paragraph"/>
    <w:basedOn w:val="a"/>
    <w:uiPriority w:val="34"/>
    <w:qFormat/>
    <w:rsid w:val="00B32BA0"/>
    <w:pPr>
      <w:ind w:left="720"/>
      <w:contextualSpacing/>
    </w:pPr>
    <w:rPr>
      <w:rFonts w:eastAsia="Calibri" w:cs="Times New Roman"/>
      <w:lang w:eastAsia="en-US"/>
    </w:rPr>
  </w:style>
  <w:style w:type="paragraph" w:customStyle="1" w:styleId="c1">
    <w:name w:val="c1"/>
    <w:basedOn w:val="a"/>
    <w:rsid w:val="00B32BA0"/>
    <w:pPr>
      <w:spacing w:before="83" w:after="83" w:line="240" w:lineRule="auto"/>
    </w:pPr>
    <w:rPr>
      <w:rFonts w:ascii="Times New Roman" w:hAnsi="Times New Roman" w:cs="Times New Roman"/>
      <w:sz w:val="24"/>
      <w:szCs w:val="24"/>
    </w:rPr>
  </w:style>
  <w:style w:type="character" w:customStyle="1" w:styleId="c0">
    <w:name w:val="c0"/>
    <w:basedOn w:val="a0"/>
    <w:rsid w:val="00B32BA0"/>
  </w:style>
  <w:style w:type="paragraph" w:styleId="23">
    <w:name w:val="Body Text Indent 2"/>
    <w:basedOn w:val="a"/>
    <w:link w:val="24"/>
    <w:rsid w:val="00B32BA0"/>
    <w:pPr>
      <w:spacing w:after="120" w:line="480" w:lineRule="auto"/>
      <w:ind w:left="283"/>
    </w:pPr>
    <w:rPr>
      <w:rFonts w:ascii="Times New Roman" w:hAnsi="Times New Roman" w:cs="Times New Roman"/>
      <w:sz w:val="24"/>
      <w:szCs w:val="24"/>
    </w:rPr>
  </w:style>
  <w:style w:type="character" w:customStyle="1" w:styleId="24">
    <w:name w:val="Основной текст с отступом 2 Знак"/>
    <w:basedOn w:val="a0"/>
    <w:link w:val="23"/>
    <w:rsid w:val="00B32BA0"/>
    <w:rPr>
      <w:rFonts w:ascii="Times New Roman" w:eastAsia="Times New Roman" w:hAnsi="Times New Roman"/>
      <w:sz w:val="24"/>
      <w:szCs w:val="24"/>
    </w:rPr>
  </w:style>
  <w:style w:type="character" w:styleId="af6">
    <w:name w:val="page number"/>
    <w:basedOn w:val="a0"/>
    <w:rsid w:val="00B32BA0"/>
  </w:style>
  <w:style w:type="character" w:customStyle="1" w:styleId="12">
    <w:name w:val="Заголовок №1_"/>
    <w:link w:val="13"/>
    <w:uiPriority w:val="99"/>
    <w:rsid w:val="00805F24"/>
    <w:rPr>
      <w:rFonts w:cs="Calibri"/>
      <w:b/>
      <w:bCs/>
      <w:spacing w:val="-10"/>
      <w:shd w:val="clear" w:color="auto" w:fill="FFFFFF"/>
    </w:rPr>
  </w:style>
  <w:style w:type="paragraph" w:customStyle="1" w:styleId="13">
    <w:name w:val="Заголовок №1"/>
    <w:basedOn w:val="a"/>
    <w:link w:val="12"/>
    <w:uiPriority w:val="99"/>
    <w:rsid w:val="00805F24"/>
    <w:pPr>
      <w:widowControl w:val="0"/>
      <w:shd w:val="clear" w:color="auto" w:fill="FFFFFF"/>
      <w:spacing w:after="300" w:line="240" w:lineRule="atLeast"/>
      <w:jc w:val="center"/>
      <w:outlineLvl w:val="0"/>
    </w:pPr>
    <w:rPr>
      <w:rFonts w:eastAsia="Calibri"/>
      <w:b/>
      <w:bCs/>
      <w:spacing w:val="-10"/>
    </w:rPr>
  </w:style>
  <w:style w:type="character" w:styleId="af7">
    <w:name w:val="Emphasis"/>
    <w:uiPriority w:val="20"/>
    <w:qFormat/>
    <w:locked/>
    <w:rsid w:val="00805F24"/>
    <w:rPr>
      <w:i/>
      <w:iCs/>
    </w:rPr>
  </w:style>
  <w:style w:type="character" w:customStyle="1" w:styleId="apple-converted-space">
    <w:name w:val="apple-converted-space"/>
    <w:rsid w:val="00805F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2" w:uiPriority="0"/>
    <w:lsdException w:name="Body Text Indent 2" w:uiPriority="0"/>
    <w:lsdException w:name="Body Text Indent 3" w:uiPriority="0"/>
    <w:lsdException w:name="Strong" w:locked="1" w:semiHidden="0" w:uiPriority="22" w:unhideWhenUsed="0" w:qFormat="1"/>
    <w:lsdException w:name="Emphasis" w:locked="1" w:semiHidden="0" w:uiPriority="20" w:unhideWhenUsed="0" w:qFormat="1"/>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713"/>
    <w:pPr>
      <w:spacing w:after="200" w:line="276" w:lineRule="auto"/>
    </w:pPr>
    <w:rPr>
      <w:rFonts w:eastAsia="Times New Roman" w:cs="Calibri"/>
    </w:rPr>
  </w:style>
  <w:style w:type="paragraph" w:styleId="1">
    <w:name w:val="heading 1"/>
    <w:basedOn w:val="a"/>
    <w:next w:val="a"/>
    <w:link w:val="10"/>
    <w:qFormat/>
    <w:locked/>
    <w:rsid w:val="00B32BA0"/>
    <w:pPr>
      <w:keepNext/>
      <w:spacing w:before="240" w:after="60" w:line="240" w:lineRule="auto"/>
      <w:outlineLvl w:val="0"/>
    </w:pPr>
    <w:rPr>
      <w:rFonts w:ascii="Cambria" w:hAnsi="Cambria" w:cs="Times New Roman"/>
      <w:b/>
      <w:bCs/>
      <w:kern w:val="32"/>
      <w:sz w:val="32"/>
      <w:szCs w:val="32"/>
    </w:rPr>
  </w:style>
  <w:style w:type="paragraph" w:styleId="2">
    <w:name w:val="heading 2"/>
    <w:basedOn w:val="a"/>
    <w:next w:val="a"/>
    <w:link w:val="20"/>
    <w:qFormat/>
    <w:locked/>
    <w:rsid w:val="00B32BA0"/>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qFormat/>
    <w:locked/>
    <w:rsid w:val="00B32BA0"/>
    <w:pPr>
      <w:keepNext/>
      <w:spacing w:after="0" w:line="240" w:lineRule="auto"/>
      <w:jc w:val="both"/>
      <w:outlineLvl w:val="2"/>
    </w:pPr>
    <w:rPr>
      <w:rFonts w:ascii="Times New Roman" w:hAnsi="Times New Roman" w:cs="Times New Roman"/>
      <w:sz w:val="28"/>
      <w:szCs w:val="24"/>
    </w:rPr>
  </w:style>
  <w:style w:type="paragraph" w:styleId="7">
    <w:name w:val="heading 7"/>
    <w:basedOn w:val="a"/>
    <w:next w:val="a"/>
    <w:link w:val="70"/>
    <w:qFormat/>
    <w:locked/>
    <w:rsid w:val="00B32BA0"/>
    <w:pPr>
      <w:spacing w:before="240" w:after="60" w:line="240" w:lineRule="auto"/>
      <w:outlineLvl w:val="6"/>
    </w:pPr>
    <w:rPr>
      <w:rFont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A2713"/>
    <w:pPr>
      <w:widowControl w:val="0"/>
      <w:autoSpaceDE w:val="0"/>
      <w:autoSpaceDN w:val="0"/>
      <w:adjustRightInd w:val="0"/>
    </w:pPr>
    <w:rPr>
      <w:rFonts w:ascii="Arial" w:eastAsia="Times New Roman" w:hAnsi="Arial" w:cs="Arial"/>
      <w:sz w:val="20"/>
      <w:szCs w:val="20"/>
    </w:rPr>
  </w:style>
  <w:style w:type="character" w:styleId="a3">
    <w:name w:val="Hyperlink"/>
    <w:basedOn w:val="a0"/>
    <w:uiPriority w:val="99"/>
    <w:rsid w:val="00C84827"/>
    <w:rPr>
      <w:color w:val="0000FF"/>
      <w:u w:val="single"/>
    </w:rPr>
  </w:style>
  <w:style w:type="paragraph" w:customStyle="1" w:styleId="FR1">
    <w:name w:val="FR1"/>
    <w:rsid w:val="00C84827"/>
    <w:pPr>
      <w:widowControl w:val="0"/>
      <w:autoSpaceDE w:val="0"/>
      <w:autoSpaceDN w:val="0"/>
      <w:adjustRightInd w:val="0"/>
    </w:pPr>
    <w:rPr>
      <w:rFonts w:ascii="Times New Roman" w:eastAsia="Times New Roman" w:hAnsi="Times New Roman"/>
      <w:b/>
      <w:bCs/>
      <w:sz w:val="28"/>
      <w:szCs w:val="28"/>
    </w:rPr>
  </w:style>
  <w:style w:type="paragraph" w:styleId="a4">
    <w:name w:val="Body Text"/>
    <w:basedOn w:val="a"/>
    <w:link w:val="a5"/>
    <w:uiPriority w:val="99"/>
    <w:rsid w:val="00C84827"/>
    <w:pPr>
      <w:spacing w:after="0" w:line="240" w:lineRule="auto"/>
      <w:jc w:val="both"/>
    </w:pPr>
    <w:rPr>
      <w:rFonts w:ascii="Times New Roman" w:hAnsi="Times New Roman" w:cs="Times New Roman"/>
      <w:sz w:val="24"/>
      <w:szCs w:val="24"/>
    </w:rPr>
  </w:style>
  <w:style w:type="character" w:customStyle="1" w:styleId="a5">
    <w:name w:val="Основной текст Знак"/>
    <w:basedOn w:val="a0"/>
    <w:link w:val="a4"/>
    <w:uiPriority w:val="99"/>
    <w:locked/>
    <w:rsid w:val="00C84827"/>
    <w:rPr>
      <w:rFonts w:ascii="Times New Roman" w:hAnsi="Times New Roman" w:cs="Times New Roman"/>
      <w:sz w:val="20"/>
      <w:szCs w:val="20"/>
      <w:lang w:eastAsia="ru-RU"/>
    </w:rPr>
  </w:style>
  <w:style w:type="paragraph" w:styleId="a6">
    <w:name w:val="Balloon Text"/>
    <w:basedOn w:val="a"/>
    <w:link w:val="a7"/>
    <w:rsid w:val="000B1D0A"/>
    <w:pPr>
      <w:spacing w:after="0" w:line="240" w:lineRule="auto"/>
    </w:pPr>
    <w:rPr>
      <w:rFonts w:ascii="Tahoma" w:hAnsi="Tahoma" w:cs="Tahoma"/>
      <w:sz w:val="16"/>
      <w:szCs w:val="16"/>
    </w:rPr>
  </w:style>
  <w:style w:type="character" w:customStyle="1" w:styleId="a7">
    <w:name w:val="Текст выноски Знак"/>
    <w:basedOn w:val="a0"/>
    <w:link w:val="a6"/>
    <w:locked/>
    <w:rsid w:val="000B1D0A"/>
    <w:rPr>
      <w:rFonts w:ascii="Tahoma" w:hAnsi="Tahoma" w:cs="Tahoma"/>
      <w:sz w:val="16"/>
      <w:szCs w:val="16"/>
      <w:lang w:eastAsia="ru-RU"/>
    </w:rPr>
  </w:style>
  <w:style w:type="paragraph" w:styleId="a8">
    <w:name w:val="header"/>
    <w:basedOn w:val="a"/>
    <w:link w:val="a9"/>
    <w:rsid w:val="00F632B8"/>
    <w:pPr>
      <w:tabs>
        <w:tab w:val="center" w:pos="4677"/>
        <w:tab w:val="right" w:pos="9355"/>
      </w:tabs>
      <w:spacing w:after="0" w:line="240" w:lineRule="auto"/>
    </w:pPr>
  </w:style>
  <w:style w:type="character" w:customStyle="1" w:styleId="a9">
    <w:name w:val="Верхний колонтитул Знак"/>
    <w:basedOn w:val="a0"/>
    <w:link w:val="a8"/>
    <w:locked/>
    <w:rsid w:val="00F632B8"/>
    <w:rPr>
      <w:rFonts w:eastAsia="Times New Roman"/>
      <w:lang w:eastAsia="ru-RU"/>
    </w:rPr>
  </w:style>
  <w:style w:type="paragraph" w:styleId="aa">
    <w:name w:val="footer"/>
    <w:basedOn w:val="a"/>
    <w:link w:val="ab"/>
    <w:uiPriority w:val="99"/>
    <w:rsid w:val="00F632B8"/>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F632B8"/>
    <w:rPr>
      <w:rFonts w:eastAsia="Times New Roman"/>
      <w:lang w:eastAsia="ru-RU"/>
    </w:rPr>
  </w:style>
  <w:style w:type="character" w:customStyle="1" w:styleId="10">
    <w:name w:val="Заголовок 1 Знак"/>
    <w:basedOn w:val="a0"/>
    <w:link w:val="1"/>
    <w:rsid w:val="00B32BA0"/>
    <w:rPr>
      <w:rFonts w:ascii="Cambria" w:eastAsia="Times New Roman" w:hAnsi="Cambria"/>
      <w:b/>
      <w:bCs/>
      <w:kern w:val="32"/>
      <w:sz w:val="32"/>
      <w:szCs w:val="32"/>
    </w:rPr>
  </w:style>
  <w:style w:type="character" w:customStyle="1" w:styleId="20">
    <w:name w:val="Заголовок 2 Знак"/>
    <w:basedOn w:val="a0"/>
    <w:link w:val="2"/>
    <w:rsid w:val="00B32BA0"/>
    <w:rPr>
      <w:rFonts w:ascii="Arial" w:eastAsia="Times New Roman" w:hAnsi="Arial" w:cs="Arial"/>
      <w:b/>
      <w:bCs/>
      <w:i/>
      <w:iCs/>
      <w:sz w:val="28"/>
      <w:szCs w:val="28"/>
    </w:rPr>
  </w:style>
  <w:style w:type="character" w:customStyle="1" w:styleId="30">
    <w:name w:val="Заголовок 3 Знак"/>
    <w:basedOn w:val="a0"/>
    <w:link w:val="3"/>
    <w:rsid w:val="00B32BA0"/>
    <w:rPr>
      <w:rFonts w:ascii="Times New Roman" w:eastAsia="Times New Roman" w:hAnsi="Times New Roman"/>
      <w:sz w:val="28"/>
      <w:szCs w:val="24"/>
    </w:rPr>
  </w:style>
  <w:style w:type="character" w:customStyle="1" w:styleId="70">
    <w:name w:val="Заголовок 7 Знак"/>
    <w:basedOn w:val="a0"/>
    <w:link w:val="7"/>
    <w:rsid w:val="00B32BA0"/>
    <w:rPr>
      <w:rFonts w:eastAsia="Times New Roman"/>
      <w:sz w:val="24"/>
      <w:szCs w:val="24"/>
    </w:rPr>
  </w:style>
  <w:style w:type="numbering" w:customStyle="1" w:styleId="11">
    <w:name w:val="Нет списка1"/>
    <w:next w:val="a2"/>
    <w:semiHidden/>
    <w:rsid w:val="00B32BA0"/>
  </w:style>
  <w:style w:type="paragraph" w:styleId="ac">
    <w:name w:val="Body Text Indent"/>
    <w:basedOn w:val="a"/>
    <w:link w:val="ad"/>
    <w:uiPriority w:val="99"/>
    <w:rsid w:val="00B32BA0"/>
    <w:pPr>
      <w:spacing w:after="120" w:line="240" w:lineRule="auto"/>
      <w:ind w:left="283"/>
    </w:pPr>
    <w:rPr>
      <w:rFonts w:ascii="Times New Roman" w:hAnsi="Times New Roman" w:cs="Times New Roman"/>
      <w:sz w:val="24"/>
      <w:szCs w:val="24"/>
    </w:rPr>
  </w:style>
  <w:style w:type="character" w:customStyle="1" w:styleId="ad">
    <w:name w:val="Основной текст с отступом Знак"/>
    <w:basedOn w:val="a0"/>
    <w:link w:val="ac"/>
    <w:uiPriority w:val="99"/>
    <w:rsid w:val="00B32BA0"/>
    <w:rPr>
      <w:rFonts w:ascii="Times New Roman" w:eastAsia="Times New Roman" w:hAnsi="Times New Roman"/>
      <w:sz w:val="24"/>
      <w:szCs w:val="24"/>
    </w:rPr>
  </w:style>
  <w:style w:type="paragraph" w:styleId="31">
    <w:name w:val="Body Text Indent 3"/>
    <w:basedOn w:val="a"/>
    <w:link w:val="32"/>
    <w:rsid w:val="00B32BA0"/>
    <w:pPr>
      <w:spacing w:after="120" w:line="240" w:lineRule="auto"/>
      <w:ind w:left="283"/>
    </w:pPr>
    <w:rPr>
      <w:rFonts w:ascii="Times New Roman" w:hAnsi="Times New Roman" w:cs="Times New Roman"/>
      <w:sz w:val="16"/>
      <w:szCs w:val="16"/>
    </w:rPr>
  </w:style>
  <w:style w:type="character" w:customStyle="1" w:styleId="32">
    <w:name w:val="Основной текст с отступом 3 Знак"/>
    <w:basedOn w:val="a0"/>
    <w:link w:val="31"/>
    <w:rsid w:val="00B32BA0"/>
    <w:rPr>
      <w:rFonts w:ascii="Times New Roman" w:eastAsia="Times New Roman" w:hAnsi="Times New Roman"/>
      <w:sz w:val="16"/>
      <w:szCs w:val="16"/>
    </w:rPr>
  </w:style>
  <w:style w:type="paragraph" w:styleId="21">
    <w:name w:val="Body Text 2"/>
    <w:basedOn w:val="a"/>
    <w:link w:val="22"/>
    <w:rsid w:val="00B32BA0"/>
    <w:pPr>
      <w:spacing w:after="120" w:line="480" w:lineRule="auto"/>
    </w:pPr>
    <w:rPr>
      <w:rFonts w:ascii="Times New Roman" w:hAnsi="Times New Roman" w:cs="Times New Roman"/>
      <w:sz w:val="24"/>
      <w:szCs w:val="24"/>
    </w:rPr>
  </w:style>
  <w:style w:type="character" w:customStyle="1" w:styleId="22">
    <w:name w:val="Основной текст 2 Знак"/>
    <w:basedOn w:val="a0"/>
    <w:link w:val="21"/>
    <w:rsid w:val="00B32BA0"/>
    <w:rPr>
      <w:rFonts w:ascii="Times New Roman" w:eastAsia="Times New Roman" w:hAnsi="Times New Roman"/>
      <w:sz w:val="24"/>
      <w:szCs w:val="24"/>
    </w:rPr>
  </w:style>
  <w:style w:type="table" w:styleId="ae">
    <w:name w:val="Table Grid"/>
    <w:basedOn w:val="a1"/>
    <w:locked/>
    <w:rsid w:val="00B32B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B32BA0"/>
    <w:pPr>
      <w:widowControl w:val="0"/>
      <w:autoSpaceDE w:val="0"/>
      <w:autoSpaceDN w:val="0"/>
      <w:adjustRightInd w:val="0"/>
    </w:pPr>
    <w:rPr>
      <w:rFonts w:ascii="Times New Roman" w:eastAsia="Times New Roman" w:hAnsi="Times New Roman"/>
      <w:sz w:val="20"/>
      <w:szCs w:val="20"/>
    </w:rPr>
  </w:style>
  <w:style w:type="character" w:customStyle="1" w:styleId="apple-style-span">
    <w:name w:val="apple-style-span"/>
    <w:basedOn w:val="a0"/>
    <w:rsid w:val="00B32BA0"/>
  </w:style>
  <w:style w:type="paragraph" w:styleId="af0">
    <w:name w:val="Normal (Web)"/>
    <w:basedOn w:val="a"/>
    <w:uiPriority w:val="99"/>
    <w:rsid w:val="00B32BA0"/>
    <w:pPr>
      <w:spacing w:before="100" w:beforeAutospacing="1" w:after="100" w:afterAutospacing="1" w:line="240" w:lineRule="auto"/>
    </w:pPr>
    <w:rPr>
      <w:rFonts w:ascii="Times New Roman" w:hAnsi="Times New Roman" w:cs="Times New Roman"/>
      <w:sz w:val="24"/>
      <w:szCs w:val="24"/>
    </w:rPr>
  </w:style>
  <w:style w:type="character" w:styleId="af1">
    <w:name w:val="Strong"/>
    <w:uiPriority w:val="22"/>
    <w:qFormat/>
    <w:locked/>
    <w:rsid w:val="00B32BA0"/>
    <w:rPr>
      <w:b/>
      <w:bCs/>
    </w:rPr>
  </w:style>
  <w:style w:type="paragraph" w:customStyle="1" w:styleId="af2">
    <w:name w:val="Знак Знак Знак Знак"/>
    <w:basedOn w:val="a"/>
    <w:rsid w:val="00B32BA0"/>
    <w:pPr>
      <w:spacing w:after="160" w:line="240" w:lineRule="exact"/>
    </w:pPr>
    <w:rPr>
      <w:rFonts w:ascii="Verdana" w:hAnsi="Verdana" w:cs="Times New Roman"/>
      <w:sz w:val="20"/>
      <w:szCs w:val="20"/>
      <w:lang w:val="en-US" w:eastAsia="en-US"/>
    </w:rPr>
  </w:style>
  <w:style w:type="character" w:customStyle="1" w:styleId="33">
    <w:name w:val="Знак Знак3"/>
    <w:basedOn w:val="a0"/>
    <w:semiHidden/>
    <w:rsid w:val="00B32BA0"/>
    <w:rPr>
      <w:rFonts w:ascii="Times New Roman" w:eastAsia="Times New Roman" w:hAnsi="Times New Roman" w:cs="Times New Roman"/>
      <w:sz w:val="24"/>
      <w:szCs w:val="24"/>
      <w:lang w:eastAsia="ru-RU"/>
    </w:rPr>
  </w:style>
  <w:style w:type="paragraph" w:styleId="af3">
    <w:name w:val="Title"/>
    <w:basedOn w:val="a"/>
    <w:link w:val="af4"/>
    <w:qFormat/>
    <w:locked/>
    <w:rsid w:val="00B32BA0"/>
    <w:pPr>
      <w:widowControl w:val="0"/>
      <w:autoSpaceDE w:val="0"/>
      <w:autoSpaceDN w:val="0"/>
      <w:adjustRightInd w:val="0"/>
      <w:spacing w:after="0" w:line="240" w:lineRule="auto"/>
      <w:jc w:val="center"/>
    </w:pPr>
    <w:rPr>
      <w:rFonts w:ascii="Times New Roman" w:hAnsi="Times New Roman" w:cs="Times New Roman"/>
      <w:b/>
      <w:bCs/>
      <w:sz w:val="28"/>
      <w:szCs w:val="20"/>
    </w:rPr>
  </w:style>
  <w:style w:type="character" w:customStyle="1" w:styleId="af4">
    <w:name w:val="Название Знак"/>
    <w:basedOn w:val="a0"/>
    <w:link w:val="af3"/>
    <w:rsid w:val="00B32BA0"/>
    <w:rPr>
      <w:rFonts w:ascii="Times New Roman" w:eastAsia="Times New Roman" w:hAnsi="Times New Roman"/>
      <w:b/>
      <w:bCs/>
      <w:sz w:val="28"/>
      <w:szCs w:val="20"/>
    </w:rPr>
  </w:style>
  <w:style w:type="paragraph" w:styleId="af5">
    <w:name w:val="List Paragraph"/>
    <w:basedOn w:val="a"/>
    <w:uiPriority w:val="34"/>
    <w:qFormat/>
    <w:rsid w:val="00B32BA0"/>
    <w:pPr>
      <w:ind w:left="720"/>
      <w:contextualSpacing/>
    </w:pPr>
    <w:rPr>
      <w:rFonts w:eastAsia="Calibri" w:cs="Times New Roman"/>
      <w:lang w:eastAsia="en-US"/>
    </w:rPr>
  </w:style>
  <w:style w:type="paragraph" w:customStyle="1" w:styleId="c1">
    <w:name w:val="c1"/>
    <w:basedOn w:val="a"/>
    <w:rsid w:val="00B32BA0"/>
    <w:pPr>
      <w:spacing w:before="83" w:after="83" w:line="240" w:lineRule="auto"/>
    </w:pPr>
    <w:rPr>
      <w:rFonts w:ascii="Times New Roman" w:hAnsi="Times New Roman" w:cs="Times New Roman"/>
      <w:sz w:val="24"/>
      <w:szCs w:val="24"/>
    </w:rPr>
  </w:style>
  <w:style w:type="character" w:customStyle="1" w:styleId="c0">
    <w:name w:val="c0"/>
    <w:basedOn w:val="a0"/>
    <w:rsid w:val="00B32BA0"/>
  </w:style>
  <w:style w:type="paragraph" w:styleId="23">
    <w:name w:val="Body Text Indent 2"/>
    <w:basedOn w:val="a"/>
    <w:link w:val="24"/>
    <w:rsid w:val="00B32BA0"/>
    <w:pPr>
      <w:spacing w:after="120" w:line="480" w:lineRule="auto"/>
      <w:ind w:left="283"/>
    </w:pPr>
    <w:rPr>
      <w:rFonts w:ascii="Times New Roman" w:hAnsi="Times New Roman" w:cs="Times New Roman"/>
      <w:sz w:val="24"/>
      <w:szCs w:val="24"/>
    </w:rPr>
  </w:style>
  <w:style w:type="character" w:customStyle="1" w:styleId="24">
    <w:name w:val="Основной текст с отступом 2 Знак"/>
    <w:basedOn w:val="a0"/>
    <w:link w:val="23"/>
    <w:rsid w:val="00B32BA0"/>
    <w:rPr>
      <w:rFonts w:ascii="Times New Roman" w:eastAsia="Times New Roman" w:hAnsi="Times New Roman"/>
      <w:sz w:val="24"/>
      <w:szCs w:val="24"/>
    </w:rPr>
  </w:style>
  <w:style w:type="character" w:styleId="af6">
    <w:name w:val="page number"/>
    <w:basedOn w:val="a0"/>
    <w:rsid w:val="00B32BA0"/>
  </w:style>
  <w:style w:type="character" w:customStyle="1" w:styleId="12">
    <w:name w:val="Заголовок №1_"/>
    <w:link w:val="13"/>
    <w:uiPriority w:val="99"/>
    <w:rsid w:val="00805F24"/>
    <w:rPr>
      <w:rFonts w:cs="Calibri"/>
      <w:b/>
      <w:bCs/>
      <w:spacing w:val="-10"/>
      <w:shd w:val="clear" w:color="auto" w:fill="FFFFFF"/>
    </w:rPr>
  </w:style>
  <w:style w:type="paragraph" w:customStyle="1" w:styleId="13">
    <w:name w:val="Заголовок №1"/>
    <w:basedOn w:val="a"/>
    <w:link w:val="12"/>
    <w:uiPriority w:val="99"/>
    <w:rsid w:val="00805F24"/>
    <w:pPr>
      <w:widowControl w:val="0"/>
      <w:shd w:val="clear" w:color="auto" w:fill="FFFFFF"/>
      <w:spacing w:after="300" w:line="240" w:lineRule="atLeast"/>
      <w:jc w:val="center"/>
      <w:outlineLvl w:val="0"/>
    </w:pPr>
    <w:rPr>
      <w:rFonts w:eastAsia="Calibri"/>
      <w:b/>
      <w:bCs/>
      <w:spacing w:val="-10"/>
    </w:rPr>
  </w:style>
  <w:style w:type="character" w:styleId="af7">
    <w:name w:val="Emphasis"/>
    <w:uiPriority w:val="20"/>
    <w:qFormat/>
    <w:locked/>
    <w:rsid w:val="00805F24"/>
    <w:rPr>
      <w:i/>
      <w:iCs/>
    </w:rPr>
  </w:style>
  <w:style w:type="character" w:customStyle="1" w:styleId="apple-converted-space">
    <w:name w:val="apple-converted-space"/>
    <w:rsid w:val="00805F2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cdute-kirov.ru" TargetMode="External"/><Relationship Id="rId13" Type="http://schemas.openxmlformats.org/officeDocument/2006/relationships/image" Target="media/image5.png"/><Relationship Id="rId18" Type="http://schemas.openxmlformats.org/officeDocument/2006/relationships/chart" Target="charts/chart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yperlink" Target="mailto:cdutt-kirov@mail.ru" TargetMode="External"/><Relationship Id="rId12" Type="http://schemas.openxmlformats.org/officeDocument/2006/relationships/image" Target="media/image4.png"/><Relationship Id="rId17" Type="http://schemas.openxmlformats.org/officeDocument/2006/relationships/chart" Target="charts/chart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chart" Target="charts/chart7.xml"/><Relationship Id="rId27"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lang val="ru-RU"/>
  <c:style val="35"/>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strCache>
            </c:strRef>
          </c:tx>
          <c:cat>
            <c:numRef>
              <c:f>Лист1!$A$2:$A$5</c:f>
              <c:numCache>
                <c:formatCode>General</c:formatCode>
                <c:ptCount val="4"/>
                <c:pt idx="0">
                  <c:v>2013</c:v>
                </c:pt>
                <c:pt idx="1">
                  <c:v>2014</c:v>
                </c:pt>
                <c:pt idx="2">
                  <c:v>2015</c:v>
                </c:pt>
              </c:numCache>
            </c:numRef>
          </c:cat>
          <c:val>
            <c:numRef>
              <c:f>Лист1!$B$2:$B$5</c:f>
              <c:numCache>
                <c:formatCode>General</c:formatCode>
                <c:ptCount val="4"/>
                <c:pt idx="0">
                  <c:v>14.2</c:v>
                </c:pt>
                <c:pt idx="1">
                  <c:v>15.1</c:v>
                </c:pt>
                <c:pt idx="2" formatCode="0%">
                  <c:v>16</c:v>
                </c:pt>
              </c:numCache>
            </c:numRef>
          </c:val>
        </c:ser>
        <c:ser>
          <c:idx val="1"/>
          <c:order val="1"/>
          <c:tx>
            <c:strRef>
              <c:f>Лист1!$C$1</c:f>
              <c:strCache>
                <c:ptCount val="1"/>
              </c:strCache>
            </c:strRef>
          </c:tx>
          <c:cat>
            <c:numRef>
              <c:f>Лист1!$A$2:$A$5</c:f>
              <c:numCache>
                <c:formatCode>General</c:formatCode>
                <c:ptCount val="4"/>
                <c:pt idx="0">
                  <c:v>2013</c:v>
                </c:pt>
                <c:pt idx="1">
                  <c:v>2014</c:v>
                </c:pt>
                <c:pt idx="2">
                  <c:v>2015</c:v>
                </c:pt>
              </c:numCache>
            </c:numRef>
          </c:cat>
          <c:val>
            <c:numRef>
              <c:f>Лист1!$C$2:$C$5</c:f>
              <c:numCache>
                <c:formatCode>General</c:formatCode>
                <c:ptCount val="4"/>
              </c:numCache>
            </c:numRef>
          </c:val>
        </c:ser>
        <c:ser>
          <c:idx val="2"/>
          <c:order val="2"/>
          <c:tx>
            <c:strRef>
              <c:f>Лист1!$D$1</c:f>
              <c:strCache>
                <c:ptCount val="1"/>
              </c:strCache>
            </c:strRef>
          </c:tx>
          <c:cat>
            <c:numRef>
              <c:f>Лист1!$A$2:$A$5</c:f>
              <c:numCache>
                <c:formatCode>General</c:formatCode>
                <c:ptCount val="4"/>
                <c:pt idx="0">
                  <c:v>2013</c:v>
                </c:pt>
                <c:pt idx="1">
                  <c:v>2014</c:v>
                </c:pt>
                <c:pt idx="2">
                  <c:v>2015</c:v>
                </c:pt>
              </c:numCache>
            </c:numRef>
          </c:cat>
          <c:val>
            <c:numRef>
              <c:f>Лист1!$D$2:$D$5</c:f>
              <c:numCache>
                <c:formatCode>General</c:formatCode>
                <c:ptCount val="4"/>
              </c:numCache>
            </c:numRef>
          </c:val>
        </c:ser>
        <c:dLbls/>
        <c:axId val="103852672"/>
        <c:axId val="111858048"/>
      </c:barChart>
      <c:catAx>
        <c:axId val="103852672"/>
        <c:scaling>
          <c:orientation val="minMax"/>
        </c:scaling>
        <c:axPos val="b"/>
        <c:numFmt formatCode="General" sourceLinked="1"/>
        <c:tickLblPos val="nextTo"/>
        <c:crossAx val="111858048"/>
        <c:crosses val="autoZero"/>
        <c:auto val="1"/>
        <c:lblAlgn val="ctr"/>
        <c:lblOffset val="100"/>
      </c:catAx>
      <c:valAx>
        <c:axId val="111858048"/>
        <c:scaling>
          <c:orientation val="minMax"/>
        </c:scaling>
        <c:axPos val="l"/>
        <c:majorGridlines/>
        <c:numFmt formatCode="General" sourceLinked="1"/>
        <c:tickLblPos val="nextTo"/>
        <c:crossAx val="103852672"/>
        <c:crosses val="autoZero"/>
        <c:crossBetween val="between"/>
      </c:valAx>
    </c:plotArea>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lang val="ru-RU"/>
  <c:style val="38"/>
  <c:clrMapOvr bg1="lt1" tx1="dk1" bg2="lt2" tx2="dk2" accent1="accent1" accent2="accent2" accent3="accent3" accent4="accent4" accent5="accent5" accent6="accent6" hlink="hlink" folHlink="folHlink"/>
  <c:chart>
    <c:title>
      <c:layout/>
    </c:title>
    <c:view3D>
      <c:depthPercent val="100"/>
      <c:perspective val="30"/>
    </c:view3D>
    <c:plotArea>
      <c:layout>
        <c:manualLayout>
          <c:layoutTarget val="inner"/>
          <c:xMode val="edge"/>
          <c:yMode val="edge"/>
          <c:x val="0.22259136212624633"/>
          <c:y val="8.4291187739463702E-2"/>
          <c:w val="0.74750830564784054"/>
          <c:h val="0.75095785440613216"/>
        </c:manualLayout>
      </c:layout>
      <c:bar3DChart>
        <c:barDir val="col"/>
        <c:grouping val="clustered"/>
        <c:ser>
          <c:idx val="0"/>
          <c:order val="0"/>
          <c:tx>
            <c:strRef>
              <c:f>Sheet1!$A$2</c:f>
              <c:strCache>
                <c:ptCount val="1"/>
              </c:strCache>
            </c:strRef>
          </c:tx>
          <c:dLbls>
            <c:showVal val="1"/>
          </c:dLbls>
          <c:cat>
            <c:numRef>
              <c:f>Sheet1!$B$1:$D$1</c:f>
              <c:numCache>
                <c:formatCode>General</c:formatCode>
                <c:ptCount val="3"/>
              </c:numCache>
            </c:numRef>
          </c:cat>
          <c:val>
            <c:numRef>
              <c:f>Sheet1!$B$2:$D$2</c:f>
              <c:numCache>
                <c:formatCode>General</c:formatCode>
                <c:ptCount val="3"/>
                <c:pt idx="0">
                  <c:v>129</c:v>
                </c:pt>
                <c:pt idx="1">
                  <c:v>118</c:v>
                </c:pt>
                <c:pt idx="2">
                  <c:v>112</c:v>
                </c:pt>
              </c:numCache>
            </c:numRef>
          </c:val>
        </c:ser>
        <c:dLbls/>
        <c:shape val="box"/>
        <c:axId val="111899776"/>
        <c:axId val="111901696"/>
        <c:axId val="0"/>
      </c:bar3DChart>
      <c:catAx>
        <c:axId val="111899776"/>
        <c:scaling>
          <c:orientation val="minMax"/>
        </c:scaling>
        <c:delete val="1"/>
        <c:axPos val="b"/>
        <c:title>
          <c:tx>
            <c:rich>
              <a:bodyPr/>
              <a:lstStyle/>
              <a:p>
                <a:pPr>
                  <a:defRPr sz="999" b="1" i="0" u="none" strike="noStrike" baseline="0">
                    <a:solidFill>
                      <a:srgbClr val="000000"/>
                    </a:solidFill>
                    <a:latin typeface="Calibri"/>
                    <a:ea typeface="Calibri"/>
                    <a:cs typeface="Calibri"/>
                  </a:defRPr>
                </a:pPr>
                <a:r>
                  <a:rPr lang="ru-RU"/>
                  <a:t>2015                 2014                2013</a:t>
                </a:r>
              </a:p>
            </c:rich>
          </c:tx>
          <c:layout>
            <c:manualLayout>
              <c:xMode val="edge"/>
              <c:yMode val="edge"/>
              <c:x val="0.34754325259515573"/>
              <c:y val="0.87356288091107259"/>
            </c:manualLayout>
          </c:layout>
        </c:title>
        <c:numFmt formatCode="General" sourceLinked="1"/>
        <c:tickLblPos val="nextTo"/>
        <c:crossAx val="111901696"/>
        <c:crosses val="autoZero"/>
        <c:auto val="1"/>
        <c:lblAlgn val="ctr"/>
        <c:lblOffset val="100"/>
      </c:catAx>
      <c:valAx>
        <c:axId val="111901696"/>
        <c:scaling>
          <c:orientation val="minMax"/>
        </c:scaling>
        <c:axPos val="l"/>
        <c:majorGridlines/>
        <c:title>
          <c:tx>
            <c:rich>
              <a:bodyPr/>
              <a:lstStyle/>
              <a:p>
                <a:pPr>
                  <a:defRPr sz="999" b="1" i="0" u="none" strike="noStrike" baseline="0">
                    <a:solidFill>
                      <a:srgbClr val="000000"/>
                    </a:solidFill>
                    <a:latin typeface="Calibri"/>
                    <a:ea typeface="Calibri"/>
                    <a:cs typeface="Calibri"/>
                  </a:defRPr>
                </a:pPr>
                <a:r>
                  <a:rPr lang="ru-RU"/>
                  <a:t>количество кружков</a:t>
                </a:r>
              </a:p>
            </c:rich>
          </c:tx>
          <c:layout>
            <c:manualLayout>
              <c:xMode val="edge"/>
              <c:yMode val="edge"/>
              <c:x val="3.654487825699989E-2"/>
              <c:y val="0.22222207393567328"/>
            </c:manualLayout>
          </c:layout>
        </c:title>
        <c:numFmt formatCode="General" sourceLinked="1"/>
        <c:tickLblPos val="nextTo"/>
        <c:txPr>
          <a:bodyPr rot="0" vert="horz"/>
          <a:lstStyle/>
          <a:p>
            <a:pPr>
              <a:defRPr/>
            </a:pPr>
            <a:endParaRPr lang="ru-RU"/>
          </a:p>
        </c:txPr>
        <c:crossAx val="111899776"/>
        <c:crosses val="autoZero"/>
        <c:crossBetween val="between"/>
      </c:valAx>
      <c:spPr>
        <a:noFill/>
        <a:ln w="25384">
          <a:noFill/>
        </a:ln>
      </c:spPr>
    </c:plotArea>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lang val="ru-RU"/>
  <c:style val="39"/>
  <c:clrMapOvr bg1="lt1" tx1="dk1" bg2="lt2" tx2="dk2" accent1="accent1" accent2="accent2" accent3="accent3" accent4="accent4" accent5="accent5" accent6="accent6" hlink="hlink" folHlink="folHlink"/>
  <c:chart>
    <c:title>
      <c:layout/>
    </c:title>
    <c:view3D>
      <c:depthPercent val="100"/>
      <c:perspective val="30"/>
    </c:view3D>
    <c:plotArea>
      <c:layout>
        <c:manualLayout>
          <c:layoutTarget val="inner"/>
          <c:xMode val="edge"/>
          <c:yMode val="edge"/>
          <c:x val="0.2133650091823063"/>
          <c:y val="2.0735456304625741E-2"/>
          <c:w val="0.72607260726072664"/>
          <c:h val="0.8008799463240468"/>
        </c:manualLayout>
      </c:layout>
      <c:bar3DChart>
        <c:barDir val="col"/>
        <c:grouping val="clustered"/>
        <c:ser>
          <c:idx val="0"/>
          <c:order val="0"/>
          <c:tx>
            <c:strRef>
              <c:f>Sheet1!$A$2</c:f>
              <c:strCache>
                <c:ptCount val="1"/>
              </c:strCache>
            </c:strRef>
          </c:tx>
          <c:dLbls>
            <c:dLbl>
              <c:idx val="0"/>
              <c:layout>
                <c:manualLayout>
                  <c:x val="-1.727352640626249E-2"/>
                  <c:y val="1.6229375169055996E-2"/>
                </c:manualLayout>
              </c:layout>
              <c:spPr/>
              <c:txPr>
                <a:bodyPr/>
                <a:lstStyle/>
                <a:p>
                  <a:pPr>
                    <a:defRPr/>
                  </a:pPr>
                  <a:endParaRPr lang="ru-RU"/>
                </a:p>
              </c:txPr>
              <c:showLegendKey val="1"/>
              <c:showVal val="1"/>
            </c:dLbl>
            <c:dLbl>
              <c:idx val="1"/>
              <c:layout>
                <c:manualLayout>
                  <c:x val="-2.1591963573167349E-2"/>
                  <c:y val="-2.131336776104191E-2"/>
                </c:manualLayout>
              </c:layout>
              <c:spPr/>
              <c:txPr>
                <a:bodyPr/>
                <a:lstStyle/>
                <a:p>
                  <a:pPr>
                    <a:defRPr/>
                  </a:pPr>
                  <a:endParaRPr lang="ru-RU"/>
                </a:p>
              </c:txPr>
              <c:showLegendKey val="1"/>
              <c:showVal val="1"/>
            </c:dLbl>
            <c:showLegendKey val="1"/>
            <c:showVal val="1"/>
          </c:dLbls>
          <c:cat>
            <c:numRef>
              <c:f>Sheet1!$B$1:$D$1</c:f>
              <c:numCache>
                <c:formatCode>General</c:formatCode>
                <c:ptCount val="3"/>
              </c:numCache>
            </c:numRef>
          </c:cat>
          <c:val>
            <c:numRef>
              <c:f>Sheet1!$B$2:$D$2</c:f>
              <c:numCache>
                <c:formatCode>General</c:formatCode>
                <c:ptCount val="3"/>
                <c:pt idx="0">
                  <c:v>1678</c:v>
                </c:pt>
                <c:pt idx="1">
                  <c:v>1418</c:v>
                </c:pt>
                <c:pt idx="2">
                  <c:v>1526</c:v>
                </c:pt>
              </c:numCache>
            </c:numRef>
          </c:val>
        </c:ser>
        <c:dLbls/>
        <c:shape val="box"/>
        <c:axId val="113426816"/>
        <c:axId val="113428736"/>
        <c:axId val="0"/>
      </c:bar3DChart>
      <c:catAx>
        <c:axId val="113426816"/>
        <c:scaling>
          <c:orientation val="minMax"/>
        </c:scaling>
        <c:delete val="1"/>
        <c:axPos val="b"/>
        <c:title>
          <c:tx>
            <c:rich>
              <a:bodyPr/>
              <a:lstStyle/>
              <a:p>
                <a:pPr>
                  <a:defRPr sz="1001" b="1" i="0" u="none" strike="noStrike" baseline="0">
                    <a:solidFill>
                      <a:srgbClr val="000000"/>
                    </a:solidFill>
                    <a:latin typeface="Calibri"/>
                    <a:ea typeface="Calibri"/>
                    <a:cs typeface="Calibri"/>
                  </a:defRPr>
                </a:pPr>
                <a:r>
                  <a:rPr lang="ru-RU"/>
                  <a:t>2015                2014                2013</a:t>
                </a:r>
              </a:p>
            </c:rich>
          </c:tx>
          <c:layout>
            <c:manualLayout>
              <c:xMode val="edge"/>
              <c:yMode val="edge"/>
              <c:x val="0.3132861067951791"/>
              <c:y val="0.91409582276791679"/>
            </c:manualLayout>
          </c:layout>
        </c:title>
        <c:numFmt formatCode="General" sourceLinked="1"/>
        <c:tickLblPos val="nextTo"/>
        <c:crossAx val="113428736"/>
        <c:crosses val="autoZero"/>
        <c:auto val="1"/>
        <c:lblAlgn val="ctr"/>
        <c:lblOffset val="100"/>
      </c:catAx>
      <c:valAx>
        <c:axId val="113428736"/>
        <c:scaling>
          <c:orientation val="minMax"/>
        </c:scaling>
        <c:axPos val="l"/>
        <c:majorGridlines/>
        <c:title>
          <c:tx>
            <c:rich>
              <a:bodyPr/>
              <a:lstStyle/>
              <a:p>
                <a:pPr>
                  <a:defRPr sz="1001" b="1" i="0" u="none" strike="noStrike" baseline="0">
                    <a:solidFill>
                      <a:srgbClr val="000000"/>
                    </a:solidFill>
                    <a:latin typeface="Calibri"/>
                    <a:ea typeface="Calibri"/>
                    <a:cs typeface="Calibri"/>
                  </a:defRPr>
                </a:pPr>
                <a:r>
                  <a:rPr lang="ru-RU"/>
                  <a:t>количество обучающихся</a:t>
                </a:r>
              </a:p>
            </c:rich>
          </c:tx>
          <c:layout>
            <c:manualLayout>
              <c:xMode val="edge"/>
              <c:yMode val="edge"/>
              <c:x val="3.6303689463566227E-2"/>
              <c:y val="0.15648872280795412"/>
            </c:manualLayout>
          </c:layout>
        </c:title>
        <c:numFmt formatCode="General" sourceLinked="1"/>
        <c:tickLblPos val="nextTo"/>
        <c:txPr>
          <a:bodyPr rot="0" vert="horz"/>
          <a:lstStyle/>
          <a:p>
            <a:pPr>
              <a:defRPr/>
            </a:pPr>
            <a:endParaRPr lang="ru-RU"/>
          </a:p>
        </c:txPr>
        <c:crossAx val="113426816"/>
        <c:crosses val="autoZero"/>
        <c:crossBetween val="between"/>
      </c:valAx>
      <c:spPr>
        <a:noFill/>
        <a:ln w="25417">
          <a:noFill/>
        </a:ln>
      </c:spPr>
    </c:plotArea>
    <c:plotVisOnly val="1"/>
    <c:dispBlanksAs val="gap"/>
  </c:chart>
  <c:externalData r:id="rId2"/>
  <c:userShapes r:id="rId3"/>
</c:chartSpace>
</file>

<file path=word/charts/chart4.xml><?xml version="1.0" encoding="utf-8"?>
<c:chartSpace xmlns:c="http://schemas.openxmlformats.org/drawingml/2006/chart" xmlns:a="http://schemas.openxmlformats.org/drawingml/2006/main" xmlns:r="http://schemas.openxmlformats.org/officeDocument/2006/relationships">
  <c:lang val="ru-RU"/>
  <c:style val="40"/>
  <c:clrMapOvr bg1="lt1" tx1="dk1" bg2="lt2" tx2="dk2" accent1="accent1" accent2="accent2" accent3="accent3" accent4="accent4" accent5="accent5" accent6="accent6" hlink="hlink" folHlink="folHlink"/>
  <c:chart>
    <c:title/>
    <c:view3D>
      <c:depthPercent val="100"/>
      <c:perspective val="30"/>
    </c:view3D>
    <c:plotArea>
      <c:layout>
        <c:manualLayout>
          <c:layoutTarget val="inner"/>
          <c:xMode val="edge"/>
          <c:yMode val="edge"/>
          <c:x val="0.19677419354838721"/>
          <c:y val="8.6956521739130543E-2"/>
          <c:w val="0.77419354838709675"/>
          <c:h val="0.73913043478260854"/>
        </c:manualLayout>
      </c:layout>
      <c:bar3DChart>
        <c:barDir val="col"/>
        <c:grouping val="clustered"/>
        <c:ser>
          <c:idx val="0"/>
          <c:order val="0"/>
          <c:tx>
            <c:strRef>
              <c:f>Sheet1!$A$2</c:f>
              <c:strCache>
                <c:ptCount val="1"/>
              </c:strCache>
            </c:strRef>
          </c:tx>
          <c:dLbls>
            <c:dLbl>
              <c:idx val="0"/>
              <c:layout>
                <c:manualLayout>
                  <c:x val="0"/>
                  <c:y val="0.24054376320989038"/>
                </c:manualLayout>
              </c:layout>
              <c:spPr/>
              <c:txPr>
                <a:bodyPr/>
                <a:lstStyle/>
                <a:p>
                  <a:pPr>
                    <a:defRPr/>
                  </a:pPr>
                  <a:endParaRPr lang="ru-RU"/>
                </a:p>
              </c:txPr>
              <c:showVal val="1"/>
            </c:dLbl>
            <c:dLbl>
              <c:idx val="1"/>
              <c:layout>
                <c:manualLayout>
                  <c:x val="0"/>
                  <c:y val="0.20227543724468053"/>
                </c:manualLayout>
              </c:layout>
              <c:spPr/>
              <c:txPr>
                <a:bodyPr/>
                <a:lstStyle/>
                <a:p>
                  <a:pPr>
                    <a:defRPr/>
                  </a:pPr>
                  <a:endParaRPr lang="ru-RU"/>
                </a:p>
              </c:txPr>
              <c:showVal val="1"/>
            </c:dLbl>
            <c:dLbl>
              <c:idx val="2"/>
              <c:layout>
                <c:manualLayout>
                  <c:x val="-4.1554355387244044E-3"/>
                  <c:y val="0.15854020757015508"/>
                </c:manualLayout>
              </c:layout>
              <c:spPr/>
              <c:txPr>
                <a:bodyPr/>
                <a:lstStyle/>
                <a:p>
                  <a:pPr>
                    <a:defRPr/>
                  </a:pPr>
                  <a:endParaRPr lang="ru-RU"/>
                </a:p>
              </c:txPr>
              <c:showVal val="1"/>
            </c:dLbl>
            <c:showVal val="1"/>
          </c:dLbls>
          <c:cat>
            <c:numRef>
              <c:f>Sheet1!$B$1:$D$1</c:f>
              <c:numCache>
                <c:formatCode>General</c:formatCode>
                <c:ptCount val="3"/>
              </c:numCache>
            </c:numRef>
          </c:cat>
          <c:val>
            <c:numRef>
              <c:f>Sheet1!$B$2:$D$2</c:f>
              <c:numCache>
                <c:formatCode>General</c:formatCode>
                <c:ptCount val="3"/>
                <c:pt idx="0">
                  <c:v>34</c:v>
                </c:pt>
                <c:pt idx="1">
                  <c:v>31</c:v>
                </c:pt>
                <c:pt idx="2">
                  <c:v>29</c:v>
                </c:pt>
              </c:numCache>
            </c:numRef>
          </c:val>
        </c:ser>
        <c:dLbls/>
        <c:shape val="box"/>
        <c:axId val="113418240"/>
        <c:axId val="113420160"/>
        <c:axId val="0"/>
      </c:bar3DChart>
      <c:catAx>
        <c:axId val="113418240"/>
        <c:scaling>
          <c:orientation val="minMax"/>
        </c:scaling>
        <c:delete val="1"/>
        <c:axPos val="b"/>
        <c:title>
          <c:tx>
            <c:rich>
              <a:bodyPr/>
              <a:lstStyle/>
              <a:p>
                <a:pPr>
                  <a:defRPr sz="1000" b="1" i="0" u="none" strike="noStrike" baseline="0">
                    <a:solidFill>
                      <a:srgbClr val="000000"/>
                    </a:solidFill>
                    <a:latin typeface="Calibri"/>
                    <a:ea typeface="Calibri"/>
                    <a:cs typeface="Calibri"/>
                  </a:defRPr>
                </a:pPr>
                <a:r>
                  <a:rPr lang="ru-RU"/>
                  <a:t>2015               2014                2013</a:t>
                </a:r>
              </a:p>
            </c:rich>
          </c:tx>
          <c:layout>
            <c:manualLayout>
              <c:xMode val="edge"/>
              <c:yMode val="edge"/>
              <c:x val="0.23870977542598171"/>
              <c:y val="0.86561275994346853"/>
            </c:manualLayout>
          </c:layout>
        </c:title>
        <c:numFmt formatCode="General" sourceLinked="1"/>
        <c:tickLblPos val="nextTo"/>
        <c:crossAx val="113420160"/>
        <c:crosses val="autoZero"/>
        <c:auto val="1"/>
        <c:lblAlgn val="ctr"/>
        <c:lblOffset val="100"/>
      </c:catAx>
      <c:valAx>
        <c:axId val="113420160"/>
        <c:scaling>
          <c:orientation val="minMax"/>
        </c:scaling>
        <c:axPos val="l"/>
        <c:majorGridlines/>
        <c:title>
          <c:tx>
            <c:rich>
              <a:bodyPr/>
              <a:lstStyle/>
              <a:p>
                <a:pPr>
                  <a:defRPr sz="1000" b="1" i="0" u="none" strike="noStrike" baseline="0">
                    <a:solidFill>
                      <a:srgbClr val="000000"/>
                    </a:solidFill>
                    <a:latin typeface="Calibri"/>
                    <a:ea typeface="Calibri"/>
                    <a:cs typeface="Calibri"/>
                  </a:defRPr>
                </a:pPr>
                <a:r>
                  <a:rPr lang="ru-RU"/>
                  <a:t>количество кружков</a:t>
                </a:r>
              </a:p>
            </c:rich>
          </c:tx>
          <c:layout>
            <c:manualLayout>
              <c:xMode val="edge"/>
              <c:yMode val="edge"/>
              <c:x val="3.5483876412554551E-2"/>
              <c:y val="0.17786571550351077"/>
            </c:manualLayout>
          </c:layout>
        </c:title>
        <c:numFmt formatCode="General" sourceLinked="1"/>
        <c:tickLblPos val="nextTo"/>
        <c:txPr>
          <a:bodyPr rot="0" vert="horz"/>
          <a:lstStyle/>
          <a:p>
            <a:pPr>
              <a:defRPr/>
            </a:pPr>
            <a:endParaRPr lang="ru-RU"/>
          </a:p>
        </c:txPr>
        <c:crossAx val="113418240"/>
        <c:crosses val="autoZero"/>
        <c:crossBetween val="between"/>
      </c:valAx>
      <c:spPr>
        <a:noFill/>
        <a:ln w="25399">
          <a:noFill/>
        </a:ln>
      </c:spPr>
    </c:plotArea>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lang val="ru-RU"/>
  <c:style val="36"/>
  <c:clrMapOvr bg1="lt1" tx1="dk1" bg2="lt2" tx2="dk2" accent1="accent1" accent2="accent2" accent3="accent3" accent4="accent4" accent5="accent5" accent6="accent6" hlink="hlink" folHlink="folHlink"/>
  <c:chart>
    <c:title/>
    <c:view3D>
      <c:depthPercent val="100"/>
      <c:perspective val="30"/>
    </c:view3D>
    <c:plotArea>
      <c:layout>
        <c:manualLayout>
          <c:layoutTarget val="inner"/>
          <c:xMode val="edge"/>
          <c:yMode val="edge"/>
          <c:x val="0.21269841269841291"/>
          <c:y val="9.0909090909091064E-2"/>
          <c:w val="0.7587301587301587"/>
          <c:h val="0.71900826446281063"/>
        </c:manualLayout>
      </c:layout>
      <c:bar3DChart>
        <c:barDir val="col"/>
        <c:grouping val="clustered"/>
        <c:ser>
          <c:idx val="0"/>
          <c:order val="0"/>
          <c:tx>
            <c:strRef>
              <c:f>Sheet1!$A$2</c:f>
              <c:strCache>
                <c:ptCount val="1"/>
              </c:strCache>
            </c:strRef>
          </c:tx>
          <c:dLbls>
            <c:dLbl>
              <c:idx val="0"/>
              <c:layout>
                <c:manualLayout>
                  <c:x val="-4.2122035164270958E-3"/>
                  <c:y val="0.16887515506316625"/>
                </c:manualLayout>
              </c:layout>
              <c:spPr/>
              <c:txPr>
                <a:bodyPr/>
                <a:lstStyle/>
                <a:p>
                  <a:pPr>
                    <a:defRPr/>
                  </a:pPr>
                  <a:endParaRPr lang="ru-RU"/>
                </a:p>
              </c:txPr>
              <c:showVal val="1"/>
            </c:dLbl>
            <c:dLbl>
              <c:idx val="1"/>
              <c:layout>
                <c:manualLayout>
                  <c:x val="-4.2122035164270958E-3"/>
                  <c:y val="0.17977032635756404"/>
                </c:manualLayout>
              </c:layout>
              <c:spPr/>
              <c:txPr>
                <a:bodyPr/>
                <a:lstStyle/>
                <a:p>
                  <a:pPr>
                    <a:defRPr/>
                  </a:pPr>
                  <a:endParaRPr lang="ru-RU"/>
                </a:p>
              </c:txPr>
              <c:showVal val="1"/>
            </c:dLbl>
            <c:dLbl>
              <c:idx val="2"/>
              <c:layout>
                <c:manualLayout>
                  <c:x val="4.2122035164270958E-3"/>
                  <c:y val="0.12529446988557499"/>
                </c:manualLayout>
              </c:layout>
              <c:spPr/>
              <c:txPr>
                <a:bodyPr/>
                <a:lstStyle/>
                <a:p>
                  <a:pPr>
                    <a:defRPr/>
                  </a:pPr>
                  <a:endParaRPr lang="ru-RU"/>
                </a:p>
              </c:txPr>
              <c:showVal val="1"/>
            </c:dLbl>
            <c:showVal val="1"/>
          </c:dLbls>
          <c:cat>
            <c:numRef>
              <c:f>Sheet1!$B$1:$D$1</c:f>
              <c:numCache>
                <c:formatCode>General</c:formatCode>
                <c:ptCount val="3"/>
              </c:numCache>
            </c:numRef>
          </c:cat>
          <c:val>
            <c:numRef>
              <c:f>Sheet1!$B$2:$D$2</c:f>
              <c:numCache>
                <c:formatCode>General</c:formatCode>
                <c:ptCount val="3"/>
                <c:pt idx="0">
                  <c:v>479</c:v>
                </c:pt>
                <c:pt idx="1">
                  <c:v>373</c:v>
                </c:pt>
                <c:pt idx="2">
                  <c:v>414</c:v>
                </c:pt>
              </c:numCache>
            </c:numRef>
          </c:val>
        </c:ser>
        <c:dLbls/>
        <c:shape val="box"/>
        <c:axId val="113327488"/>
        <c:axId val="113366528"/>
        <c:axId val="0"/>
      </c:bar3DChart>
      <c:catAx>
        <c:axId val="113327488"/>
        <c:scaling>
          <c:orientation val="minMax"/>
        </c:scaling>
        <c:axPos val="b"/>
        <c:title>
          <c:tx>
            <c:rich>
              <a:bodyPr/>
              <a:lstStyle/>
              <a:p>
                <a:pPr>
                  <a:defRPr sz="1000" b="1" i="0" u="none" strike="noStrike" baseline="0">
                    <a:solidFill>
                      <a:srgbClr val="000000"/>
                    </a:solidFill>
                    <a:latin typeface="Calibri"/>
                    <a:ea typeface="Calibri"/>
                    <a:cs typeface="Calibri"/>
                  </a:defRPr>
                </a:pPr>
                <a:r>
                  <a:rPr lang="ru-RU"/>
                  <a:t>2015               2014                 2013</a:t>
                </a:r>
              </a:p>
            </c:rich>
          </c:tx>
          <c:layout>
            <c:manualLayout>
              <c:xMode val="edge"/>
              <c:yMode val="edge"/>
              <c:x val="0.28571443227577015"/>
              <c:y val="0.86363640442380618"/>
            </c:manualLayout>
          </c:layout>
        </c:title>
        <c:numFmt formatCode="General" sourceLinked="1"/>
        <c:tickLblPos val="nextTo"/>
        <c:txPr>
          <a:bodyPr rot="0" vert="horz"/>
          <a:lstStyle/>
          <a:p>
            <a:pPr>
              <a:defRPr/>
            </a:pPr>
            <a:endParaRPr lang="ru-RU"/>
          </a:p>
        </c:txPr>
        <c:crossAx val="113366528"/>
        <c:crosses val="autoZero"/>
        <c:auto val="1"/>
        <c:lblAlgn val="ctr"/>
        <c:lblOffset val="100"/>
        <c:tickLblSkip val="1"/>
        <c:tickMarkSkip val="1"/>
      </c:catAx>
      <c:valAx>
        <c:axId val="113366528"/>
        <c:scaling>
          <c:orientation val="minMax"/>
        </c:scaling>
        <c:axPos val="l"/>
        <c:majorGridlines/>
        <c:title>
          <c:tx>
            <c:rich>
              <a:bodyPr/>
              <a:lstStyle/>
              <a:p>
                <a:pPr>
                  <a:defRPr sz="1000" b="1" i="0" u="none" strike="noStrike" baseline="0">
                    <a:solidFill>
                      <a:srgbClr val="000000"/>
                    </a:solidFill>
                    <a:latin typeface="Calibri"/>
                    <a:ea typeface="Calibri"/>
                    <a:cs typeface="Calibri"/>
                  </a:defRPr>
                </a:pPr>
                <a:r>
                  <a:rPr lang="ru-RU"/>
                  <a:t>количество обучающихся</a:t>
                </a:r>
              </a:p>
            </c:rich>
          </c:tx>
          <c:layout>
            <c:manualLayout>
              <c:xMode val="edge"/>
              <c:yMode val="edge"/>
              <c:x val="3.4920618636025545E-2"/>
              <c:y val="0.12396706821903671"/>
            </c:manualLayout>
          </c:layout>
        </c:title>
        <c:numFmt formatCode="General" sourceLinked="1"/>
        <c:tickLblPos val="nextTo"/>
        <c:txPr>
          <a:bodyPr rot="0" vert="horz"/>
          <a:lstStyle/>
          <a:p>
            <a:pPr>
              <a:defRPr/>
            </a:pPr>
            <a:endParaRPr lang="ru-RU"/>
          </a:p>
        </c:txPr>
        <c:crossAx val="113327488"/>
        <c:crosses val="autoZero"/>
        <c:crossBetween val="between"/>
      </c:valAx>
      <c:spPr>
        <a:noFill/>
        <a:ln w="25399">
          <a:noFill/>
        </a:ln>
      </c:spPr>
    </c:plotArea>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view3D>
      <c:rotX val="30"/>
      <c:perspective val="30"/>
    </c:view3D>
    <c:plotArea>
      <c:layout>
        <c:manualLayout>
          <c:layoutTarget val="inner"/>
          <c:xMode val="edge"/>
          <c:yMode val="edge"/>
          <c:x val="8.8848081868179822E-3"/>
          <c:y val="4.4789373297503904E-2"/>
          <c:w val="0.56903400206517663"/>
          <c:h val="0.78716099520496141"/>
        </c:manualLayout>
      </c:layout>
      <c:pie3DChart>
        <c:varyColors val="1"/>
        <c:ser>
          <c:idx val="0"/>
          <c:order val="0"/>
          <c:explosion val="11"/>
          <c:dPt>
            <c:idx val="0"/>
            <c:spPr>
              <a:solidFill>
                <a:schemeClr val="tx2">
                  <a:lumMod val="60000"/>
                  <a:lumOff val="40000"/>
                </a:schemeClr>
              </a:solidFill>
              <a:ln>
                <a:solidFill>
                  <a:srgbClr val="92D050"/>
                </a:solidFill>
              </a:ln>
            </c:spPr>
          </c:dPt>
          <c:dPt>
            <c:idx val="1"/>
            <c:spPr>
              <a:solidFill>
                <a:srgbClr val="66FF33"/>
              </a:solidFill>
            </c:spPr>
          </c:dPt>
          <c:dPt>
            <c:idx val="2"/>
            <c:spPr>
              <a:solidFill>
                <a:srgbClr val="FF3399"/>
              </a:solidFill>
            </c:spPr>
          </c:dPt>
          <c:dLbls>
            <c:dLbl>
              <c:idx val="0"/>
              <c:layout>
                <c:manualLayout>
                  <c:x val="-0.15906444934189154"/>
                  <c:y val="7.0203756722029567E-2"/>
                </c:manualLayout>
              </c:layout>
              <c:tx>
                <c:rich>
                  <a:bodyPr/>
                  <a:lstStyle/>
                  <a:p>
                    <a:r>
                      <a:rPr lang="ru-RU" sz="1400">
                        <a:solidFill>
                          <a:sysClr val="windowText" lastClr="000000"/>
                        </a:solidFill>
                      </a:rPr>
                      <a:t>41,08</a:t>
                    </a:r>
                    <a:r>
                      <a:rPr lang="en-US" sz="1400">
                        <a:solidFill>
                          <a:sysClr val="windowText" lastClr="000000"/>
                        </a:solidFill>
                      </a:rPr>
                      <a:t>%</a:t>
                    </a:r>
                  </a:p>
                </c:rich>
              </c:tx>
              <c:dLblPos val="bestFit"/>
              <c:showVal val="1"/>
            </c:dLbl>
            <c:dLbl>
              <c:idx val="1"/>
              <c:layout>
                <c:manualLayout>
                  <c:x val="-4.1165566670477209E-2"/>
                  <c:y val="-0.60618645592198883"/>
                </c:manualLayout>
              </c:layout>
              <c:tx>
                <c:rich>
                  <a:bodyPr/>
                  <a:lstStyle/>
                  <a:p>
                    <a:r>
                      <a:rPr lang="ru-RU" sz="1400">
                        <a:solidFill>
                          <a:sysClr val="windowText" lastClr="000000"/>
                        </a:solidFill>
                      </a:rPr>
                      <a:t>32,5</a:t>
                    </a:r>
                    <a:r>
                      <a:rPr lang="en-US" sz="1400">
                        <a:solidFill>
                          <a:sysClr val="windowText" lastClr="000000"/>
                        </a:solidFill>
                      </a:rPr>
                      <a:t>%</a:t>
                    </a:r>
                  </a:p>
                </c:rich>
              </c:tx>
              <c:dLblPos val="bestFit"/>
              <c:showVal val="1"/>
            </c:dLbl>
            <c:dLbl>
              <c:idx val="2"/>
              <c:layout>
                <c:manualLayout>
                  <c:x val="0.23010187043567498"/>
                  <c:y val="0.33540347995042841"/>
                </c:manualLayout>
              </c:layout>
              <c:tx>
                <c:rich>
                  <a:bodyPr/>
                  <a:lstStyle/>
                  <a:p>
                    <a:r>
                      <a:rPr lang="ru-RU" sz="1400">
                        <a:solidFill>
                          <a:schemeClr val="tx1"/>
                        </a:solidFill>
                      </a:rPr>
                      <a:t>26,3</a:t>
                    </a:r>
                    <a:r>
                      <a:rPr lang="en-US" sz="1400">
                        <a:solidFill>
                          <a:schemeClr val="tx1"/>
                        </a:solidFill>
                      </a:rPr>
                      <a:t>%</a:t>
                    </a:r>
                  </a:p>
                </c:rich>
              </c:tx>
              <c:dLblPos val="bestFit"/>
              <c:showVal val="1"/>
            </c:dLbl>
            <c:spPr>
              <a:noFill/>
              <a:ln>
                <a:solidFill>
                  <a:srgbClr val="00B0F0"/>
                </a:solidFill>
              </a:ln>
            </c:spPr>
            <c:dLblPos val="inEnd"/>
            <c:showVal val="1"/>
            <c:showLeaderLines val="1"/>
          </c:dLbls>
          <c:cat>
            <c:strRef>
              <c:f>Лист1!$A$1:$A$3</c:f>
              <c:strCache>
                <c:ptCount val="3"/>
                <c:pt idx="0">
                  <c:v>профессиональное творчество</c:v>
                </c:pt>
                <c:pt idx="1">
                  <c:v>техническое и спортивно-техническое творчество</c:v>
                </c:pt>
                <c:pt idx="2">
                  <c:v>декоративно-прикладное творчество</c:v>
                </c:pt>
              </c:strCache>
            </c:strRef>
          </c:cat>
          <c:val>
            <c:numRef>
              <c:f>Лист1!$B$1:$B$3</c:f>
              <c:numCache>
                <c:formatCode>0%</c:formatCode>
                <c:ptCount val="3"/>
                <c:pt idx="0">
                  <c:v>0.39000000000000012</c:v>
                </c:pt>
                <c:pt idx="1">
                  <c:v>0.27</c:v>
                </c:pt>
                <c:pt idx="2">
                  <c:v>0.34</c:v>
                </c:pt>
              </c:numCache>
            </c:numRef>
          </c:val>
        </c:ser>
        <c:dLbls/>
      </c:pie3DChart>
      <c:spPr>
        <a:noFill/>
        <a:ln w="25400">
          <a:noFill/>
        </a:ln>
      </c:spPr>
    </c:plotArea>
    <c:legend>
      <c:legendPos val="r"/>
      <c:layout>
        <c:manualLayout>
          <c:xMode val="edge"/>
          <c:yMode val="edge"/>
          <c:x val="0.56919283930858866"/>
          <c:y val="0.13128104957447947"/>
          <c:w val="0.38830248105779241"/>
          <c:h val="0.86529007516338274"/>
        </c:manualLayout>
      </c:layout>
      <c:txPr>
        <a:bodyPr/>
        <a:lstStyle/>
        <a:p>
          <a:pPr>
            <a:defRPr sz="1400">
              <a:latin typeface="Times New Roman" panose="02020603050405020304" pitchFamily="18" charset="0"/>
              <a:cs typeface="Times New Roman" panose="02020603050405020304" pitchFamily="18" charset="0"/>
            </a:defRPr>
          </a:pPr>
          <a:endParaRPr lang="ru-RU"/>
        </a:p>
      </c:txPr>
    </c:legend>
    <c:plotVisOnly val="1"/>
    <c:dispBlanksAs val="zero"/>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175" b="1" i="0" u="none" strike="noStrike" baseline="0">
                <a:solidFill>
                  <a:srgbClr val="000000"/>
                </a:solidFill>
                <a:latin typeface="Times New Roman"/>
                <a:ea typeface="Times New Roman"/>
                <a:cs typeface="Times New Roman"/>
              </a:defRPr>
            </a:pPr>
            <a:r>
              <a:rPr lang="ru-RU"/>
              <a:t>Характеристика программ по направленностям</a:t>
            </a:r>
          </a:p>
        </c:rich>
      </c:tx>
      <c:layout>
        <c:manualLayout>
          <c:xMode val="edge"/>
          <c:yMode val="edge"/>
          <c:x val="0.11258278145695368"/>
          <c:y val="2.2598870056497179E-2"/>
        </c:manualLayout>
      </c:layout>
      <c:spPr>
        <a:noFill/>
        <a:ln w="25401">
          <a:noFill/>
        </a:ln>
      </c:spPr>
    </c:title>
    <c:view3D>
      <c:perspective val="0"/>
    </c:view3D>
    <c:plotArea>
      <c:layout>
        <c:manualLayout>
          <c:layoutTarget val="inner"/>
          <c:xMode val="edge"/>
          <c:yMode val="edge"/>
          <c:x val="0.16114790286975716"/>
          <c:y val="0.3954802259887007"/>
          <c:w val="0.4812362030905078"/>
          <c:h val="0.4858757062146894"/>
        </c:manualLayout>
      </c:layout>
      <c:pie3DChart>
        <c:varyColors val="1"/>
        <c:ser>
          <c:idx val="0"/>
          <c:order val="0"/>
          <c:tx>
            <c:strRef>
              <c:f>Sheet1!$A$2</c:f>
              <c:strCache>
                <c:ptCount val="1"/>
              </c:strCache>
            </c:strRef>
          </c:tx>
          <c:spPr>
            <a:solidFill>
              <a:srgbClr val="9999FF"/>
            </a:solidFill>
            <a:ln w="12701">
              <a:solidFill>
                <a:srgbClr val="000000"/>
              </a:solidFill>
              <a:prstDash val="solid"/>
            </a:ln>
          </c:spPr>
          <c:explosion val="25"/>
          <c:dPt>
            <c:idx val="0"/>
          </c:dPt>
          <c:dPt>
            <c:idx val="1"/>
            <c:spPr>
              <a:solidFill>
                <a:srgbClr val="FFCC00"/>
              </a:solidFill>
              <a:ln w="12701">
                <a:solidFill>
                  <a:srgbClr val="000000"/>
                </a:solidFill>
                <a:prstDash val="solid"/>
              </a:ln>
            </c:spPr>
          </c:dPt>
          <c:dPt>
            <c:idx val="2"/>
            <c:spPr>
              <a:solidFill>
                <a:srgbClr val="FFFFCC"/>
              </a:solidFill>
              <a:ln w="12701">
                <a:solidFill>
                  <a:srgbClr val="000000"/>
                </a:solidFill>
                <a:prstDash val="solid"/>
              </a:ln>
            </c:spPr>
          </c:dPt>
          <c:dLbls>
            <c:numFmt formatCode="0%" sourceLinked="0"/>
            <c:spPr>
              <a:noFill/>
              <a:ln w="25401">
                <a:noFill/>
              </a:ln>
            </c:spPr>
            <c:txPr>
              <a:bodyPr/>
              <a:lstStyle/>
              <a:p>
                <a:pPr>
                  <a:defRPr sz="1200" b="1" i="0" u="none" strike="noStrike" baseline="0">
                    <a:solidFill>
                      <a:srgbClr val="000000"/>
                    </a:solidFill>
                    <a:latin typeface="Times New Roman"/>
                    <a:ea typeface="Times New Roman"/>
                    <a:cs typeface="Times New Roman"/>
                  </a:defRPr>
                </a:pPr>
                <a:endParaRPr lang="ru-RU"/>
              </a:p>
            </c:txPr>
            <c:showPercent val="1"/>
            <c:showLeaderLines val="1"/>
          </c:dLbls>
          <c:cat>
            <c:strRef>
              <c:f>Sheet1!$B$1:$D$1</c:f>
              <c:strCache>
                <c:ptCount val="3"/>
                <c:pt idx="0">
                  <c:v>техническая</c:v>
                </c:pt>
                <c:pt idx="1">
                  <c:v>художественная</c:v>
                </c:pt>
                <c:pt idx="2">
                  <c:v>социально-педагогическая</c:v>
                </c:pt>
              </c:strCache>
            </c:strRef>
          </c:cat>
          <c:val>
            <c:numRef>
              <c:f>Sheet1!$B$2:$D$2</c:f>
              <c:numCache>
                <c:formatCode>0%</c:formatCode>
                <c:ptCount val="3"/>
                <c:pt idx="0">
                  <c:v>0.81599999999999995</c:v>
                </c:pt>
                <c:pt idx="1">
                  <c:v>0.13</c:v>
                </c:pt>
                <c:pt idx="2">
                  <c:v>0.05</c:v>
                </c:pt>
              </c:numCache>
            </c:numRef>
          </c:val>
        </c:ser>
        <c:ser>
          <c:idx val="1"/>
          <c:order val="1"/>
          <c:tx>
            <c:strRef>
              <c:f>Sheet1!$A$3</c:f>
              <c:strCache>
                <c:ptCount val="1"/>
              </c:strCache>
            </c:strRef>
          </c:tx>
          <c:spPr>
            <a:solidFill>
              <a:srgbClr val="993366"/>
            </a:solidFill>
            <a:ln w="12701">
              <a:solidFill>
                <a:srgbClr val="000000"/>
              </a:solidFill>
              <a:prstDash val="solid"/>
            </a:ln>
          </c:spPr>
          <c:explosion val="25"/>
          <c:dPt>
            <c:idx val="0"/>
            <c:spPr>
              <a:solidFill>
                <a:srgbClr val="9999FF"/>
              </a:solidFill>
              <a:ln w="12701">
                <a:solidFill>
                  <a:srgbClr val="000000"/>
                </a:solidFill>
                <a:prstDash val="solid"/>
              </a:ln>
            </c:spPr>
          </c:dPt>
          <c:dPt>
            <c:idx val="1"/>
          </c:dPt>
          <c:dPt>
            <c:idx val="2"/>
            <c:spPr>
              <a:solidFill>
                <a:srgbClr val="FFFFCC"/>
              </a:solidFill>
              <a:ln w="12701">
                <a:solidFill>
                  <a:srgbClr val="000000"/>
                </a:solidFill>
                <a:prstDash val="solid"/>
              </a:ln>
            </c:spPr>
          </c:dPt>
          <c:dLbls>
            <c:numFmt formatCode="0%" sourceLinked="0"/>
            <c:spPr>
              <a:noFill/>
              <a:ln w="25401">
                <a:noFill/>
              </a:ln>
            </c:spPr>
            <c:txPr>
              <a:bodyPr/>
              <a:lstStyle/>
              <a:p>
                <a:pPr>
                  <a:defRPr sz="1150" b="1" i="0" u="none" strike="noStrike" baseline="0">
                    <a:solidFill>
                      <a:srgbClr val="000000"/>
                    </a:solidFill>
                    <a:latin typeface="Calibri"/>
                    <a:ea typeface="Calibri"/>
                    <a:cs typeface="Calibri"/>
                  </a:defRPr>
                </a:pPr>
                <a:endParaRPr lang="ru-RU"/>
              </a:p>
            </c:txPr>
            <c:showPercent val="1"/>
            <c:showLeaderLines val="1"/>
          </c:dLbls>
          <c:cat>
            <c:strRef>
              <c:f>Sheet1!$B$1:$D$1</c:f>
              <c:strCache>
                <c:ptCount val="3"/>
                <c:pt idx="0">
                  <c:v>техническая</c:v>
                </c:pt>
                <c:pt idx="1">
                  <c:v>художественная</c:v>
                </c:pt>
                <c:pt idx="2">
                  <c:v>социально-педагогическая</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701">
              <a:solidFill>
                <a:srgbClr val="000000"/>
              </a:solidFill>
              <a:prstDash val="solid"/>
            </a:ln>
          </c:spPr>
          <c:explosion val="25"/>
          <c:dPt>
            <c:idx val="0"/>
            <c:spPr>
              <a:solidFill>
                <a:srgbClr val="9999FF"/>
              </a:solidFill>
              <a:ln w="12701">
                <a:solidFill>
                  <a:srgbClr val="000000"/>
                </a:solidFill>
                <a:prstDash val="solid"/>
              </a:ln>
            </c:spPr>
          </c:dPt>
          <c:dPt>
            <c:idx val="1"/>
            <c:spPr>
              <a:solidFill>
                <a:srgbClr val="993366"/>
              </a:solidFill>
              <a:ln w="12701">
                <a:solidFill>
                  <a:srgbClr val="000000"/>
                </a:solidFill>
                <a:prstDash val="solid"/>
              </a:ln>
            </c:spPr>
          </c:dPt>
          <c:dPt>
            <c:idx val="2"/>
          </c:dPt>
          <c:dLbls>
            <c:numFmt formatCode="0%" sourceLinked="0"/>
            <c:spPr>
              <a:noFill/>
              <a:ln w="25401">
                <a:noFill/>
              </a:ln>
            </c:spPr>
            <c:txPr>
              <a:bodyPr/>
              <a:lstStyle/>
              <a:p>
                <a:pPr>
                  <a:defRPr sz="1150" b="1" i="0" u="none" strike="noStrike" baseline="0">
                    <a:solidFill>
                      <a:srgbClr val="000000"/>
                    </a:solidFill>
                    <a:latin typeface="Calibri"/>
                    <a:ea typeface="Calibri"/>
                    <a:cs typeface="Calibri"/>
                  </a:defRPr>
                </a:pPr>
                <a:endParaRPr lang="ru-RU"/>
              </a:p>
            </c:txPr>
            <c:showPercent val="1"/>
            <c:showLeaderLines val="1"/>
          </c:dLbls>
          <c:cat>
            <c:strRef>
              <c:f>Sheet1!$B$1:$D$1</c:f>
              <c:strCache>
                <c:ptCount val="3"/>
                <c:pt idx="0">
                  <c:v>техническая</c:v>
                </c:pt>
                <c:pt idx="1">
                  <c:v>художественная</c:v>
                </c:pt>
                <c:pt idx="2">
                  <c:v>социально-педагогическая</c:v>
                </c:pt>
              </c:strCache>
            </c:strRef>
          </c:cat>
          <c:val>
            <c:numRef>
              <c:f>Sheet1!$B$4:$D$4</c:f>
              <c:numCache>
                <c:formatCode>General</c:formatCode>
                <c:ptCount val="3"/>
              </c:numCache>
            </c:numRef>
          </c:val>
        </c:ser>
        <c:dLbls>
          <c:showPercent val="1"/>
        </c:dLbls>
      </c:pie3DChart>
      <c:spPr>
        <a:noFill/>
        <a:ln w="25401">
          <a:noFill/>
        </a:ln>
      </c:spPr>
    </c:plotArea>
    <c:legend>
      <c:legendPos val="r"/>
      <c:layout>
        <c:manualLayout>
          <c:xMode val="edge"/>
          <c:yMode val="edge"/>
          <c:x val="0.67549668874172186"/>
          <c:y val="0.2429378531073447"/>
          <c:w val="0.31567328918322302"/>
          <c:h val="0.7344632768361582"/>
        </c:manualLayout>
      </c:layout>
      <c:spPr>
        <a:noFill/>
        <a:ln w="3175">
          <a:solidFill>
            <a:srgbClr val="000000"/>
          </a:solidFill>
          <a:prstDash val="solid"/>
        </a:ln>
      </c:spPr>
      <c:txPr>
        <a:bodyPr/>
        <a:lstStyle/>
        <a:p>
          <a:pPr>
            <a:defRPr sz="1100" b="1" i="0" u="none" strike="noStrike" baseline="0">
              <a:solidFill>
                <a:srgbClr val="000000"/>
              </a:solidFill>
              <a:latin typeface="Times New Roman"/>
              <a:ea typeface="Times New Roman"/>
              <a:cs typeface="Times New Roman"/>
            </a:defRPr>
          </a:pPr>
          <a:endParaRPr lang="ru-RU"/>
        </a:p>
      </c:txPr>
    </c:legend>
    <c:plotVisOnly val="1"/>
    <c:dispBlanksAs val="zero"/>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drawings/drawing1.xml><?xml version="1.0" encoding="utf-8"?>
<c:userShapes xmlns:c="http://schemas.openxmlformats.org/drawingml/2006/chart">
  <cdr:relSizeAnchor xmlns:cdr="http://schemas.openxmlformats.org/drawingml/2006/chartDrawing">
    <cdr:from>
      <cdr:x>0.35813</cdr:x>
      <cdr:y>0.5264</cdr:y>
    </cdr:from>
    <cdr:to>
      <cdr:x>0.37112</cdr:x>
      <cdr:y>0.61485</cdr:y>
    </cdr:to>
    <cdr:sp macro="" textlink="">
      <cdr:nvSpPr>
        <cdr:cNvPr id="1025" name="Text Box 1"/>
        <cdr:cNvSpPr txBox="1">
          <a:spLocks xmlns:a="http://schemas.openxmlformats.org/drawingml/2006/main" noChangeArrowheads="1"/>
        </cdr:cNvSpPr>
      </cdr:nvSpPr>
      <cdr:spPr bwMode="auto">
        <a:xfrm xmlns:a="http://schemas.openxmlformats.org/drawingml/2006/main">
          <a:off x="1019943" y="1183289"/>
          <a:ext cx="36998" cy="198837"/>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endParaRPr lang="ru-RU" sz="975" b="1" i="0" u="none" strike="noStrike" baseline="0">
            <a:solidFill>
              <a:srgbClr val="000000"/>
            </a:solidFill>
            <a:latin typeface="Calibri"/>
          </a:endParaRPr>
        </a:p>
      </cdr:txBody>
    </cdr:sp>
  </cdr:relSizeAnchor>
  <cdr:relSizeAnchor xmlns:cdr="http://schemas.openxmlformats.org/drawingml/2006/chartDrawing">
    <cdr:from>
      <cdr:x>0.59888</cdr:x>
      <cdr:y>0.65315</cdr:y>
    </cdr:from>
    <cdr:to>
      <cdr:x>0.61187</cdr:x>
      <cdr:y>0.7416</cdr:y>
    </cdr:to>
    <cdr:sp macro="" textlink="">
      <cdr:nvSpPr>
        <cdr:cNvPr id="1026" name="Text Box 2"/>
        <cdr:cNvSpPr txBox="1">
          <a:spLocks xmlns:a="http://schemas.openxmlformats.org/drawingml/2006/main" noChangeArrowheads="1"/>
        </cdr:cNvSpPr>
      </cdr:nvSpPr>
      <cdr:spPr bwMode="auto">
        <a:xfrm xmlns:a="http://schemas.openxmlformats.org/drawingml/2006/main">
          <a:off x="1705593" y="1468211"/>
          <a:ext cx="36998" cy="198837"/>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endParaRPr lang="ru-RU" sz="975" b="1" i="0" u="none" strike="noStrike" baseline="0">
            <a:solidFill>
              <a:srgbClr val="000000"/>
            </a:solidFill>
            <a:latin typeface="Calibri"/>
          </a:endParaRPr>
        </a:p>
      </cdr:txBody>
    </cdr:sp>
  </cdr:relSizeAnchor>
  <cdr:relSizeAnchor xmlns:cdr="http://schemas.openxmlformats.org/drawingml/2006/chartDrawing">
    <cdr:from>
      <cdr:x>0.84288</cdr:x>
      <cdr:y>0.5764</cdr:y>
    </cdr:from>
    <cdr:to>
      <cdr:x>0.85587</cdr:x>
      <cdr:y>0.66485</cdr:y>
    </cdr:to>
    <cdr:sp macro="" textlink="">
      <cdr:nvSpPr>
        <cdr:cNvPr id="1027" name="Text Box 3"/>
        <cdr:cNvSpPr txBox="1">
          <a:spLocks xmlns:a="http://schemas.openxmlformats.org/drawingml/2006/main" noChangeArrowheads="1"/>
        </cdr:cNvSpPr>
      </cdr:nvSpPr>
      <cdr:spPr bwMode="auto">
        <a:xfrm xmlns:a="http://schemas.openxmlformats.org/drawingml/2006/main">
          <a:off x="2400499" y="1295684"/>
          <a:ext cx="36998" cy="198837"/>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endParaRPr lang="ru-RU" sz="975" b="1" i="0" u="none" strike="noStrike" baseline="0">
            <a:solidFill>
              <a:srgbClr val="000000"/>
            </a:solidFill>
            <a:latin typeface="Calibri"/>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107</TotalTime>
  <Pages>47</Pages>
  <Words>9965</Words>
  <Characters>71841</Characters>
  <Application>Microsoft Office Word</Application>
  <DocSecurity>0</DocSecurity>
  <Lines>598</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ЦДЮТТ</Company>
  <LinksUpToDate>false</LinksUpToDate>
  <CharactersWithSpaces>81643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ЦДЮТТ</dc:creator>
  <cp:lastModifiedBy>1</cp:lastModifiedBy>
  <cp:revision>9</cp:revision>
  <dcterms:created xsi:type="dcterms:W3CDTF">2017-03-30T07:47:00Z</dcterms:created>
  <dcterms:modified xsi:type="dcterms:W3CDTF">2017-03-30T10:43:00Z</dcterms:modified>
</cp:coreProperties>
</file>